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BF" w:rsidRDefault="009A79BF" w:rsidP="009A79BF">
      <w:pPr>
        <w:spacing w:after="0"/>
        <w:rPr>
          <w:sz w:val="18"/>
          <w:szCs w:val="18"/>
        </w:rPr>
      </w:pPr>
      <w:r w:rsidRPr="00F45872">
        <w:rPr>
          <w:noProof/>
          <w:lang w:eastAsia="pl-PL"/>
        </w:rPr>
        <w:drawing>
          <wp:inline distT="0" distB="0" distL="0" distR="0" wp14:anchorId="16829B16" wp14:editId="2B845630">
            <wp:extent cx="5745480" cy="568960"/>
            <wp:effectExtent l="0" t="0" r="7620" b="2540"/>
            <wp:docPr id="5" name="Obraz 5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BF" w:rsidRPr="009A79BF" w:rsidRDefault="009A79BF" w:rsidP="009A79BF">
      <w:pPr>
        <w:spacing w:after="0"/>
        <w:jc w:val="right"/>
        <w:rPr>
          <w:sz w:val="18"/>
          <w:szCs w:val="18"/>
        </w:rPr>
      </w:pPr>
      <w:r w:rsidRPr="009A79BF">
        <w:rPr>
          <w:sz w:val="18"/>
          <w:szCs w:val="18"/>
        </w:rPr>
        <w:t>Załącznik nr 6a do SIWZ</w:t>
      </w:r>
    </w:p>
    <w:p w:rsidR="008E28B9" w:rsidRPr="008E28B9" w:rsidRDefault="008E28B9" w:rsidP="008E28B9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 w:rsidRPr="008E28B9">
        <w:rPr>
          <w:i/>
          <w:color w:val="000000"/>
          <w:sz w:val="18"/>
          <w:szCs w:val="18"/>
        </w:rPr>
        <w:t>Budowa oczyszczalni w Staj</w:t>
      </w:r>
      <w:r w:rsidR="009A5EE2">
        <w:rPr>
          <w:i/>
          <w:color w:val="000000"/>
          <w:sz w:val="18"/>
          <w:szCs w:val="18"/>
        </w:rPr>
        <w:t>kowie na działce nr 168/6 oraz b</w:t>
      </w:r>
      <w:r w:rsidRPr="008E28B9">
        <w:rPr>
          <w:i/>
          <w:color w:val="000000"/>
          <w:sz w:val="18"/>
          <w:szCs w:val="18"/>
        </w:rPr>
        <w:t>udowa kanalizacji sanitarnej w ul. Kolejowa w Lubaszu</w:t>
      </w:r>
    </w:p>
    <w:p w:rsidR="009A79BF" w:rsidRDefault="009A79BF" w:rsidP="009A79BF">
      <w:pPr>
        <w:spacing w:after="0"/>
        <w:jc w:val="right"/>
        <w:rPr>
          <w:sz w:val="18"/>
          <w:szCs w:val="18"/>
        </w:rPr>
      </w:pPr>
    </w:p>
    <w:p w:rsidR="009A79BF" w:rsidRDefault="009A79BF" w:rsidP="009A79B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</w:p>
    <w:p w:rsidR="009A79BF" w:rsidRDefault="009A79BF" w:rsidP="009A79B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9A79BF" w:rsidRDefault="009A79BF" w:rsidP="009A79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Pieczątka Wykonawcy</w:t>
      </w:r>
    </w:p>
    <w:p w:rsidR="009A79BF" w:rsidRDefault="009A79BF" w:rsidP="009A79BF">
      <w:pPr>
        <w:spacing w:after="0"/>
        <w:rPr>
          <w:sz w:val="16"/>
          <w:szCs w:val="16"/>
        </w:rPr>
      </w:pPr>
    </w:p>
    <w:p w:rsidR="009A79BF" w:rsidRDefault="009A79BF" w:rsidP="009A79BF">
      <w:pPr>
        <w:spacing w:after="0"/>
        <w:rPr>
          <w:sz w:val="16"/>
          <w:szCs w:val="16"/>
        </w:rPr>
      </w:pPr>
    </w:p>
    <w:p w:rsidR="009A79BF" w:rsidRPr="008E28B9" w:rsidRDefault="009A79BF" w:rsidP="003243D4">
      <w:pPr>
        <w:tabs>
          <w:tab w:val="left" w:pos="5007"/>
        </w:tabs>
        <w:spacing w:after="0"/>
        <w:jc w:val="both"/>
        <w:rPr>
          <w:b/>
          <w:color w:val="000000"/>
          <w:sz w:val="28"/>
          <w:szCs w:val="28"/>
        </w:rPr>
      </w:pPr>
      <w:r w:rsidRPr="003243D4">
        <w:rPr>
          <w:b/>
          <w:sz w:val="28"/>
          <w:szCs w:val="28"/>
        </w:rPr>
        <w:t xml:space="preserve">Nazwa </w:t>
      </w:r>
      <w:r w:rsidR="008E28B9">
        <w:rPr>
          <w:b/>
          <w:sz w:val="28"/>
          <w:szCs w:val="28"/>
        </w:rPr>
        <w:t xml:space="preserve">zadania: </w:t>
      </w:r>
      <w:r w:rsidR="008E28B9" w:rsidRPr="008E28B9">
        <w:rPr>
          <w:b/>
          <w:sz w:val="28"/>
          <w:szCs w:val="28"/>
        </w:rPr>
        <w:t>Budowa oczyszczalni w Staj</w:t>
      </w:r>
      <w:r w:rsidR="009A5EE2">
        <w:rPr>
          <w:b/>
          <w:sz w:val="28"/>
          <w:szCs w:val="28"/>
        </w:rPr>
        <w:t>kowie na działce nr 168/6 oraz b</w:t>
      </w:r>
      <w:r w:rsidR="008E28B9" w:rsidRPr="008E28B9">
        <w:rPr>
          <w:b/>
          <w:sz w:val="28"/>
          <w:szCs w:val="28"/>
        </w:rPr>
        <w:t>udowa kanalizacji sanitarnej w ul. Kolejowa w Lubaszu</w:t>
      </w:r>
    </w:p>
    <w:p w:rsidR="003243D4" w:rsidRPr="003243D4" w:rsidRDefault="003243D4" w:rsidP="003243D4">
      <w:pPr>
        <w:tabs>
          <w:tab w:val="left" w:pos="5007"/>
        </w:tabs>
        <w:spacing w:after="0"/>
        <w:jc w:val="both"/>
        <w:rPr>
          <w:rFonts w:cstheme="minorHAnsi"/>
          <w:sz w:val="28"/>
          <w:szCs w:val="28"/>
        </w:rPr>
      </w:pPr>
    </w:p>
    <w:p w:rsidR="009A79BF" w:rsidRDefault="009A79BF" w:rsidP="003243D4">
      <w:pPr>
        <w:spacing w:after="0"/>
        <w:jc w:val="center"/>
        <w:rPr>
          <w:b/>
          <w:sz w:val="28"/>
          <w:szCs w:val="28"/>
        </w:rPr>
      </w:pPr>
      <w:r w:rsidRPr="003243D4">
        <w:rPr>
          <w:b/>
          <w:sz w:val="28"/>
          <w:szCs w:val="28"/>
        </w:rPr>
        <w:t>Wykaz urządzeń i wyposażenia technologicznego</w:t>
      </w:r>
    </w:p>
    <w:p w:rsidR="003243D4" w:rsidRPr="003243D4" w:rsidRDefault="003243D4" w:rsidP="003243D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9A79BF" w:rsidRDefault="009A79BF" w:rsidP="009A79BF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3341"/>
        <w:gridCol w:w="2138"/>
        <w:gridCol w:w="2019"/>
      </w:tblGrid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Lp.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Nazwa zaprojektowanych urządzeń lub</w:t>
            </w:r>
          </w:p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 xml:space="preserve">Wyposażenia (szczegóły zostały określone w Proj. Wykonawczym oraz w </w:t>
            </w:r>
            <w:proofErr w:type="spellStart"/>
            <w:r w:rsidRPr="003243D4">
              <w:rPr>
                <w:b/>
              </w:rPr>
              <w:t>STWiORB</w:t>
            </w:r>
            <w:proofErr w:type="spellEnd"/>
            <w:r w:rsidRPr="003243D4">
              <w:rPr>
                <w:b/>
              </w:rPr>
              <w:t>)</w:t>
            </w:r>
          </w:p>
        </w:tc>
        <w:tc>
          <w:tcPr>
            <w:tcW w:w="2138" w:type="dxa"/>
          </w:tcPr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Oferowane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urządzenie lub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wyposażenie – opis</w:t>
            </w: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parametrów</w:t>
            </w:r>
          </w:p>
        </w:tc>
        <w:tc>
          <w:tcPr>
            <w:tcW w:w="2019" w:type="dxa"/>
          </w:tcPr>
          <w:p w:rsidR="009A79BF" w:rsidRPr="003243D4" w:rsidRDefault="009A79BF" w:rsidP="00496482">
            <w:pPr>
              <w:rPr>
                <w:b/>
              </w:rPr>
            </w:pPr>
          </w:p>
          <w:p w:rsidR="009A79BF" w:rsidRPr="003243D4" w:rsidRDefault="009A79BF" w:rsidP="00496482">
            <w:pPr>
              <w:rPr>
                <w:b/>
              </w:rPr>
            </w:pPr>
          </w:p>
          <w:p w:rsidR="009A79BF" w:rsidRPr="003243D4" w:rsidRDefault="009A79BF" w:rsidP="00496482">
            <w:pPr>
              <w:jc w:val="center"/>
              <w:rPr>
                <w:b/>
              </w:rPr>
            </w:pPr>
            <w:r w:rsidRPr="003243D4">
              <w:rPr>
                <w:b/>
              </w:rPr>
              <w:t>Typ, Model Producent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center"/>
            </w:pPr>
            <w:r w:rsidRPr="003243D4">
              <w:t>2</w:t>
            </w:r>
          </w:p>
        </w:tc>
        <w:tc>
          <w:tcPr>
            <w:tcW w:w="2138" w:type="dxa"/>
          </w:tcPr>
          <w:p w:rsidR="009A79BF" w:rsidRPr="00C9523C" w:rsidRDefault="009A79BF" w:rsidP="00496482">
            <w:pPr>
              <w:jc w:val="center"/>
              <w:rPr>
                <w:sz w:val="18"/>
                <w:szCs w:val="18"/>
              </w:rPr>
            </w:pPr>
            <w:r w:rsidRPr="00C9523C">
              <w:rPr>
                <w:sz w:val="18"/>
                <w:szCs w:val="18"/>
              </w:rPr>
              <w:t>3</w:t>
            </w:r>
          </w:p>
        </w:tc>
        <w:tc>
          <w:tcPr>
            <w:tcW w:w="2019" w:type="dxa"/>
          </w:tcPr>
          <w:p w:rsidR="009A79BF" w:rsidRPr="00C9523C" w:rsidRDefault="009A79BF" w:rsidP="00496482">
            <w:pPr>
              <w:jc w:val="center"/>
              <w:rPr>
                <w:sz w:val="18"/>
                <w:szCs w:val="18"/>
              </w:rPr>
            </w:pPr>
            <w:r w:rsidRPr="00C9523C">
              <w:rPr>
                <w:sz w:val="18"/>
                <w:szCs w:val="18"/>
              </w:rPr>
              <w:t>4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1.I. GRUPA - ARMATURA</w:t>
            </w:r>
          </w:p>
        </w:tc>
      </w:tr>
      <w:tr w:rsidR="009A79BF" w:rsidTr="00496482">
        <w:trPr>
          <w:trHeight w:val="264"/>
        </w:trPr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1.1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Przepustnice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1.2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Zasuwy nożowe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1.3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Zasuwy kołnierzowe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1.4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Zawory zwrotne kulowe</w:t>
            </w:r>
          </w:p>
        </w:tc>
        <w:tc>
          <w:tcPr>
            <w:tcW w:w="2138" w:type="dxa"/>
          </w:tcPr>
          <w:p w:rsidR="009A79BF" w:rsidRPr="006B79B0" w:rsidRDefault="009A79BF" w:rsidP="00496482">
            <w:pPr>
              <w:jc w:val="center"/>
              <w:rPr>
                <w:sz w:val="18"/>
                <w:szCs w:val="18"/>
              </w:rPr>
            </w:pPr>
            <w:r w:rsidRPr="006B79B0"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2.II. GRUPA – URZĄDZENIA TECHNOLOGICZNE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9A79B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243D4">
              <w:t>Mechaniczne oczyszczanie ścieków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rPr>
                <w:rFonts w:cs="Arial"/>
              </w:rPr>
            </w:pPr>
            <w:r w:rsidRPr="003243D4">
              <w:rPr>
                <w:rFonts w:cs="Arial"/>
              </w:rPr>
              <w:t>Sito pionowe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przepływ 30l/s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perforacja 10 mm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średnica kosza 300 mm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 M = 1,5 kW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lastRenderedPageBreak/>
              <w:t xml:space="preserve">- prasowanie </w:t>
            </w:r>
            <w:proofErr w:type="spellStart"/>
            <w:r w:rsidRPr="003243D4">
              <w:rPr>
                <w:rFonts w:cs="Arial"/>
              </w:rPr>
              <w:t>skratek</w:t>
            </w:r>
            <w:proofErr w:type="spellEnd"/>
            <w:r w:rsidRPr="003243D4">
              <w:rPr>
                <w:rFonts w:cs="Arial"/>
              </w:rPr>
              <w:t xml:space="preserve"> z płukaniem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automatyczna praca urządzenia</w:t>
            </w:r>
          </w:p>
          <w:p w:rsidR="009A79BF" w:rsidRPr="003243D4" w:rsidRDefault="009A79BF" w:rsidP="00496482">
            <w:pPr>
              <w:jc w:val="both"/>
              <w:rPr>
                <w:rFonts w:cs="Arial"/>
              </w:rPr>
            </w:pPr>
            <w:r w:rsidRPr="003243D4">
              <w:rPr>
                <w:rFonts w:cs="Arial"/>
              </w:rPr>
              <w:t>- wyk. materiałowe stal nierdzewna duplex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2.2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Automatyczna stacja </w:t>
            </w:r>
            <w:proofErr w:type="spellStart"/>
            <w:r w:rsidRPr="003243D4">
              <w:t>zlewacza</w:t>
            </w:r>
            <w:proofErr w:type="spellEnd"/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wydajność 40 m</w:t>
            </w:r>
            <w:r w:rsidRPr="003243D4">
              <w:rPr>
                <w:rFonts w:ascii="Calibri" w:hAnsi="Calibri" w:cs="Calibri"/>
                <w:vertAlign w:val="superscript"/>
              </w:rPr>
              <w:t>3</w:t>
            </w:r>
            <w:r w:rsidRPr="003243D4">
              <w:rPr>
                <w:rFonts w:ascii="Calibri" w:hAnsi="Calibri" w:cs="Calibri"/>
              </w:rPr>
              <w:t>/h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perforacja 20 mm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M = 0,75 kW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 xml:space="preserve">- prasowanie </w:t>
            </w:r>
            <w:proofErr w:type="spellStart"/>
            <w:r w:rsidRPr="003243D4">
              <w:rPr>
                <w:rFonts w:ascii="Calibri" w:hAnsi="Calibri" w:cs="Calibri"/>
              </w:rPr>
              <w:t>skratek</w:t>
            </w:r>
            <w:proofErr w:type="spellEnd"/>
            <w:r w:rsidRPr="003243D4">
              <w:rPr>
                <w:rFonts w:ascii="Calibri" w:hAnsi="Calibri" w:cs="Calibri"/>
              </w:rPr>
              <w:t xml:space="preserve"> z płukaniem</w:t>
            </w:r>
          </w:p>
          <w:p w:rsidR="009A79BF" w:rsidRPr="003243D4" w:rsidRDefault="009A79BF" w:rsidP="00496482">
            <w:pPr>
              <w:rPr>
                <w:rFonts w:ascii="Calibri" w:hAnsi="Calibri" w:cs="Calibri"/>
              </w:rPr>
            </w:pPr>
            <w:r w:rsidRPr="003243D4">
              <w:rPr>
                <w:rFonts w:ascii="Calibri" w:hAnsi="Calibri" w:cs="Calibri"/>
              </w:rPr>
              <w:t>- wyk. materiałowe</w:t>
            </w:r>
            <w:r w:rsidRPr="003243D4">
              <w:rPr>
                <w:rFonts w:eastAsia="Calibri" w:cs="Calibri"/>
                <w:color w:val="000000"/>
              </w:rPr>
              <w:t>: wszystkie elementy mające kontakt ze ściekiem wykonane ze  stali nierdzewnej  typu duplex za wyjątkiem napędów  i elementów armatury</w:t>
            </w:r>
          </w:p>
          <w:p w:rsidR="009A79BF" w:rsidRPr="003243D4" w:rsidRDefault="009A79BF" w:rsidP="00496482">
            <w:pPr>
              <w:rPr>
                <w:rFonts w:cs="Arial"/>
              </w:rPr>
            </w:pPr>
            <w:r w:rsidRPr="003243D4">
              <w:rPr>
                <w:rFonts w:cs="Arial"/>
              </w:rPr>
              <w:t xml:space="preserve"> 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2.3</w:t>
            </w:r>
          </w:p>
        </w:tc>
        <w:tc>
          <w:tcPr>
            <w:tcW w:w="3341" w:type="dxa"/>
          </w:tcPr>
          <w:p w:rsidR="009A79BF" w:rsidRPr="003243D4" w:rsidRDefault="009A79BF" w:rsidP="00496482">
            <w:proofErr w:type="spellStart"/>
            <w:r w:rsidRPr="003243D4">
              <w:t>Sitopiaskownik</w:t>
            </w:r>
            <w:proofErr w:type="spellEnd"/>
            <w:r w:rsidRPr="003243D4">
              <w:t xml:space="preserve"> z zintegrowaną płuczką pisku oraz tłuszczownikiem</w:t>
            </w:r>
          </w:p>
          <w:p w:rsidR="009A79BF" w:rsidRPr="003243D4" w:rsidRDefault="009A79BF" w:rsidP="00496482">
            <w:pPr>
              <w:rPr>
                <w:rFonts w:cs="Calibri"/>
              </w:rPr>
            </w:pPr>
            <w:r w:rsidRPr="003243D4">
              <w:rPr>
                <w:rFonts w:cs="Calibri"/>
              </w:rPr>
              <w:t>- przepływ 30 l/s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</w:rPr>
              <w:t xml:space="preserve">- </w:t>
            </w:r>
            <w:r w:rsidRPr="003243D4">
              <w:rPr>
                <w:rFonts w:eastAsia="Calibri" w:cs="Calibri"/>
                <w:color w:val="000000"/>
              </w:rPr>
              <w:t xml:space="preserve">prześwit: 3 mm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>- kosz sita pierścieniowy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średnica kosza sita: 600 mm </w:t>
            </w:r>
          </w:p>
          <w:p w:rsidR="009A79BF" w:rsidRPr="003243D4" w:rsidRDefault="009A79BF" w:rsidP="00496482">
            <w:pPr>
              <w:spacing w:after="51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wykonanie materiałowe: wszystkie elementy mające kontakt ze ściekiem wykonane ze  stali nierdzewnej  typu duplex za wyjątkiem napędów  i elementów armatury </w:t>
            </w:r>
          </w:p>
          <w:p w:rsidR="009A79BF" w:rsidRPr="003243D4" w:rsidRDefault="009A79BF" w:rsidP="00496482">
            <w:pPr>
              <w:spacing w:after="51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A"/>
              </w:rPr>
              <w:t xml:space="preserve">- automatyczny układ płukania strefy prasowania </w:t>
            </w:r>
            <w:proofErr w:type="spellStart"/>
            <w:r w:rsidRPr="003243D4">
              <w:rPr>
                <w:rFonts w:eastAsia="Calibri" w:cs="Calibri"/>
                <w:color w:val="00000A"/>
              </w:rPr>
              <w:t>skratek</w:t>
            </w:r>
            <w:proofErr w:type="spellEnd"/>
            <w:r w:rsidRPr="003243D4">
              <w:rPr>
                <w:rFonts w:eastAsia="Calibri" w:cs="Calibri"/>
                <w:color w:val="00000A"/>
              </w:rPr>
              <w:t xml:space="preserve">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lastRenderedPageBreak/>
              <w:t xml:space="preserve">- zintegrowana praska i płuczka </w:t>
            </w:r>
            <w:proofErr w:type="spellStart"/>
            <w:r w:rsidRPr="003243D4">
              <w:rPr>
                <w:rFonts w:eastAsia="Calibri" w:cs="Calibri"/>
                <w:color w:val="000000"/>
              </w:rPr>
              <w:t>skratek</w:t>
            </w:r>
            <w:proofErr w:type="spellEnd"/>
            <w:r w:rsidRPr="003243D4">
              <w:rPr>
                <w:rFonts w:eastAsia="Calibri" w:cs="Calibri"/>
                <w:color w:val="000000"/>
              </w:rPr>
              <w:t xml:space="preserve"> </w:t>
            </w:r>
          </w:p>
          <w:p w:rsidR="009A79BF" w:rsidRPr="003243D4" w:rsidRDefault="009A79BF" w:rsidP="00496482">
            <w:pPr>
              <w:spacing w:after="28"/>
              <w:rPr>
                <w:rFonts w:eastAsia="Calibri" w:cs="Calibri"/>
                <w:color w:val="000000"/>
              </w:rPr>
            </w:pPr>
            <w:r w:rsidRPr="003243D4">
              <w:rPr>
                <w:rFonts w:eastAsia="Calibri" w:cs="Calibri"/>
                <w:color w:val="000000"/>
              </w:rPr>
              <w:t xml:space="preserve">- Moc sita z praską: 1,1 kW </w:t>
            </w:r>
          </w:p>
          <w:p w:rsidR="009A79BF" w:rsidRPr="003243D4" w:rsidRDefault="009A79BF" w:rsidP="00496482">
            <w:pPr>
              <w:rPr>
                <w:rFonts w:cs="Tahoma"/>
                <w:color w:val="000000"/>
                <w:u w:val="single"/>
              </w:rPr>
            </w:pPr>
            <w:r w:rsidRPr="003243D4">
              <w:rPr>
                <w:rFonts w:cs="Tahoma"/>
                <w:color w:val="000000"/>
                <w:u w:val="single"/>
              </w:rPr>
              <w:t xml:space="preserve">Piaskownik podłużny: </w:t>
            </w:r>
          </w:p>
          <w:p w:rsidR="009A79BF" w:rsidRPr="003243D4" w:rsidRDefault="009A79BF" w:rsidP="00496482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 xml:space="preserve">- efektywność usuwania piasku dla przepływu maksymalnego urządzenia wynosi 95 % dla ziaren,  o średnicy &gt;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3243D4">
                <w:rPr>
                  <w:rFonts w:cs="Tahoma"/>
                  <w:color w:val="000000"/>
                </w:rPr>
                <w:t>0,2 mm</w:t>
              </w:r>
            </w:smartTag>
            <w:r w:rsidRPr="003243D4">
              <w:rPr>
                <w:rFonts w:cs="Tahoma"/>
                <w:color w:val="000000"/>
              </w:rPr>
              <w:t xml:space="preserve">. </w:t>
            </w:r>
          </w:p>
          <w:p w:rsidR="009A79BF" w:rsidRPr="003243D4" w:rsidRDefault="009A79BF" w:rsidP="00496482">
            <w:pPr>
              <w:rPr>
                <w:rFonts w:cs="Tahoma"/>
                <w:color w:val="000000"/>
                <w:u w:val="single"/>
              </w:rPr>
            </w:pPr>
            <w:r w:rsidRPr="003243D4">
              <w:rPr>
                <w:rFonts w:cs="Tahoma"/>
                <w:color w:val="000000"/>
                <w:u w:val="single"/>
              </w:rPr>
              <w:t>Tłuszczownik: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Zgarniacz tłuszczu – wykonanie stal nierdzewna duplex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Mimośrodowa pompa tłuszczu z dwuczęściowym statorem wyposażona w wałek  przegubowy ze śrubą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wydajność do 5 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/h,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wyposażona w zabezpieczenie przed </w:t>
            </w:r>
            <w:proofErr w:type="spellStart"/>
            <w:r w:rsidRPr="003243D4">
              <w:rPr>
                <w:rFonts w:asciiTheme="minorHAnsi" w:hAnsiTheme="minorHAnsi" w:cs="Arial"/>
                <w:sz w:val="22"/>
                <w:szCs w:val="22"/>
              </w:rPr>
              <w:t>suchobiegiem</w:t>
            </w:r>
            <w:proofErr w:type="spellEnd"/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Zintegrowana płuczka piasku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 xml:space="preserve">- Maksymalne obciążenie piaskiem – 100 kg/h 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Redukcja części organicznych ≤ 3% strat przy prażeniu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Zużycie wody – 1 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Układ automatycznej dystrybucji wody Q= 0 – 1000 dm</w:t>
            </w:r>
            <w:r w:rsidRPr="003243D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 w:cs="Arial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Przenośnik ślimakowy wałowy: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wydajność 0 – 100 kg</w:t>
            </w:r>
          </w:p>
          <w:p w:rsidR="009A79BF" w:rsidRPr="003243D4" w:rsidRDefault="009A79BF" w:rsidP="0049648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243D4">
              <w:rPr>
                <w:rFonts w:asciiTheme="minorHAnsi" w:hAnsiTheme="minorHAnsi" w:cs="Arial"/>
                <w:sz w:val="22"/>
                <w:szCs w:val="22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Pr="00260A90" w:rsidRDefault="009A79BF" w:rsidP="00496482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Zagęszczacz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Dekanter wód </w:t>
            </w:r>
            <w:proofErr w:type="spellStart"/>
            <w:r w:rsidRPr="003243D4">
              <w:t>nadosadowych</w:t>
            </w:r>
            <w:proofErr w:type="spellEnd"/>
            <w:r w:rsidRPr="003243D4">
              <w:t>:</w:t>
            </w:r>
          </w:p>
          <w:p w:rsidR="009A79BF" w:rsidRPr="003243D4" w:rsidRDefault="009A79BF" w:rsidP="00496482">
            <w:r w:rsidRPr="003243D4">
              <w:t xml:space="preserve">- Prowadnice </w:t>
            </w:r>
          </w:p>
          <w:p w:rsidR="009A79BF" w:rsidRPr="003243D4" w:rsidRDefault="009A79BF" w:rsidP="00496482">
            <w:r w:rsidRPr="003243D4">
              <w:t>- 3x Złącza obrotowe DN150</w:t>
            </w:r>
          </w:p>
          <w:p w:rsidR="009A79BF" w:rsidRPr="003243D4" w:rsidRDefault="009A79BF" w:rsidP="00496482">
            <w:r w:rsidRPr="003243D4">
              <w:t>- Rurociąg odpływowy wykonany ze stali nierdzewnej DN150</w:t>
            </w:r>
          </w:p>
          <w:p w:rsidR="009A79BF" w:rsidRPr="003243D4" w:rsidRDefault="009A79BF" w:rsidP="00496482">
            <w:r w:rsidRPr="003243D4">
              <w:t>- Czujnik poziomu cieczy</w:t>
            </w:r>
          </w:p>
          <w:p w:rsidR="009A79BF" w:rsidRPr="003243D4" w:rsidRDefault="009A79BF" w:rsidP="00496482">
            <w:r w:rsidRPr="003243D4">
              <w:t>- Układ regulacji stopnia zanurzenia dekantera</w:t>
            </w:r>
          </w:p>
          <w:p w:rsidR="009A79BF" w:rsidRPr="003243D4" w:rsidRDefault="009A79BF" w:rsidP="00496482">
            <w:r w:rsidRPr="003243D4">
              <w:lastRenderedPageBreak/>
              <w:t>Dane techniczne:</w:t>
            </w:r>
          </w:p>
          <w:p w:rsidR="009A79BF" w:rsidRPr="003243D4" w:rsidRDefault="009A79BF" w:rsidP="00496482">
            <w:r w:rsidRPr="003243D4">
              <w:t>- Wydajność dekantera: 0-70m3/h</w:t>
            </w:r>
          </w:p>
          <w:p w:rsidR="009A79BF" w:rsidRPr="003243D4" w:rsidRDefault="009A79BF" w:rsidP="00496482">
            <w:r w:rsidRPr="003243D4">
              <w:t>- wymiary dekantera: 750x750 mm</w:t>
            </w:r>
          </w:p>
          <w:p w:rsidR="009A79BF" w:rsidRPr="003243D4" w:rsidRDefault="009A79BF" w:rsidP="00496482">
            <w:r w:rsidRPr="003243D4">
              <w:t>- Moc zamontowana:  1,2 kW</w:t>
            </w:r>
          </w:p>
          <w:p w:rsidR="009A79BF" w:rsidRPr="003243D4" w:rsidRDefault="009A79BF" w:rsidP="00496482">
            <w:pPr>
              <w:jc w:val="both"/>
            </w:pPr>
            <w:r w:rsidRPr="003243D4">
              <w:t>- wykonanie materiałowe dekantera stal nierdzewna typu duplex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2.5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Dekanter wód </w:t>
            </w:r>
            <w:proofErr w:type="spellStart"/>
            <w:r w:rsidRPr="003243D4">
              <w:t>nadosadowych</w:t>
            </w:r>
            <w:proofErr w:type="spellEnd"/>
            <w:r w:rsidRPr="003243D4">
              <w:t>:</w:t>
            </w:r>
          </w:p>
          <w:p w:rsidR="009A79BF" w:rsidRPr="003243D4" w:rsidRDefault="009A79BF" w:rsidP="00496482">
            <w:r w:rsidRPr="003243D4">
              <w:t xml:space="preserve">- Prowadnice </w:t>
            </w:r>
          </w:p>
          <w:p w:rsidR="009A79BF" w:rsidRPr="003243D4" w:rsidRDefault="009A79BF" w:rsidP="00496482">
            <w:r w:rsidRPr="003243D4">
              <w:t>- 3x Złącza obrotowe DN150</w:t>
            </w:r>
          </w:p>
          <w:p w:rsidR="009A79BF" w:rsidRPr="003243D4" w:rsidRDefault="009A79BF" w:rsidP="00496482">
            <w:r w:rsidRPr="003243D4">
              <w:t>- Rurociąg odpływowy wykonany ze stali nierdzewnej DN150</w:t>
            </w:r>
          </w:p>
          <w:p w:rsidR="009A79BF" w:rsidRPr="003243D4" w:rsidRDefault="009A79BF" w:rsidP="00496482">
            <w:r w:rsidRPr="003243D4">
              <w:t>- Czujnik poziomu cieczy</w:t>
            </w:r>
          </w:p>
          <w:p w:rsidR="009A79BF" w:rsidRPr="003243D4" w:rsidRDefault="009A79BF" w:rsidP="00496482">
            <w:r w:rsidRPr="003243D4">
              <w:t>- Układ regulacji stopnia zanurzenia dekantera</w:t>
            </w:r>
          </w:p>
          <w:p w:rsidR="009A79BF" w:rsidRPr="003243D4" w:rsidRDefault="009A79BF" w:rsidP="00496482">
            <w:r w:rsidRPr="003243D4">
              <w:t>Dane techniczne:</w:t>
            </w:r>
          </w:p>
          <w:p w:rsidR="009A79BF" w:rsidRPr="003243D4" w:rsidRDefault="009A79BF" w:rsidP="00496482">
            <w:r w:rsidRPr="003243D4">
              <w:t>- Wydajność dekantera: 0-70m3/h</w:t>
            </w:r>
          </w:p>
          <w:p w:rsidR="009A79BF" w:rsidRPr="003243D4" w:rsidRDefault="009A79BF" w:rsidP="00496482">
            <w:r w:rsidRPr="003243D4">
              <w:t>- wymiary dekantera: 750x750 mm</w:t>
            </w:r>
          </w:p>
          <w:p w:rsidR="009A79BF" w:rsidRPr="003243D4" w:rsidRDefault="009A79BF" w:rsidP="00496482">
            <w:r w:rsidRPr="003243D4">
              <w:t>- Moc zamontowana:  1,2 kW</w:t>
            </w:r>
          </w:p>
          <w:p w:rsidR="009A79BF" w:rsidRPr="003243D4" w:rsidRDefault="009A79BF" w:rsidP="00496482">
            <w:pPr>
              <w:jc w:val="both"/>
            </w:pPr>
            <w:r w:rsidRPr="003243D4">
              <w:t>- wykonanie materiałowe dekantera stal nierdzewna typu duplex</w:t>
            </w:r>
          </w:p>
          <w:p w:rsidR="009A79BF" w:rsidRPr="003243D4" w:rsidRDefault="009A79BF" w:rsidP="00496482">
            <w:pPr>
              <w:jc w:val="both"/>
              <w:rPr>
                <w:b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9A79B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243D4">
              <w:t>Stacja odwadniania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2.6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 xml:space="preserve">Stacja przygotowania </w:t>
            </w:r>
            <w:proofErr w:type="spellStart"/>
            <w:r w:rsidRPr="003243D4">
              <w:t>polielektrolitu</w:t>
            </w:r>
            <w:proofErr w:type="spellEnd"/>
          </w:p>
          <w:p w:rsidR="009A79BF" w:rsidRPr="003243D4" w:rsidRDefault="009A79BF" w:rsidP="00496482">
            <w:pPr>
              <w:ind w:right="-120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lastRenderedPageBreak/>
              <w:t xml:space="preserve">- </w:t>
            </w:r>
            <w:r w:rsidRPr="003243D4">
              <w:rPr>
                <w:rFonts w:cs="Tahoma"/>
                <w:bCs/>
                <w:color w:val="000000"/>
              </w:rPr>
              <w:t>pojemność zbiornika: 1000l</w:t>
            </w:r>
          </w:p>
          <w:p w:rsidR="009A79BF" w:rsidRPr="003243D4" w:rsidRDefault="009A79BF" w:rsidP="00496482">
            <w:pPr>
              <w:ind w:right="192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>- stężenie roztworu: 0,1 – 0,5 %</w:t>
            </w:r>
          </w:p>
          <w:p w:rsidR="009A79BF" w:rsidRPr="003243D4" w:rsidRDefault="009A79BF" w:rsidP="00496482">
            <w:pPr>
              <w:ind w:right="192"/>
              <w:rPr>
                <w:rFonts w:cs="Tahoma"/>
                <w:color w:val="000000"/>
              </w:rPr>
            </w:pPr>
            <w:r w:rsidRPr="003243D4">
              <w:rPr>
                <w:rFonts w:cs="Tahoma"/>
                <w:color w:val="000000"/>
              </w:rPr>
              <w:t xml:space="preserve">- mieszadło trójłopatkowe ze stali nierdzewnej duplex </w:t>
            </w:r>
          </w:p>
          <w:p w:rsidR="009A79BF" w:rsidRPr="003243D4" w:rsidRDefault="009A79BF" w:rsidP="00496482">
            <w:pPr>
              <w:ind w:right="192"/>
              <w:rPr>
                <w:color w:val="000000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2.7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Zasobnik wapna z komorą opróżniania wykonany ze stali nierdzewnej duplex.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Konstrukcja nośnika (rama) – stal nierdzewna AISI 316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Dozownik ślimakowy wykonanie : stal nierdzewna AISI 316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Czujnik napełnienia zbiornika,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Napęd ślimaka o mocy 0,55 kW z płynną regulacją obrotów poprzez falownik,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Elektrowibrator – 1szt. N=25 W,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Wentylator wyciągowy ze zbiornikiem – 1 szt., N=0,3 kW,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eastAsia="Calibri" w:cs="Tahoma"/>
                <w:color w:val="000000"/>
              </w:rPr>
              <w:t>- Bezpyłowy półautomatyczny system opróżniania worka (przy zamkniętej komorze opróżniania),</w:t>
            </w:r>
          </w:p>
          <w:p w:rsidR="009A79BF" w:rsidRPr="003243D4" w:rsidRDefault="009A79BF" w:rsidP="00496482">
            <w:pPr>
              <w:tabs>
                <w:tab w:val="left" w:pos="284"/>
              </w:tabs>
              <w:rPr>
                <w:rFonts w:eastAsia="Calibri" w:cs="Tahoma"/>
                <w:color w:val="000000"/>
              </w:rPr>
            </w:pPr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2.8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Wielodyskowa prasa śrubowa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Wydajność – Q = 12m</w:t>
            </w:r>
            <w:r w:rsidRPr="003243D4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3243D4">
              <w:rPr>
                <w:rFonts w:asciiTheme="minorHAnsi" w:hAnsiTheme="minorHAnsi"/>
                <w:sz w:val="22"/>
                <w:szCs w:val="22"/>
              </w:rPr>
              <w:t>/h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Ilość głowic odwadniających – 2szt.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Masa – M = 1530 kg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Moc – P = 1,2 kW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Zużycie wody  – 80l/h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/>
                <w:sz w:val="22"/>
                <w:szCs w:val="22"/>
              </w:rPr>
              <w:t>Stopień utwardzenia śruby – pokryta warstwą węglika wolframu o twardości HRC 70</w:t>
            </w:r>
          </w:p>
          <w:p w:rsidR="009A79BF" w:rsidRPr="003243D4" w:rsidRDefault="009A79BF" w:rsidP="00496482">
            <w:pPr>
              <w:spacing w:after="28"/>
              <w:jc w:val="both"/>
            </w:pPr>
            <w:r w:rsidRPr="003243D4">
              <w:lastRenderedPageBreak/>
              <w:t>Wykonanie materiałowe – stal nierdzewna 316</w:t>
            </w:r>
          </w:p>
          <w:p w:rsidR="009A79BF" w:rsidRPr="003243D4" w:rsidRDefault="009A79BF" w:rsidP="00496482">
            <w:pPr>
              <w:spacing w:after="28"/>
              <w:jc w:val="both"/>
              <w:rPr>
                <w:rFonts w:ascii="Arial" w:eastAsia="Calibri" w:hAnsi="Arial" w:cs="Arial"/>
                <w:color w:val="000000"/>
              </w:rPr>
            </w:pPr>
            <w:r w:rsidRPr="003243D4">
              <w:rPr>
                <w:rFonts w:cs="Arial"/>
                <w:color w:val="000000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2.9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>Przenośnik spiralny do transportu osadu</w:t>
            </w:r>
          </w:p>
          <w:p w:rsidR="009A79BF" w:rsidRPr="003243D4" w:rsidRDefault="009A79BF" w:rsidP="00496482">
            <w:pPr>
              <w:jc w:val="both"/>
            </w:pPr>
            <w:r w:rsidRPr="003243D4">
              <w:t>Długość – L = 6000mm</w:t>
            </w:r>
          </w:p>
          <w:p w:rsidR="009A79BF" w:rsidRPr="003243D4" w:rsidRDefault="009A79BF" w:rsidP="0049648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43D4">
              <w:rPr>
                <w:rFonts w:asciiTheme="minorHAnsi" w:hAnsiTheme="minorHAnsi" w:cs="Tahoma"/>
                <w:sz w:val="22"/>
                <w:szCs w:val="22"/>
              </w:rPr>
              <w:t xml:space="preserve">napęd o mocy: 1,1 kW (przystosowany do współpracy z falownikiem) </w:t>
            </w:r>
          </w:p>
          <w:p w:rsidR="009A79BF" w:rsidRPr="003243D4" w:rsidRDefault="009A79BF" w:rsidP="00496482">
            <w:pPr>
              <w:rPr>
                <w:rFonts w:cs="Tahoma"/>
              </w:rPr>
            </w:pPr>
            <w:r w:rsidRPr="003243D4">
              <w:rPr>
                <w:rFonts w:cs="Tahoma"/>
              </w:rPr>
              <w:t xml:space="preserve">wyk. materiałowe: stal nierdzewna duplex </w:t>
            </w:r>
          </w:p>
          <w:p w:rsidR="009A79BF" w:rsidRPr="003243D4" w:rsidRDefault="009A79BF" w:rsidP="00496482">
            <w:pPr>
              <w:rPr>
                <w:rFonts w:cs="Tahoma"/>
              </w:rPr>
            </w:pPr>
            <w:r w:rsidRPr="003243D4">
              <w:rPr>
                <w:rFonts w:cs="Arial"/>
                <w:color w:val="000000"/>
              </w:rPr>
              <w:t>-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 xml:space="preserve">3. GRUPA III – REAKTOR CF-SBR WRAZ Z WYPOSAŻENIEM 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3.1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t>Stalowy zbiornik prefabrykowany</w:t>
            </w:r>
          </w:p>
          <w:p w:rsidR="009A79BF" w:rsidRPr="003243D4" w:rsidRDefault="009A79BF" w:rsidP="00496482">
            <w:r w:rsidRPr="003243D4">
              <w:t>Podstawowe wymiary:</w:t>
            </w:r>
          </w:p>
          <w:p w:rsidR="009A79BF" w:rsidRPr="003243D4" w:rsidRDefault="009A79BF" w:rsidP="00496482">
            <w:r w:rsidRPr="003243D4">
              <w:t>- długość wew. 22 m</w:t>
            </w:r>
          </w:p>
          <w:p w:rsidR="009A79BF" w:rsidRPr="003243D4" w:rsidRDefault="009A79BF" w:rsidP="00496482">
            <w:r w:rsidRPr="003243D4">
              <w:t>- szerokość wew. 10,46m</w:t>
            </w:r>
            <w:r w:rsidRPr="003243D4">
              <w:tab/>
            </w:r>
          </w:p>
          <w:p w:rsidR="009A79BF" w:rsidRPr="003243D4" w:rsidRDefault="009A79BF" w:rsidP="00496482">
            <w:r w:rsidRPr="003243D4">
              <w:t>- wysokość wew. 6m</w:t>
            </w:r>
          </w:p>
          <w:p w:rsidR="009A79BF" w:rsidRPr="003243D4" w:rsidRDefault="009A79BF" w:rsidP="00496482">
            <w:r w:rsidRPr="003243D4">
              <w:t>- pojemność czynna 230,12  m3</w:t>
            </w:r>
          </w:p>
          <w:p w:rsidR="009A79BF" w:rsidRPr="003243D4" w:rsidRDefault="009A79BF" w:rsidP="00496482">
            <w:r w:rsidRPr="003243D4">
              <w:t xml:space="preserve">- Elementy stalowe zbiornika mające kontakt ze środowiskiem roboczym wykonane ze stali typu Duplex o odporności stali PRE&gt;24 </w:t>
            </w:r>
          </w:p>
          <w:p w:rsidR="009A79BF" w:rsidRPr="003243D4" w:rsidRDefault="009A79BF" w:rsidP="00496482">
            <w:r w:rsidRPr="003243D4">
              <w:t>- Klasa wykonania EXC2</w:t>
            </w:r>
          </w:p>
          <w:p w:rsidR="009A79BF" w:rsidRPr="003243D4" w:rsidRDefault="009A79BF" w:rsidP="00496482">
            <w:r w:rsidRPr="003243D4">
              <w:t>- Zbiornik Prefabrykowany Reaktora SBR oraz konstrukcja pomocnicza w postaci pomostów musi posiadać znak CE i być wyprodukowany zgodnie z Normami Serii PN-EN 1090.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Dekanter ścieków oczyszczonych: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lastRenderedPageBreak/>
              <w:t xml:space="preserve">- Prowadnice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 xml:space="preserve">- 3x Złącza obrotowe DN250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 xml:space="preserve">- Rurociąg odpływowy wykonany ze stali nierdzewnej DN250 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Układ regulacji stopnia zanurzenia dekantera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Dane techniczne: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Wydajność dekantera: 0- 250 m3/h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wymiary dekantera: 1200x1200 mm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 Moc zamontowana:  1,2 kW</w:t>
            </w:r>
          </w:p>
          <w:p w:rsidR="009A79BF" w:rsidRPr="003243D4" w:rsidRDefault="009A79BF" w:rsidP="00496482">
            <w:pPr>
              <w:jc w:val="both"/>
              <w:rPr>
                <w:rFonts w:ascii="Calibri" w:hAnsi="Calibri"/>
              </w:rPr>
            </w:pPr>
            <w:r w:rsidRPr="003243D4">
              <w:rPr>
                <w:rFonts w:ascii="Calibri" w:hAnsi="Calibri"/>
              </w:rPr>
              <w:t>- wykonanie materiałowe dekantera – stal nierdzewna duplex</w:t>
            </w:r>
          </w:p>
          <w:p w:rsidR="009A79BF" w:rsidRPr="003243D4" w:rsidRDefault="009A79BF" w:rsidP="00496482">
            <w:r w:rsidRPr="003243D4">
              <w:rPr>
                <w:rFonts w:cs="Arial"/>
              </w:rPr>
              <w:t>-</w:t>
            </w:r>
            <w:r w:rsidRPr="003243D4">
              <w:rPr>
                <w:rFonts w:cs="Arial"/>
                <w:color w:val="000000"/>
              </w:rPr>
              <w:t xml:space="preserve"> Urządzenie wykonane zgodnie z normami: ISO 9001, PN-EN 1090-2 oraz ISO 3834-2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3.3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color w:val="000000"/>
              </w:rPr>
              <w:t>Dyfuzory membranowe do pracy ciągłej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3.4</w:t>
            </w:r>
          </w:p>
        </w:tc>
        <w:tc>
          <w:tcPr>
            <w:tcW w:w="3341" w:type="dxa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color w:val="000000"/>
              </w:rPr>
              <w:t>Układ dystrybucji powietrza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4. IV Grupa – POMPY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Pompownia ścieków surowych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Pompy ścieków surowych: Q=27l/s, H=6,6 m, M=2,2 kW, waga 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Pompy ścieków surowych: Q=30 l/s, H=7,0 m, M=2,95 kW, waga=100kg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nadmiernego: Q=11,0 l/s, H=2,5 m, M=1,3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Zagęszczacz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lastRenderedPageBreak/>
              <w:t xml:space="preserve">4.4 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zagęszczonego: Q=11,0 l/s, H=1,5 m, M=1,5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4.5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Pompa osadu po stabilizacji tlenowej: Q=11,0 l/s, H=3,0 m, M=1,3 kW, waga=96kg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5. V Grupa – MIESZADŁA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Mieszadła zatapialne: prędkość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 xml:space="preserve">. 702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/min, M=3,0 kW, waga=102kg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>Mieszadło pompujące: Q=400 m3/h, M=2,9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5.3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Mieszadło wolnoobrotowe: prędkość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 xml:space="preserve">. 958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obr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/min, M=1,5 kW, waga=62kg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6. VI GRUPA  – DMUCHAWY</w:t>
            </w: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retencyjny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6.1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Q=5,8m3/min, p=650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M=11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Reaktory CF-SBR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6.2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Q=16,6 m3/min, p=750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M=37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r w:rsidRPr="003243D4">
              <w:rPr>
                <w:rFonts w:ascii="Calibri" w:hAnsi="Calibri" w:cs="Arial"/>
                <w:bCs/>
                <w:color w:val="000000"/>
              </w:rPr>
              <w:t>Zbiornik stabilizacji i magazynowania osadu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6.3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3243D4">
              <w:rPr>
                <w:rFonts w:ascii="Calibri" w:hAnsi="Calibri" w:cs="Arial"/>
                <w:sz w:val="22"/>
                <w:szCs w:val="22"/>
              </w:rPr>
              <w:t xml:space="preserve">Dmuchawa napowietrzająca: Q=3,33 m3/min, p=650 </w:t>
            </w:r>
            <w:proofErr w:type="spellStart"/>
            <w:r w:rsidRPr="003243D4">
              <w:rPr>
                <w:rFonts w:ascii="Calibri" w:hAnsi="Calibri" w:cs="Arial"/>
                <w:sz w:val="22"/>
                <w:szCs w:val="22"/>
              </w:rPr>
              <w:t>mbar</w:t>
            </w:r>
            <w:proofErr w:type="spellEnd"/>
            <w:r w:rsidRPr="003243D4">
              <w:rPr>
                <w:rFonts w:ascii="Calibri" w:hAnsi="Calibri" w:cs="Arial"/>
                <w:sz w:val="22"/>
                <w:szCs w:val="22"/>
              </w:rPr>
              <w:t>, M=7,5 kW</w:t>
            </w:r>
          </w:p>
        </w:tc>
        <w:tc>
          <w:tcPr>
            <w:tcW w:w="2138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9062" w:type="dxa"/>
            <w:gridSpan w:val="4"/>
          </w:tcPr>
          <w:p w:rsidR="009A79BF" w:rsidRPr="003243D4" w:rsidRDefault="009A79BF" w:rsidP="00496482">
            <w:pPr>
              <w:rPr>
                <w:b/>
              </w:rPr>
            </w:pPr>
            <w:r w:rsidRPr="003243D4">
              <w:rPr>
                <w:b/>
              </w:rPr>
              <w:t>7. Grupa VII – URZĄDZENIA POMIAROWE</w:t>
            </w: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>7.1.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Przepływomierze </w:t>
            </w:r>
          </w:p>
        </w:tc>
        <w:tc>
          <w:tcPr>
            <w:tcW w:w="2138" w:type="dxa"/>
          </w:tcPr>
          <w:p w:rsidR="009A79BF" w:rsidRDefault="009A79BF" w:rsidP="00496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  <w:tr w:rsidR="009A79BF" w:rsidTr="00496482">
        <w:tc>
          <w:tcPr>
            <w:tcW w:w="1564" w:type="dxa"/>
          </w:tcPr>
          <w:p w:rsidR="009A79BF" w:rsidRPr="003243D4" w:rsidRDefault="009A79BF" w:rsidP="00496482">
            <w:pPr>
              <w:jc w:val="center"/>
            </w:pPr>
            <w:r w:rsidRPr="003243D4">
              <w:t xml:space="preserve">7.2 </w:t>
            </w:r>
          </w:p>
        </w:tc>
        <w:tc>
          <w:tcPr>
            <w:tcW w:w="3341" w:type="dxa"/>
          </w:tcPr>
          <w:p w:rsidR="009A79BF" w:rsidRPr="003243D4" w:rsidRDefault="009A79BF" w:rsidP="00496482">
            <w:pPr>
              <w:jc w:val="both"/>
            </w:pPr>
            <w:r w:rsidRPr="003243D4">
              <w:t xml:space="preserve">Sondy </w:t>
            </w:r>
          </w:p>
        </w:tc>
        <w:tc>
          <w:tcPr>
            <w:tcW w:w="2138" w:type="dxa"/>
          </w:tcPr>
          <w:p w:rsidR="009A79BF" w:rsidRDefault="009A79BF" w:rsidP="00496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9A79BF" w:rsidRDefault="009A79BF" w:rsidP="00496482">
            <w:pPr>
              <w:rPr>
                <w:b/>
                <w:sz w:val="18"/>
                <w:szCs w:val="18"/>
              </w:rPr>
            </w:pPr>
          </w:p>
        </w:tc>
      </w:tr>
    </w:tbl>
    <w:p w:rsidR="009A79BF" w:rsidRPr="00756840" w:rsidRDefault="009A79BF" w:rsidP="009A79BF">
      <w:pPr>
        <w:spacing w:after="0"/>
        <w:rPr>
          <w:b/>
          <w:sz w:val="18"/>
          <w:szCs w:val="18"/>
        </w:rPr>
      </w:pPr>
    </w:p>
    <w:p w:rsidR="009A79BF" w:rsidRDefault="009A79BF" w:rsidP="009A79BF">
      <w:pPr>
        <w:spacing w:after="0"/>
        <w:rPr>
          <w:sz w:val="18"/>
          <w:szCs w:val="18"/>
        </w:rPr>
      </w:pPr>
    </w:p>
    <w:p w:rsidR="009A79BF" w:rsidRPr="009A79BF" w:rsidRDefault="009A79BF" w:rsidP="009A7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9BF">
        <w:rPr>
          <w:rFonts w:ascii="Times New Roman" w:hAnsi="Times New Roman" w:cs="Times New Roman"/>
          <w:sz w:val="24"/>
          <w:szCs w:val="24"/>
        </w:rPr>
        <w:t>W celu potwierdzeni</w:t>
      </w:r>
      <w:r w:rsidR="005052AA">
        <w:rPr>
          <w:rFonts w:ascii="Times New Roman" w:hAnsi="Times New Roman" w:cs="Times New Roman"/>
          <w:sz w:val="24"/>
          <w:szCs w:val="24"/>
        </w:rPr>
        <w:t>a</w:t>
      </w:r>
      <w:r w:rsidRPr="009A79BF">
        <w:rPr>
          <w:rFonts w:ascii="Times New Roman" w:hAnsi="Times New Roman" w:cs="Times New Roman"/>
          <w:sz w:val="24"/>
          <w:szCs w:val="24"/>
        </w:rPr>
        <w:t>, że oferowane urządzenie lub wyposażenie spełniają wymagania określone w SIWZ,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 xml:space="preserve">dokumentacji projektowej oraz </w:t>
      </w:r>
      <w:proofErr w:type="spellStart"/>
      <w:r w:rsidRPr="009A79B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9A79BF">
        <w:rPr>
          <w:rFonts w:ascii="Times New Roman" w:hAnsi="Times New Roman" w:cs="Times New Roman"/>
          <w:sz w:val="24"/>
          <w:szCs w:val="24"/>
        </w:rPr>
        <w:t>, Wykonawca jest zobowiązany do opisania parametrów 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 xml:space="preserve">urządzenia lub wyposażenia w kol. 3 lub załączenia do oferty </w:t>
      </w:r>
      <w:r w:rsidRPr="009A79BF">
        <w:rPr>
          <w:rFonts w:ascii="Times New Roman" w:hAnsi="Times New Roman" w:cs="Times New Roman"/>
          <w:sz w:val="24"/>
          <w:szCs w:val="24"/>
        </w:rPr>
        <w:lastRenderedPageBreak/>
        <w:t>karty katalogowej, DTR lub innego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9BF">
        <w:rPr>
          <w:rFonts w:ascii="Times New Roman" w:hAnsi="Times New Roman" w:cs="Times New Roman"/>
          <w:sz w:val="24"/>
          <w:szCs w:val="24"/>
        </w:rPr>
        <w:t>potwierdzającego spełnienie wszystkich wymagań. Wykonawca wskaże również typ, model i producenta – kolumna nr 4.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Miejscowość, data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………………………………………………...................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osób uprawnionych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do składania oświadczeń woli w imieniu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Wykonawcy oraz pieczątka / pieczątki.</w:t>
      </w:r>
    </w:p>
    <w:p w:rsidR="009A79BF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9A79BF" w:rsidRPr="00CC1A05" w:rsidRDefault="009A79BF" w:rsidP="009A79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</w:p>
    <w:p w:rsidR="006B69F5" w:rsidRDefault="009A5EE2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2BF0"/>
    <w:multiLevelType w:val="hybridMultilevel"/>
    <w:tmpl w:val="C890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BF"/>
    <w:rsid w:val="00167CC0"/>
    <w:rsid w:val="003243D4"/>
    <w:rsid w:val="005052AA"/>
    <w:rsid w:val="008173D7"/>
    <w:rsid w:val="008E28B9"/>
    <w:rsid w:val="009A5EE2"/>
    <w:rsid w:val="009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79D0-970F-4B30-9C98-46C3857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9BF"/>
    <w:pPr>
      <w:ind w:left="720"/>
      <w:contextualSpacing/>
    </w:pPr>
  </w:style>
  <w:style w:type="paragraph" w:customStyle="1" w:styleId="Default">
    <w:name w:val="Default"/>
    <w:qFormat/>
    <w:rsid w:val="009A7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28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E28B9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1155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5</cp:revision>
  <dcterms:created xsi:type="dcterms:W3CDTF">2017-05-25T05:21:00Z</dcterms:created>
  <dcterms:modified xsi:type="dcterms:W3CDTF">2017-06-20T10:52:00Z</dcterms:modified>
</cp:coreProperties>
</file>