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bookmarkStart w:id="0" w:name="_GoBack"/>
      <w:r w:rsidRPr="00173441">
        <w:rPr>
          <w:rFonts w:ascii="Tahoma" w:eastAsia="Times New Roman" w:hAnsi="Tahoma" w:cs="Tahoma"/>
          <w:color w:val="000000"/>
          <w:sz w:val="18"/>
          <w:szCs w:val="18"/>
          <w:lang w:eastAsia="pl-PL"/>
        </w:rPr>
        <w:t>Ogłoszenie nr 500290862-N-2018 z dnia 05-12-2018 r.</w:t>
      </w:r>
    </w:p>
    <w:p w:rsidR="00173441" w:rsidRPr="00173441" w:rsidRDefault="00173441" w:rsidP="00173441">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173441">
        <w:rPr>
          <w:rFonts w:ascii="Tahoma" w:eastAsia="Times New Roman" w:hAnsi="Tahoma" w:cs="Tahoma"/>
          <w:b/>
          <w:bCs/>
          <w:color w:val="000000"/>
          <w:sz w:val="27"/>
          <w:szCs w:val="27"/>
          <w:lang w:eastAsia="pl-PL"/>
        </w:rPr>
        <w:t>Gmina Lubasz: Odbieranie i zagospodarowanie odpadów komunalnych z nieruchomości położonych na terenie Gminy Lubasz</w:t>
      </w:r>
      <w:r w:rsidRPr="00173441">
        <w:rPr>
          <w:rFonts w:ascii="Tahoma" w:eastAsia="Times New Roman" w:hAnsi="Tahoma" w:cs="Tahoma"/>
          <w:b/>
          <w:bCs/>
          <w:color w:val="000000"/>
          <w:sz w:val="27"/>
          <w:szCs w:val="27"/>
          <w:lang w:eastAsia="pl-PL"/>
        </w:rPr>
        <w:br/>
      </w:r>
      <w:r w:rsidRPr="00173441">
        <w:rPr>
          <w:rFonts w:ascii="Tahoma" w:eastAsia="Times New Roman" w:hAnsi="Tahoma" w:cs="Tahoma"/>
          <w:b/>
          <w:bCs/>
          <w:color w:val="000000"/>
          <w:sz w:val="27"/>
          <w:szCs w:val="27"/>
          <w:lang w:eastAsia="pl-PL"/>
        </w:rPr>
        <w:br/>
        <w:t>OGŁOSZENIE O UDZIELENIU ZAMÓWIENIA - Usługi</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Zamieszczanie ogłoszenia:</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obowiązkowe</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Ogłoszenie dotyczy:</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zamówienia publicznego</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Zamówienie dotyczy projektu lub programu współfinansowanego ze środków Unii Europejskiej </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nie</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Zamówienie było przedmiotem ogłoszenia w Biuletynie Zamówień Publicznych:</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tak </w:t>
      </w:r>
      <w:r w:rsidRPr="00173441">
        <w:rPr>
          <w:rFonts w:ascii="Tahoma" w:eastAsia="Times New Roman" w:hAnsi="Tahoma" w:cs="Tahoma"/>
          <w:color w:val="000000"/>
          <w:sz w:val="18"/>
          <w:szCs w:val="18"/>
          <w:lang w:eastAsia="pl-PL"/>
        </w:rPr>
        <w:br/>
        <w:t>Numer ogłoszenia: 646251-N-2018</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Ogłoszenie o zmianie ogłoszenia zostało zamieszczone w Biuletynie Zamówień Publicznych:</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nie</w:t>
      </w:r>
    </w:p>
    <w:p w:rsidR="00173441" w:rsidRPr="00173441" w:rsidRDefault="00173441" w:rsidP="00173441">
      <w:pPr>
        <w:shd w:val="clear" w:color="auto" w:fill="FFFFFF" w:themeFill="background1"/>
        <w:spacing w:after="0" w:line="240" w:lineRule="auto"/>
        <w:rPr>
          <w:rFonts w:ascii="Times New Roman" w:eastAsia="Times New Roman" w:hAnsi="Times New Roman" w:cs="Times New Roman"/>
          <w:sz w:val="24"/>
          <w:szCs w:val="24"/>
          <w:lang w:eastAsia="pl-PL"/>
        </w:rPr>
      </w:pPr>
    </w:p>
    <w:p w:rsidR="00173441" w:rsidRPr="00173441" w:rsidRDefault="00173441" w:rsidP="00173441">
      <w:pPr>
        <w:shd w:val="clear" w:color="auto" w:fill="FFFFFF" w:themeFill="background1"/>
        <w:spacing w:after="0" w:line="240" w:lineRule="auto"/>
        <w:rPr>
          <w:rFonts w:ascii="Tahoma" w:eastAsia="Times New Roman" w:hAnsi="Tahoma" w:cs="Tahoma"/>
          <w:b/>
          <w:bCs/>
          <w:color w:val="000000"/>
          <w:sz w:val="27"/>
          <w:szCs w:val="27"/>
          <w:lang w:eastAsia="pl-PL"/>
        </w:rPr>
      </w:pPr>
      <w:r w:rsidRPr="00173441">
        <w:rPr>
          <w:rFonts w:ascii="Tahoma" w:eastAsia="Times New Roman" w:hAnsi="Tahoma" w:cs="Tahoma"/>
          <w:b/>
          <w:bCs/>
          <w:color w:val="000000"/>
          <w:sz w:val="27"/>
          <w:szCs w:val="27"/>
          <w:u w:val="single"/>
          <w:lang w:eastAsia="pl-PL"/>
        </w:rPr>
        <w:t>SEKCJA I: ZAMAWIAJĄCY</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 1) NAZWA I ADRES:</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173441">
        <w:rPr>
          <w:rFonts w:ascii="Tahoma" w:eastAsia="Times New Roman" w:hAnsi="Tahoma" w:cs="Tahoma"/>
          <w:color w:val="000000"/>
          <w:sz w:val="18"/>
          <w:szCs w:val="18"/>
          <w:lang w:eastAsia="pl-PL"/>
        </w:rPr>
        <w:br/>
        <w:t>Adres strony internetowej (</w:t>
      </w:r>
      <w:proofErr w:type="spellStart"/>
      <w:r w:rsidRPr="00173441">
        <w:rPr>
          <w:rFonts w:ascii="Tahoma" w:eastAsia="Times New Roman" w:hAnsi="Tahoma" w:cs="Tahoma"/>
          <w:color w:val="000000"/>
          <w:sz w:val="18"/>
          <w:szCs w:val="18"/>
          <w:lang w:eastAsia="pl-PL"/>
        </w:rPr>
        <w:t>url</w:t>
      </w:r>
      <w:proofErr w:type="spellEnd"/>
      <w:r w:rsidRPr="00173441">
        <w:rPr>
          <w:rFonts w:ascii="Tahoma" w:eastAsia="Times New Roman" w:hAnsi="Tahoma" w:cs="Tahoma"/>
          <w:color w:val="000000"/>
          <w:sz w:val="18"/>
          <w:szCs w:val="18"/>
          <w:lang w:eastAsia="pl-PL"/>
        </w:rPr>
        <w:t>): www.bip.lubasz.pl </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I.2) RODZAJ ZAMAWIAJĄCEGO:</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Administracja samorządowa</w:t>
      </w:r>
    </w:p>
    <w:p w:rsidR="00173441" w:rsidRPr="00173441" w:rsidRDefault="00173441" w:rsidP="00173441">
      <w:pPr>
        <w:shd w:val="clear" w:color="auto" w:fill="FFFFFF" w:themeFill="background1"/>
        <w:spacing w:after="0" w:line="240" w:lineRule="auto"/>
        <w:rPr>
          <w:rFonts w:ascii="Tahoma" w:eastAsia="Times New Roman" w:hAnsi="Tahoma" w:cs="Tahoma"/>
          <w:b/>
          <w:bCs/>
          <w:color w:val="000000"/>
          <w:sz w:val="27"/>
          <w:szCs w:val="27"/>
          <w:lang w:eastAsia="pl-PL"/>
        </w:rPr>
      </w:pPr>
      <w:r w:rsidRPr="00173441">
        <w:rPr>
          <w:rFonts w:ascii="Tahoma" w:eastAsia="Times New Roman" w:hAnsi="Tahoma" w:cs="Tahoma"/>
          <w:b/>
          <w:bCs/>
          <w:color w:val="000000"/>
          <w:sz w:val="27"/>
          <w:szCs w:val="27"/>
          <w:u w:val="single"/>
          <w:lang w:eastAsia="pl-PL"/>
        </w:rPr>
        <w:t>SEKCJA II: PRZEDMIOT ZAMÓWIENIA</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II.1) Nazwa nadana zamówieniu przez zamawiającego: </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Odbieranie i zagospodarowanie odpadów komunalnych z nieruchomości położonych na terenie Gminy Lubasz</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II.2) Rodzaj zamówienia:</w:t>
      </w:r>
      <w:r w:rsidRPr="00173441">
        <w:rPr>
          <w:rFonts w:ascii="Tahoma" w:eastAsia="Times New Roman" w:hAnsi="Tahoma" w:cs="Tahoma"/>
          <w:color w:val="000000"/>
          <w:sz w:val="18"/>
          <w:szCs w:val="18"/>
          <w:lang w:eastAsia="pl-PL"/>
        </w:rPr>
        <w:t> </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Usługi</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II.3) Krótki opis przedmiotu zamówienia </w:t>
      </w:r>
      <w:r w:rsidRPr="00173441">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173441">
        <w:rPr>
          <w:rFonts w:ascii="Tahoma" w:eastAsia="Times New Roman" w:hAnsi="Tahoma" w:cs="Tahoma"/>
          <w:color w:val="000000"/>
          <w:sz w:val="18"/>
          <w:szCs w:val="18"/>
          <w:lang w:eastAsia="pl-PL"/>
        </w:rPr>
        <w:t> </w:t>
      </w:r>
      <w:r w:rsidRPr="00173441">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173441">
        <w:rPr>
          <w:rFonts w:ascii="Tahoma" w:eastAsia="Times New Roman" w:hAnsi="Tahoma" w:cs="Tahoma"/>
          <w:color w:val="000000"/>
          <w:sz w:val="18"/>
          <w:szCs w:val="18"/>
          <w:lang w:eastAsia="pl-PL"/>
        </w:rPr>
        <w:t> </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 xml:space="preserve">Przedmiotem zamówienia jest odbieranie i zagospodarowanie wskazanych w opisie zamówienia odpadów komunalnych z nieruchomości, na których zamieszkują mieszkańcy, tzw. nieruchomości zamieszkałe stale i czasowo – łącznie z nieruchomościami zabudowanymi budynkami letniskowymi oraz z ogólnodostępnych punktów zlokalizowanych na terenie Gminy Lubasz, w sposób zgodny z przepisami ustawy z dnia 13 września 1996 r. o utrzymaniu czystości i porządku w gminach (Dz.U. z 2018 r., poz. 1454) oraz innymi przepisami prawa – w tym: Rozporządzeniem Ministra Środowiska z dnia 29 grudnia 2016 r. w sprawie szczegółowego sposobu selektywnego zbierania wybranych frakcji (Dz. U. z 2017 r. poz. 19), uchwałą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oraz Uchwałą Nr XXV/252/13 Rady Gminy Lubasz z dnia 27 czerwca 2013 r. w sprawie: uchwalenia Regulaminu utrzymania czystości i porządku na terenie gminy Lubasz, Uchwałą Nr XVIII/136/16 Rady Gminy Lubasz z dnia 10 marca 2016 roku w sprawie zmiany Uchwały Nr XXV/252/13 Rady Gminy Lubasz z dnia 27 czerwca 2013 roku w sprawie: uchwalenia Regulaminu utrzymania czystości i porządku na terenie Gminy Lubasz, Uchwałą Nr XXIX/285/17 z dnia 30 czerwca 2017 r. w sprawie zmiany Uchwały Nr XXV/252/13 Rady Gminy Lubasz z dnia 27 czerwca 2013 roku w sprawie: uchwalenia Regulaminu utrzymania czystości i porządku na terenie Gminy Lubasz oraz Uchwałą Nr XXIX/285/17 z dnia 30.06.2017 r. w sprawie zmiany Uchwały Nr XXV/252/13 Rady Gminy Lubasz z dnia 27 czerwca 2013 r. w sprawie: uchwalenia Regulaminu utrzymania czystości i porządku na terenie Gminy Lubasz. 1. Zakres zamówienia obejmuje: Odbieranie odpadów komunalnych z nieruchomości, na których zamieszkują mieszkańcy (tzw. nieruchomości zamieszkałe stale i czasowo – łącznie z nieruchomościami zabudowanymi budynkami letniskowymi), w tym: a) odbieranie odpadów komunalnych niesegregowanych (zmieszanych), b) odbieranie odpadów segregowanych: - ulegających biodegradacji (odpadów zielonych), - wielkogabarytowych, - zużytych opon, - zużyty sprzęt elektryczny i elektroniczny, - papier, - metal, - szkło, - tworzywa sztuczne, - opakowania wielomateriałowe z zastrzeżeniem, że Wykonawca odbierze każdą ilość wyżej wymienionych odpadów komunalnych. Wykonawca zobowiązany jest do odbierania odpadów gromadzonych w </w:t>
      </w:r>
      <w:r w:rsidRPr="00173441">
        <w:rPr>
          <w:rFonts w:ascii="Tahoma" w:eastAsia="Times New Roman" w:hAnsi="Tahoma" w:cs="Tahoma"/>
          <w:color w:val="000000"/>
          <w:sz w:val="18"/>
          <w:szCs w:val="18"/>
          <w:lang w:eastAsia="pl-PL"/>
        </w:rPr>
        <w:lastRenderedPageBreak/>
        <w:t>sposób selektywny, przygotowanych zgodnie z informacją o sposobie prawidłowego segregowania odpadów komunalnych zawartą w załączniku nr 10 do SIWZ – dot. sytuacji po zmianie Regulaminu utrzymania czystości i porządku na terenie Gminy Lubasz. 2. Odbieranie odpadów z terenu nieruchomości: Na terenie nieruchomości zamieszkałych stale i czasowo obowiązywać będzie system mieszany pojemnikowo - workowy zbiórki odpadów komunalnych: 1) niesegregowane (zmieszane) odpady komunalne: a) niesegregowane (zmieszane) odpady komunalne odbierane będą z pojemników o pojemności 120 l lub 240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 b) częstotliwość odbioru (wywozu) niesegregowanych (zmieszanych) odpadów komunalnych - 2 razy w miesiącu, zgodnie z harmonogramem wykonanym przez Wykonawcę, uzgodnionym z Zamawiającym i zaakceptowanym przez Zamawiającego (również w zabudowie wielorodzinnej), c) w zabudowie mieszkaniowej wielorodzinnej niesegregowane odpady komunalne odbierane będą z pojemników typu SM-1100 - właściciele (zarządcy) nieruchomości zapewniają w/w pojemniki na danych nieruchomościach oraz utrzymują je w odpowiednim stanie sanitarnym, porządkowym i technicznym, d) ilość budynków (tzw. nieruchomości zamieszkałe stale i czasowo) podano w punkcie dotyczącym charakterystyki Gminy Lubasz, e) 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regionalnych instalacji do przetwarzania odpadów komunalnych - zgodnie z zapisami uchwały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Wobec powyższego Wykonawca jest zobowiązany dołączyć do dokumentacji przetargowej Zamawiającemu kopię umowy z Regionalną Instalacją Przetwarzania Odpadów Komunalnych (RIPOK) wskazaną w w/w planie, świadczącą o tym, że będzie ona odbierać odpady komunalne zmieszane i odpady ulegające biodegradacji z terenu Gminy Lubasz. Wykonawca w trakcie trwania umowy – czyli od 01.01.2019 r. do 31.12.2019 r. zobowiązany jest niezwłocznie poinformować Zamawiającego o zmianie miejsca gdzie dostarczane są odpady z Gminy Lubasz. f) Obowiązkiem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 g) Wykonawca odpady zmieszane i ulegające biodegradacji musi przekazywać do regionalnej instalacji przetwarzania odpadów komunalnych w taki sposób aby przewożone odpady nie wydostały się z pojazdów je przewożących począwszy od miejsca ich zebrania, aż do przywiezienia ich na miejsce docelowe do RIPOK-u. 2) Selektywnie zebrane odpady komunalne (odpady segregowane): a) odbiór selektywnie zebranych odpadów komunalnych w zabudowie mieszkaniowej jednorodzinnej będzie się odbywać w systemie workowym. Wprowadza się dwa rodzaje worków: - worek zielony – na odpady ulegające biodegradacji (odpady zielone) – kod odpadów 20 02 01, - worek żółty – na opakowania po środkach ochrony roślin i chemikaliach (w tym chemii gospodarczej) – kody odpadów 15 01 02, 15 01 04, 15 01 07. b) worki do odbioru od właścicieli nieruchomości selektywnie zebranych odpadów komunalnych (dla mieszkańców przystępujących do segregacji, na wymianę, w ramach reklamacji, itp.) zapewnia Wykonawca. Przedmiotowe worki powinny posiadać następujące parametry: - materiał – folia polietylenowa o grubości zapewniającej wytrzymałość worków, pojemność: 120 l, c) worki do pierwszego odbioru selektywnie zebranych odpadów komunalnych Wykonawca zobowiązany jest dostarczyć mieszkańcom w ilościach zapewniających funkcjonowanie systemu, d) w zabudowie mieszkaniowej wielorodzinnej odbiór selektywnie zebranych odpadów komunalnych będzie się odbywać w systemie pojemnikowym, tj. w pojemnikach o pojemności min. 1.100 l zawierających wyraźne oznaczenie zbieranych w nich odpadów, tj.: - pojemnik brązowy z napisem „</w:t>
      </w:r>
      <w:proofErr w:type="spellStart"/>
      <w:r w:rsidRPr="00173441">
        <w:rPr>
          <w:rFonts w:ascii="Tahoma" w:eastAsia="Times New Roman" w:hAnsi="Tahoma" w:cs="Tahoma"/>
          <w:color w:val="000000"/>
          <w:sz w:val="18"/>
          <w:szCs w:val="18"/>
          <w:lang w:eastAsia="pl-PL"/>
        </w:rPr>
        <w:t>Bio</w:t>
      </w:r>
      <w:proofErr w:type="spellEnd"/>
      <w:r w:rsidRPr="00173441">
        <w:rPr>
          <w:rFonts w:ascii="Tahoma" w:eastAsia="Times New Roman" w:hAnsi="Tahoma" w:cs="Tahoma"/>
          <w:color w:val="000000"/>
          <w:sz w:val="18"/>
          <w:szCs w:val="18"/>
          <w:lang w:eastAsia="pl-PL"/>
        </w:rPr>
        <w:t>” na odpady ulegające biodegradacji, - pojemnik niebieski z napisem „Papier” na odpady z papieru, w tym tektury, odpady opakowaniowe z papieru i odpady opakowaniowe z tektury, - pojemnik zielony z napisem „Szkło” na odpady ze szkła, w tym odpady opakowaniowe ze szkła, - pojemnik koloru żółtego z napisem „Metale i tworzywa sztuczne” na odpady metali, w tym odpady opakowaniowe z metali, odpady tworzyw sztucznych, w tym odpady opakowaniowe tworzyw sztucznych, oraz odpady opakowaniowe wielomateriałowe. Istniejące pojemniki stosowane w zabudowie mieszkaniowej wielorodzinnej używane przed wejściem w życie Rozporządzenia Ministra Środowiska z dnia 29 grudnia 2016 r. w sprawie szczegółowego sposobu selektywnego zbierania wybranych frakcji (Dz. U. z 2017 r., poz. 19) muszą zawierać oznaczenie wskazane powyżej, tj. „</w:t>
      </w:r>
      <w:proofErr w:type="spellStart"/>
      <w:r w:rsidRPr="00173441">
        <w:rPr>
          <w:rFonts w:ascii="Tahoma" w:eastAsia="Times New Roman" w:hAnsi="Tahoma" w:cs="Tahoma"/>
          <w:color w:val="000000"/>
          <w:sz w:val="18"/>
          <w:szCs w:val="18"/>
          <w:lang w:eastAsia="pl-PL"/>
        </w:rPr>
        <w:t>Bio</w:t>
      </w:r>
      <w:proofErr w:type="spellEnd"/>
      <w:r w:rsidRPr="00173441">
        <w:rPr>
          <w:rFonts w:ascii="Tahoma" w:eastAsia="Times New Roman" w:hAnsi="Tahoma" w:cs="Tahoma"/>
          <w:color w:val="000000"/>
          <w:sz w:val="18"/>
          <w:szCs w:val="18"/>
          <w:lang w:eastAsia="pl-PL"/>
        </w:rPr>
        <w:t xml:space="preserve">”, „Papier”, „Szkło”, „Metale i tworzywa sztuczne”. Częstotliwość wywozu selektywnie zebranych odpadów komunalnych („Papier”, „Szkło”, „Metale i tworzywa sztuczne”) - 1 raz w miesiącu, odpady ulegające biodegradacji 2 razy w miesiącu - zgodnie z harmonogramem dot. odbioru odpadów selektywnych wykonanym przez Wykonawcę, uzgodnionym i zaakceptowanym przez Wykonawcę z Zamawiającym, e) obowiązkiem Wykonawcy będzie: - uzupełnianie na własny koszt właścicielom nieruchomości worków do selektywnego zbierania odpadów komunalnych po </w:t>
      </w:r>
      <w:r w:rsidRPr="00173441">
        <w:rPr>
          <w:rFonts w:ascii="Tahoma" w:eastAsia="Times New Roman" w:hAnsi="Tahoma" w:cs="Tahoma"/>
          <w:color w:val="000000"/>
          <w:sz w:val="18"/>
          <w:szCs w:val="18"/>
          <w:lang w:eastAsia="pl-PL"/>
        </w:rPr>
        <w:lastRenderedPageBreak/>
        <w:t xml:space="preserve">każdorazowym odbiorze, poprzez pozostawianie przy wejściu na nieruchomość nowych pustych worków w dniu odbioru selektywnie zebranych odpadów komunalnych, w ilości odpowiadającej liczbie odebranych worków, - zagospodarowanie selektywnie zebranych odpadów poprzez przekazanie ich do odzysku zgodnie z przepisami obowiązującego prawa oraz przedstawienie Zamawiającemu (jeden raz w miesiącu) dowodów potwierdzających wykonanie tych czynności, tj. karty przekazania odpadów. f) Odbiór odpadów wielkogabarytowych, zużytego sprzęt elektrycznego i elektronicznego oraz zużytych opon odbywać się będzie bezpośrednio przed posesjami właścicieli nieruchomości, na których zamieszkują mieszkańcy (tzw. nieruchomości zamieszkałe stale i czasowo). g) Częstotliwość odbioru odpadów wielkogabarytowych, zużytego sprzęt elektrycznego i elektronicznego oraz zużytych opon – 2 razy w okresie od 01.01.2019 r. do 31.12.2019 r. roku zgodnie z harmonogramem wykonanym przez Wykonawcę, uzgodnionym z Zamawiającym i zaakceptowanym przez Zamawiającego. h) Obowiązkiem Wykonawcy będzie zagospodarowanie odebranych odpadów wielkogabarytowych, zużytego sprzęt elektrycznego i elektronicznego oraz zużytych opon poprzez przekazanie ich do odzysku lub unieszkodliwiania zgodnie z przepisami obowiązującego prawa oraz przedstawienie Zamawiającemu (jeden raz w danym miesiącu zbiórki) dowodów potwierdzających wykonanie tych czynności, tj. karty przekazania odpadów. i) Wykonawca zobowiązany jest odbierać od właścicieli nieruchomości odpady komunalne zbierane selektywnie określone w Rozporządzeniu Ministra Środowiska z dnia 29 grudnia 2016 r. w sprawie szczegółowego sposobu selektywnego zbierania wybranych frakcji (Dz. U. z 2017 r., poz. 19)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 Wykonawca musi posiadać uprawnienia do wykonywania działalności polegającej na odbieraniu odpadów komunalnych od właścicieli nieruchomości zgodnie z przepisami ustawy o utrzymaniu czystości i porządku w gminach z dnia 13 września 1996 r. (Dz.U. z 2018 r., poz. 1454), ustawy z dnia 14 grudnia 2012 r. o odpadach (Dz. U. z 2018 r. poz. 992 ze zm.). 3. Inne obowiązki Wykonawcy: • wykonanie przedmiotu umowy w sposób profesjonalny, nie powodujący przeszkód oraz niedogodności dla właścicieli nieruchomości położonych na terenie Gminy Lubasz, •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 porządkowanie terenu zanieczyszczonego odpadami i innymi zanieczyszczeniami wysypanymi z pojemników, worków i pojazdów w trakcie realizacji usługi wywozu, • wyposażenie własnych pracowników zajmujących się wywozem odpadów w odzież ochronną z widocznym logo firmy, • dokonywanie odbioru i transportu 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 • ponoszenie pełnej odpowiedzialności za należyte wykonanie powierzonych czynności zgodnie z obowiązującymi przepisami i normami, • okazanie na żądanie Zamawiającego wszelkich dokumentów potwierdzających wykonywanie przedmiotu umowy zgodnie z określonymi przez Zamawiającego wymaganiami i przepisami prawa, • odbieranie odpadów, które zostały przygotowane przez właściciela nieruchomości do odbioru niezgodnie z Regulaminem utrzymania czystości i porządku na terenie gminy Lubasz oraz z innymi powszechnie obowiązującymi w tym zakresie przepisami prawa, • niezwłoczne, jednakże nie później niż w ciągu 3 dni roboczych przekazywanie Zamawiającemu informacji w formie pisemnej o niezgodnym z Regulaminem utrzymania czystości i porządku na terenie gminy Lubasz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 • wykonywanie przedmiotu zamówienia - usług w taki sposób, aby ich standard sanitarny był zgodny z obowiązującymi przepisami prawa, samochody przewożące odpady należy myć i/lub poddawać dezynfekcji w zależności od potrzeb (należy je utrzymywać w odpowiednim stanie </w:t>
      </w:r>
      <w:proofErr w:type="spellStart"/>
      <w:r w:rsidRPr="00173441">
        <w:rPr>
          <w:rFonts w:ascii="Tahoma" w:eastAsia="Times New Roman" w:hAnsi="Tahoma" w:cs="Tahoma"/>
          <w:color w:val="000000"/>
          <w:sz w:val="18"/>
          <w:szCs w:val="18"/>
          <w:lang w:eastAsia="pl-PL"/>
        </w:rPr>
        <w:t>higieniczno</w:t>
      </w:r>
      <w:proofErr w:type="spellEnd"/>
      <w:r w:rsidRPr="00173441">
        <w:rPr>
          <w:rFonts w:ascii="Tahoma" w:eastAsia="Times New Roman" w:hAnsi="Tahoma" w:cs="Tahoma"/>
          <w:color w:val="000000"/>
          <w:sz w:val="18"/>
          <w:szCs w:val="18"/>
          <w:lang w:eastAsia="pl-PL"/>
        </w:rPr>
        <w:t xml:space="preserve"> - sanitarnym), • wykonywanie usług zgodnie z obowiązującymi przepisami prawa, w tym także z ustawą z dnia 27 kwietnia 2001 r. Prawo ochrony środowiska (Dz. U. z 2018 r. poz. 799 ze zm.), żeby 4. Wykonawca nie naraził swoim działaniem lub zaniechaniem na negatywne skutki środowiska naturalnego (zarówno umyślnie jak i nieumyślnie działania Wykonawcy). 4. Wykonawca zobowiązany jest do realizacji trzech opisanych poniżej działań edukacyjnych: - przygotowanie broszur (w formacie A5) na temat błędów popełnianych przez mieszkańców przy segregacji odpadów i minimum jednorazowe dostarczenia broszur mieszkańcom segregującym odpady – treść ulotki określa zał. Nr 10 do SIWZ, - przygotowywanie w ramach działań edukacyjnych przynajmniej dwóch artykułów związanych z właściwą segregacją odpadów, do umieszczenia na stronie internetowej gminy i w lokalnej prasie, - przeprowadzenie przynajmniej jednej akcji edukacyjnej – pogadanki ekologicznej w szkołach na terenie Gminy Lubasz. 5. Wymagania Zamawiającego dotyczące zatrudniania osób na umowę o pracę przez Wykonawcę lub Podwykonawcę. 1) Zamawiający stosownie do art. 29 ust. 3a ustawy </w:t>
      </w:r>
      <w:proofErr w:type="spellStart"/>
      <w:r w:rsidRPr="00173441">
        <w:rPr>
          <w:rFonts w:ascii="Tahoma" w:eastAsia="Times New Roman" w:hAnsi="Tahoma" w:cs="Tahoma"/>
          <w:color w:val="000000"/>
          <w:sz w:val="18"/>
          <w:szCs w:val="18"/>
          <w:lang w:eastAsia="pl-PL"/>
        </w:rPr>
        <w:t>Pzp</w:t>
      </w:r>
      <w:proofErr w:type="spellEnd"/>
      <w:r w:rsidRPr="00173441">
        <w:rPr>
          <w:rFonts w:ascii="Tahoma" w:eastAsia="Times New Roman" w:hAnsi="Tahoma" w:cs="Tahoma"/>
          <w:color w:val="000000"/>
          <w:sz w:val="18"/>
          <w:szCs w:val="18"/>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poz. 917 ze zm.). W szczególności: 1) Zamawiający wymaga zatrudnienia na podstawie umowy o pracę przez Wykonawcę lub Podwykonawcę osób wykonujących wskazane poniżej czynności w trakcie realizacji zamówienia: • kierowanie </w:t>
      </w:r>
      <w:r w:rsidRPr="00173441">
        <w:rPr>
          <w:rFonts w:ascii="Tahoma" w:eastAsia="Times New Roman" w:hAnsi="Tahoma" w:cs="Tahoma"/>
          <w:color w:val="000000"/>
          <w:sz w:val="18"/>
          <w:szCs w:val="18"/>
          <w:lang w:eastAsia="pl-PL"/>
        </w:rPr>
        <w:lastRenderedPageBreak/>
        <w:t>pojazdami, które transportują odpady z terenu Gminy Lubasz.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II.4) Informacja o częściach zamówienia:</w:t>
      </w:r>
      <w:r w:rsidRPr="00173441">
        <w:rPr>
          <w:rFonts w:ascii="Tahoma" w:eastAsia="Times New Roman" w:hAnsi="Tahoma" w:cs="Tahoma"/>
          <w:color w:val="000000"/>
          <w:sz w:val="18"/>
          <w:szCs w:val="18"/>
          <w:lang w:eastAsia="pl-PL"/>
        </w:rPr>
        <w:t> </w:t>
      </w:r>
      <w:r w:rsidRPr="00173441">
        <w:rPr>
          <w:rFonts w:ascii="Tahoma" w:eastAsia="Times New Roman" w:hAnsi="Tahoma" w:cs="Tahoma"/>
          <w:color w:val="000000"/>
          <w:sz w:val="18"/>
          <w:szCs w:val="18"/>
          <w:lang w:eastAsia="pl-PL"/>
        </w:rPr>
        <w:br/>
      </w:r>
      <w:r w:rsidRPr="00173441">
        <w:rPr>
          <w:rFonts w:ascii="Tahoma" w:eastAsia="Times New Roman" w:hAnsi="Tahoma" w:cs="Tahoma"/>
          <w:b/>
          <w:bCs/>
          <w:color w:val="000000"/>
          <w:sz w:val="18"/>
          <w:szCs w:val="18"/>
          <w:lang w:eastAsia="pl-PL"/>
        </w:rPr>
        <w:t>Zamówienie było podzielone na części:</w:t>
      </w:r>
      <w:r w:rsidRPr="00173441">
        <w:rPr>
          <w:rFonts w:ascii="Tahoma" w:eastAsia="Times New Roman" w:hAnsi="Tahoma" w:cs="Tahoma"/>
          <w:color w:val="000000"/>
          <w:sz w:val="18"/>
          <w:szCs w:val="18"/>
          <w:lang w:eastAsia="pl-PL"/>
        </w:rPr>
        <w:t> </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nie</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II.5) Główny Kod CPV:</w:t>
      </w:r>
      <w:r w:rsidRPr="00173441">
        <w:rPr>
          <w:rFonts w:ascii="Tahoma" w:eastAsia="Times New Roman" w:hAnsi="Tahoma" w:cs="Tahoma"/>
          <w:color w:val="000000"/>
          <w:sz w:val="18"/>
          <w:szCs w:val="18"/>
          <w:lang w:eastAsia="pl-PL"/>
        </w:rPr>
        <w:t> 90500000-2</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Dodatkowe kody CPV: </w:t>
      </w:r>
      <w:r w:rsidRPr="00173441">
        <w:rPr>
          <w:rFonts w:ascii="Tahoma" w:eastAsia="Times New Roman" w:hAnsi="Tahoma" w:cs="Tahoma"/>
          <w:color w:val="000000"/>
          <w:sz w:val="18"/>
          <w:szCs w:val="18"/>
          <w:lang w:eastAsia="pl-PL"/>
        </w:rPr>
        <w:t>90511000-2, 90512000-9, 90513100-7, 90533000-2, 90511200-4</w:t>
      </w:r>
    </w:p>
    <w:p w:rsidR="00173441" w:rsidRPr="00173441" w:rsidRDefault="00173441" w:rsidP="00173441">
      <w:pPr>
        <w:shd w:val="clear" w:color="auto" w:fill="FFFFFF" w:themeFill="background1"/>
        <w:spacing w:after="0" w:line="240" w:lineRule="auto"/>
        <w:rPr>
          <w:rFonts w:ascii="Tahoma" w:eastAsia="Times New Roman" w:hAnsi="Tahoma" w:cs="Tahoma"/>
          <w:b/>
          <w:bCs/>
          <w:color w:val="000000"/>
          <w:sz w:val="27"/>
          <w:szCs w:val="27"/>
          <w:lang w:eastAsia="pl-PL"/>
        </w:rPr>
      </w:pPr>
      <w:r w:rsidRPr="00173441">
        <w:rPr>
          <w:rFonts w:ascii="Tahoma" w:eastAsia="Times New Roman" w:hAnsi="Tahoma" w:cs="Tahoma"/>
          <w:b/>
          <w:bCs/>
          <w:color w:val="000000"/>
          <w:sz w:val="27"/>
          <w:szCs w:val="27"/>
          <w:u w:val="single"/>
          <w:lang w:eastAsia="pl-PL"/>
        </w:rPr>
        <w:t>SEKCJA III: PROCEDURA</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III.1) TRYB UDZIELENIA ZAMÓWIENIA </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Przetarg nieograniczony</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III.2) Ogłoszenie dotyczy zakończenia dynamicznego systemu zakupów </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nie</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III.3) Informacje dodatkowe: </w:t>
      </w:r>
    </w:p>
    <w:p w:rsidR="00173441" w:rsidRPr="00173441" w:rsidRDefault="00173441" w:rsidP="00173441">
      <w:pPr>
        <w:shd w:val="clear" w:color="auto" w:fill="FFFFFF" w:themeFill="background1"/>
        <w:spacing w:after="0" w:line="240" w:lineRule="auto"/>
        <w:rPr>
          <w:rFonts w:ascii="Tahoma" w:eastAsia="Times New Roman" w:hAnsi="Tahoma" w:cs="Tahoma"/>
          <w:b/>
          <w:bCs/>
          <w:color w:val="000000"/>
          <w:sz w:val="27"/>
          <w:szCs w:val="27"/>
          <w:lang w:eastAsia="pl-PL"/>
        </w:rPr>
      </w:pPr>
      <w:r w:rsidRPr="00173441">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73441" w:rsidRPr="00173441" w:rsidTr="00173441">
        <w:tc>
          <w:tcPr>
            <w:tcW w:w="0" w:type="auto"/>
            <w:tcMar>
              <w:top w:w="0" w:type="dxa"/>
              <w:left w:w="0" w:type="dxa"/>
              <w:bottom w:w="0" w:type="dxa"/>
              <w:right w:w="0" w:type="dxa"/>
            </w:tcMar>
            <w:vAlign w:val="center"/>
            <w:hideMark/>
          </w:tcPr>
          <w:p w:rsidR="00173441" w:rsidRPr="00173441" w:rsidRDefault="00173441" w:rsidP="00173441">
            <w:pPr>
              <w:shd w:val="clear" w:color="auto" w:fill="FFFFFF" w:themeFill="background1"/>
              <w:spacing w:after="0" w:line="240" w:lineRule="auto"/>
              <w:rPr>
                <w:rFonts w:ascii="Tahoma" w:eastAsia="Times New Roman" w:hAnsi="Tahoma" w:cs="Tahoma"/>
                <w:b/>
                <w:bCs/>
                <w:color w:val="000000"/>
                <w:sz w:val="27"/>
                <w:szCs w:val="27"/>
                <w:lang w:eastAsia="pl-PL"/>
              </w:rPr>
            </w:pPr>
          </w:p>
        </w:tc>
      </w:tr>
      <w:tr w:rsidR="00173441" w:rsidRPr="00173441" w:rsidTr="00173441">
        <w:tc>
          <w:tcPr>
            <w:tcW w:w="0" w:type="auto"/>
            <w:tcMar>
              <w:top w:w="0" w:type="dxa"/>
              <w:left w:w="0" w:type="dxa"/>
              <w:bottom w:w="0" w:type="dxa"/>
              <w:right w:w="0" w:type="dxa"/>
            </w:tcMar>
            <w:vAlign w:val="center"/>
            <w:hideMark/>
          </w:tcPr>
          <w:p w:rsidR="00173441" w:rsidRPr="00173441" w:rsidRDefault="00173441" w:rsidP="00173441">
            <w:pPr>
              <w:shd w:val="clear" w:color="auto" w:fill="FFFFFF" w:themeFill="background1"/>
              <w:spacing w:after="0" w:line="240" w:lineRule="auto"/>
              <w:rPr>
                <w:rFonts w:ascii="Times New Roman" w:eastAsia="Times New Roman" w:hAnsi="Times New Roman" w:cs="Times New Roman"/>
                <w:sz w:val="24"/>
                <w:szCs w:val="24"/>
                <w:lang w:eastAsia="pl-PL"/>
              </w:rPr>
            </w:pPr>
            <w:r w:rsidRPr="00173441">
              <w:rPr>
                <w:rFonts w:ascii="Times New Roman" w:eastAsia="Times New Roman" w:hAnsi="Times New Roman" w:cs="Times New Roman"/>
                <w:sz w:val="24"/>
                <w:szCs w:val="24"/>
                <w:lang w:eastAsia="pl-PL"/>
              </w:rPr>
              <w:t>Postępowanie / część zostało unieważnione</w:t>
            </w:r>
          </w:p>
          <w:p w:rsidR="00173441" w:rsidRPr="00173441" w:rsidRDefault="00173441" w:rsidP="00173441">
            <w:pPr>
              <w:shd w:val="clear" w:color="auto" w:fill="FFFFFF" w:themeFill="background1"/>
              <w:spacing w:after="0" w:line="240" w:lineRule="auto"/>
              <w:rPr>
                <w:rFonts w:ascii="Times New Roman" w:eastAsia="Times New Roman" w:hAnsi="Times New Roman" w:cs="Times New Roman"/>
                <w:sz w:val="24"/>
                <w:szCs w:val="24"/>
                <w:lang w:eastAsia="pl-PL"/>
              </w:rPr>
            </w:pPr>
            <w:r w:rsidRPr="00173441">
              <w:rPr>
                <w:rFonts w:ascii="Times New Roman" w:eastAsia="Times New Roman" w:hAnsi="Times New Roman" w:cs="Times New Roman"/>
                <w:sz w:val="24"/>
                <w:szCs w:val="24"/>
                <w:lang w:eastAsia="pl-PL"/>
              </w:rPr>
              <w:t>tak</w:t>
            </w:r>
          </w:p>
          <w:p w:rsidR="00173441" w:rsidRPr="00173441" w:rsidRDefault="00173441" w:rsidP="00173441">
            <w:pPr>
              <w:shd w:val="clear" w:color="auto" w:fill="FFFFFF" w:themeFill="background1"/>
              <w:spacing w:after="0" w:line="240" w:lineRule="auto"/>
              <w:rPr>
                <w:rFonts w:ascii="Times New Roman" w:eastAsia="Times New Roman" w:hAnsi="Times New Roman" w:cs="Times New Roman"/>
                <w:sz w:val="24"/>
                <w:szCs w:val="24"/>
                <w:lang w:eastAsia="pl-PL"/>
              </w:rPr>
            </w:pPr>
            <w:r w:rsidRPr="00173441">
              <w:rPr>
                <w:rFonts w:ascii="Times New Roman" w:eastAsia="Times New Roman" w:hAnsi="Times New Roman" w:cs="Times New Roman"/>
                <w:sz w:val="24"/>
                <w:szCs w:val="24"/>
                <w:lang w:eastAsia="pl-PL"/>
              </w:rPr>
              <w:t>Należy podać podstawę i przyczynę unieważnienia postępowania:</w:t>
            </w:r>
          </w:p>
          <w:p w:rsidR="00173441" w:rsidRPr="00173441" w:rsidRDefault="00173441" w:rsidP="00173441">
            <w:pPr>
              <w:shd w:val="clear" w:color="auto" w:fill="FFFFFF" w:themeFill="background1"/>
              <w:spacing w:after="0" w:line="240" w:lineRule="auto"/>
              <w:rPr>
                <w:rFonts w:ascii="Times New Roman" w:eastAsia="Times New Roman" w:hAnsi="Times New Roman" w:cs="Times New Roman"/>
                <w:sz w:val="24"/>
                <w:szCs w:val="24"/>
                <w:lang w:eastAsia="pl-PL"/>
              </w:rPr>
            </w:pPr>
            <w:r w:rsidRPr="00173441">
              <w:rPr>
                <w:rFonts w:ascii="Times New Roman" w:eastAsia="Times New Roman" w:hAnsi="Times New Roman" w:cs="Times New Roman"/>
                <w:sz w:val="24"/>
                <w:szCs w:val="24"/>
                <w:lang w:eastAsia="pl-PL"/>
              </w:rPr>
              <w:t xml:space="preserve">W dniu 05.12.2018 r. roku Komisja przetargowa zawnioskowała do kierownika Zamawiającego – Wójta Gminy Lubasz o unieważnienie w/w postępowania na podstawie art. 93 ust. 1 pkt 4 ustawy z dnia z dnia 29 stycznia 2004 r. Prawo zamówień publicznych (Dz. U. z 2018 r., poz. 1986 ze zm.). W dniu 04.12.2018 r. o godz. 10³º w siedzibie Urzędu Gminy w Lubaszu, ul. Bolesława Chrobrego 37, sala 04 nastąpiło otwarcie ofert na w/w postępowanie. Zamawiający przeznaczył na zrealizowanie w/w postępowania środki finansowe w kwocie 1.170.000,00 zł brutto. Do Zamawiającego – Gminy Lubasz wpłynęła jedna oferta złożona przez: Gminny Zakład Komunalny Sp. z o.o. w Lubaszu, ul. </w:t>
            </w:r>
            <w:proofErr w:type="spellStart"/>
            <w:r w:rsidRPr="00173441">
              <w:rPr>
                <w:rFonts w:ascii="Times New Roman" w:eastAsia="Times New Roman" w:hAnsi="Times New Roman" w:cs="Times New Roman"/>
                <w:sz w:val="24"/>
                <w:szCs w:val="24"/>
                <w:lang w:eastAsia="pl-PL"/>
              </w:rPr>
              <w:t>Stajkowska</w:t>
            </w:r>
            <w:proofErr w:type="spellEnd"/>
            <w:r w:rsidRPr="00173441">
              <w:rPr>
                <w:rFonts w:ascii="Times New Roman" w:eastAsia="Times New Roman" w:hAnsi="Times New Roman" w:cs="Times New Roman"/>
                <w:sz w:val="24"/>
                <w:szCs w:val="24"/>
                <w:lang w:eastAsia="pl-PL"/>
              </w:rPr>
              <w:t xml:space="preserve"> 23, 64- 720 Lubasz. Cena z oferty nr 1: Cena za odpady selektywne 690,54 zł netto za tonę; 745,78 zł brutto Cena za odpady zmieszane 690,47 zł netto za tonę; 745,71 zł brutto Wartość oferty przy założeniach określonych w SIWZ wynosi odpowiednio: Odpady selektywne: średnio rocznie 236,76 Mg * 690,54 zł netto za tonę = 163.492,25 zł brutto = 176.571,63 zł brutto. Odpady zmieszane: średnio rocznie 2.057,64 Mg * 690,47 zł netto za tonę = 1.420.738,69 zł netto = 1.534.397,79 zł brutto. Łącznie: 176.571,63 zł brutto + 1.534.397,79 zł brutto = 1.710.969,42 zł brutto. Wobec tego, że cena ofertowa była wyższa niż kwota zaplanowana przez Zamawiającego na realizację zadania zgodnie z § 6 ust. 1 pkt 6 regulaminu komisji </w:t>
            </w:r>
            <w:r w:rsidRPr="00173441">
              <w:rPr>
                <w:rFonts w:ascii="Times New Roman" w:eastAsia="Times New Roman" w:hAnsi="Times New Roman" w:cs="Times New Roman"/>
                <w:sz w:val="24"/>
                <w:szCs w:val="24"/>
                <w:lang w:eastAsia="pl-PL"/>
              </w:rPr>
              <w:lastRenderedPageBreak/>
              <w:t>przetargowej stanowiącego załącznik do Zarządzenia Wójta Gminy Lubasz Nr 89.2018 Wójta Gminy Lubasz z dnia 15.11.2018 roku, komisja zawnioskowała do kierownika Zamawiającego – Wójta Gminy Lubasz o unieważnienie postępowania na podstawie art. 93 ust. 1 pkt 4 ustawy z dnia z dnia 29 stycznia 2004 r. Prawo zamówień publicznych (Dz. U. z 2018 r., poz. 1986 ze zm.). Ze względu na fakt, iż cena ofertowa była wyższa niż kwota zaplanowana przez Zamawiającego na realizację zadania zgodnie z art. 93 ust. 1 pkt 4 ustawy z dnia z dnia 29 stycznia 2004 r. Prawo zamówień publicznych (Dz. U. z 2018 r., poz. 1986 ze zm.) w dniu 05.12.2018 r. Wójt Gminy Lubasz unieważnił postępowanie prowadzone w trybie przetargu nieograniczonego na realizację zadania pn. „Odbieranie i zagospodarowanie odpadów komunalnych z nieruchomości położonych na terenie Gminy Lubasz”.</w:t>
            </w:r>
          </w:p>
        </w:tc>
      </w:tr>
      <w:tr w:rsidR="00173441" w:rsidRPr="00173441" w:rsidTr="00173441">
        <w:tc>
          <w:tcPr>
            <w:tcW w:w="0" w:type="auto"/>
            <w:tcMar>
              <w:top w:w="0" w:type="dxa"/>
              <w:left w:w="0" w:type="dxa"/>
              <w:bottom w:w="0" w:type="dxa"/>
              <w:right w:w="0" w:type="dxa"/>
            </w:tcMar>
            <w:vAlign w:val="center"/>
            <w:hideMark/>
          </w:tcPr>
          <w:p w:rsidR="00173441" w:rsidRPr="00173441" w:rsidRDefault="00173441" w:rsidP="00173441">
            <w:pPr>
              <w:shd w:val="clear" w:color="auto" w:fill="FFFFFF" w:themeFill="background1"/>
              <w:spacing w:after="0" w:line="240" w:lineRule="auto"/>
              <w:rPr>
                <w:rFonts w:ascii="Times New Roman" w:eastAsia="Times New Roman" w:hAnsi="Times New Roman" w:cs="Times New Roman"/>
                <w:sz w:val="24"/>
                <w:szCs w:val="24"/>
                <w:lang w:eastAsia="pl-PL"/>
              </w:rPr>
            </w:pPr>
          </w:p>
        </w:tc>
      </w:tr>
    </w:tbl>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IV.9.1) Podstawa prawna</w:t>
      </w:r>
      <w:r w:rsidRPr="00173441">
        <w:rPr>
          <w:rFonts w:ascii="Tahoma" w:eastAsia="Times New Roman" w:hAnsi="Tahoma" w:cs="Tahoma"/>
          <w:color w:val="000000"/>
          <w:sz w:val="18"/>
          <w:szCs w:val="18"/>
          <w:lang w:eastAsia="pl-PL"/>
        </w:rPr>
        <w:t> </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 xml:space="preserve">Postępowanie prowadzone jest w trybie   na podstawie art.  ustawy </w:t>
      </w:r>
      <w:proofErr w:type="spellStart"/>
      <w:r w:rsidRPr="00173441">
        <w:rPr>
          <w:rFonts w:ascii="Tahoma" w:eastAsia="Times New Roman" w:hAnsi="Tahoma" w:cs="Tahoma"/>
          <w:color w:val="000000"/>
          <w:sz w:val="18"/>
          <w:szCs w:val="18"/>
          <w:lang w:eastAsia="pl-PL"/>
        </w:rPr>
        <w:t>Pzp</w:t>
      </w:r>
      <w:proofErr w:type="spellEnd"/>
      <w:r w:rsidRPr="00173441">
        <w:rPr>
          <w:rFonts w:ascii="Tahoma" w:eastAsia="Times New Roman" w:hAnsi="Tahoma" w:cs="Tahoma"/>
          <w:color w:val="000000"/>
          <w:sz w:val="18"/>
          <w:szCs w:val="18"/>
          <w:lang w:eastAsia="pl-PL"/>
        </w:rPr>
        <w:t>.</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b/>
          <w:bCs/>
          <w:color w:val="000000"/>
          <w:sz w:val="18"/>
          <w:szCs w:val="18"/>
          <w:lang w:eastAsia="pl-PL"/>
        </w:rPr>
        <w:t>IV.9.2) Uzasadnienie wyboru trybu </w:t>
      </w:r>
    </w:p>
    <w:p w:rsidR="00173441" w:rsidRPr="00173441" w:rsidRDefault="00173441" w:rsidP="00173441">
      <w:pPr>
        <w:shd w:val="clear" w:color="auto" w:fill="FFFFFF" w:themeFill="background1"/>
        <w:spacing w:after="0" w:line="240" w:lineRule="auto"/>
        <w:rPr>
          <w:rFonts w:ascii="Tahoma" w:eastAsia="Times New Roman" w:hAnsi="Tahoma" w:cs="Tahoma"/>
          <w:color w:val="000000"/>
          <w:sz w:val="18"/>
          <w:szCs w:val="18"/>
          <w:lang w:eastAsia="pl-PL"/>
        </w:rPr>
      </w:pPr>
      <w:r w:rsidRPr="00173441">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bookmarkEnd w:id="0"/>
    <w:p w:rsidR="006B69F5" w:rsidRDefault="00173441"/>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41"/>
    <w:rsid w:val="00167CC0"/>
    <w:rsid w:val="00173441"/>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21D8C-7923-4BE3-8B0B-A10296FD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9034">
      <w:bodyDiv w:val="1"/>
      <w:marLeft w:val="0"/>
      <w:marRight w:val="0"/>
      <w:marTop w:val="0"/>
      <w:marBottom w:val="0"/>
      <w:divBdr>
        <w:top w:val="none" w:sz="0" w:space="0" w:color="auto"/>
        <w:left w:val="none" w:sz="0" w:space="0" w:color="auto"/>
        <w:bottom w:val="none" w:sz="0" w:space="0" w:color="auto"/>
        <w:right w:val="none" w:sz="0" w:space="0" w:color="auto"/>
      </w:divBdr>
      <w:divsChild>
        <w:div w:id="1312949148">
          <w:marLeft w:val="0"/>
          <w:marRight w:val="0"/>
          <w:marTop w:val="0"/>
          <w:marBottom w:val="0"/>
          <w:divBdr>
            <w:top w:val="none" w:sz="0" w:space="0" w:color="auto"/>
            <w:left w:val="none" w:sz="0" w:space="0" w:color="auto"/>
            <w:bottom w:val="none" w:sz="0" w:space="0" w:color="auto"/>
            <w:right w:val="none" w:sz="0" w:space="0" w:color="auto"/>
          </w:divBdr>
        </w:div>
        <w:div w:id="1876309750">
          <w:marLeft w:val="0"/>
          <w:marRight w:val="0"/>
          <w:marTop w:val="0"/>
          <w:marBottom w:val="0"/>
          <w:divBdr>
            <w:top w:val="none" w:sz="0" w:space="0" w:color="auto"/>
            <w:left w:val="none" w:sz="0" w:space="0" w:color="auto"/>
            <w:bottom w:val="none" w:sz="0" w:space="0" w:color="auto"/>
            <w:right w:val="none" w:sz="0" w:space="0" w:color="auto"/>
          </w:divBdr>
        </w:div>
        <w:div w:id="614144266">
          <w:marLeft w:val="0"/>
          <w:marRight w:val="0"/>
          <w:marTop w:val="0"/>
          <w:marBottom w:val="0"/>
          <w:divBdr>
            <w:top w:val="none" w:sz="0" w:space="0" w:color="auto"/>
            <w:left w:val="none" w:sz="0" w:space="0" w:color="auto"/>
            <w:bottom w:val="none" w:sz="0" w:space="0" w:color="auto"/>
            <w:right w:val="none" w:sz="0" w:space="0" w:color="auto"/>
          </w:divBdr>
        </w:div>
        <w:div w:id="1674992995">
          <w:marLeft w:val="0"/>
          <w:marRight w:val="0"/>
          <w:marTop w:val="0"/>
          <w:marBottom w:val="0"/>
          <w:divBdr>
            <w:top w:val="none" w:sz="0" w:space="0" w:color="auto"/>
            <w:left w:val="none" w:sz="0" w:space="0" w:color="auto"/>
            <w:bottom w:val="none" w:sz="0" w:space="0" w:color="auto"/>
            <w:right w:val="none" w:sz="0" w:space="0" w:color="auto"/>
          </w:divBdr>
          <w:divsChild>
            <w:div w:id="576549328">
              <w:marLeft w:val="0"/>
              <w:marRight w:val="0"/>
              <w:marTop w:val="0"/>
              <w:marBottom w:val="0"/>
              <w:divBdr>
                <w:top w:val="none" w:sz="0" w:space="0" w:color="auto"/>
                <w:left w:val="none" w:sz="0" w:space="0" w:color="auto"/>
                <w:bottom w:val="none" w:sz="0" w:space="0" w:color="auto"/>
                <w:right w:val="none" w:sz="0" w:space="0" w:color="auto"/>
              </w:divBdr>
            </w:div>
          </w:divsChild>
        </w:div>
        <w:div w:id="1271544769">
          <w:marLeft w:val="0"/>
          <w:marRight w:val="0"/>
          <w:marTop w:val="0"/>
          <w:marBottom w:val="0"/>
          <w:divBdr>
            <w:top w:val="none" w:sz="0" w:space="0" w:color="auto"/>
            <w:left w:val="none" w:sz="0" w:space="0" w:color="auto"/>
            <w:bottom w:val="none" w:sz="0" w:space="0" w:color="auto"/>
            <w:right w:val="none" w:sz="0" w:space="0" w:color="auto"/>
          </w:divBdr>
        </w:div>
        <w:div w:id="1779717011">
          <w:marLeft w:val="0"/>
          <w:marRight w:val="0"/>
          <w:marTop w:val="0"/>
          <w:marBottom w:val="0"/>
          <w:divBdr>
            <w:top w:val="none" w:sz="0" w:space="0" w:color="auto"/>
            <w:left w:val="none" w:sz="0" w:space="0" w:color="auto"/>
            <w:bottom w:val="none" w:sz="0" w:space="0" w:color="auto"/>
            <w:right w:val="none" w:sz="0" w:space="0" w:color="auto"/>
          </w:divBdr>
        </w:div>
        <w:div w:id="1059398223">
          <w:marLeft w:val="0"/>
          <w:marRight w:val="0"/>
          <w:marTop w:val="0"/>
          <w:marBottom w:val="0"/>
          <w:divBdr>
            <w:top w:val="none" w:sz="0" w:space="0" w:color="auto"/>
            <w:left w:val="none" w:sz="0" w:space="0" w:color="auto"/>
            <w:bottom w:val="none" w:sz="0" w:space="0" w:color="auto"/>
            <w:right w:val="none" w:sz="0" w:space="0" w:color="auto"/>
          </w:divBdr>
        </w:div>
        <w:div w:id="1675837141">
          <w:marLeft w:val="0"/>
          <w:marRight w:val="0"/>
          <w:marTop w:val="0"/>
          <w:marBottom w:val="0"/>
          <w:divBdr>
            <w:top w:val="none" w:sz="0" w:space="0" w:color="auto"/>
            <w:left w:val="none" w:sz="0" w:space="0" w:color="auto"/>
            <w:bottom w:val="none" w:sz="0" w:space="0" w:color="auto"/>
            <w:right w:val="none" w:sz="0" w:space="0" w:color="auto"/>
          </w:divBdr>
          <w:divsChild>
            <w:div w:id="963855100">
              <w:marLeft w:val="0"/>
              <w:marRight w:val="0"/>
              <w:marTop w:val="0"/>
              <w:marBottom w:val="0"/>
              <w:divBdr>
                <w:top w:val="none" w:sz="0" w:space="0" w:color="auto"/>
                <w:left w:val="none" w:sz="0" w:space="0" w:color="auto"/>
                <w:bottom w:val="none" w:sz="0" w:space="0" w:color="auto"/>
                <w:right w:val="none" w:sz="0" w:space="0" w:color="auto"/>
              </w:divBdr>
            </w:div>
          </w:divsChild>
        </w:div>
        <w:div w:id="399986389">
          <w:marLeft w:val="0"/>
          <w:marRight w:val="0"/>
          <w:marTop w:val="0"/>
          <w:marBottom w:val="0"/>
          <w:divBdr>
            <w:top w:val="none" w:sz="0" w:space="0" w:color="auto"/>
            <w:left w:val="none" w:sz="0" w:space="0" w:color="auto"/>
            <w:bottom w:val="none" w:sz="0" w:space="0" w:color="auto"/>
            <w:right w:val="none" w:sz="0" w:space="0" w:color="auto"/>
          </w:divBdr>
        </w:div>
        <w:div w:id="218244843">
          <w:marLeft w:val="0"/>
          <w:marRight w:val="0"/>
          <w:marTop w:val="0"/>
          <w:marBottom w:val="0"/>
          <w:divBdr>
            <w:top w:val="none" w:sz="0" w:space="0" w:color="auto"/>
            <w:left w:val="none" w:sz="0" w:space="0" w:color="auto"/>
            <w:bottom w:val="none" w:sz="0" w:space="0" w:color="auto"/>
            <w:right w:val="none" w:sz="0" w:space="0" w:color="auto"/>
          </w:divBdr>
          <w:divsChild>
            <w:div w:id="1476950558">
              <w:marLeft w:val="0"/>
              <w:marRight w:val="0"/>
              <w:marTop w:val="0"/>
              <w:marBottom w:val="0"/>
              <w:divBdr>
                <w:top w:val="none" w:sz="0" w:space="0" w:color="auto"/>
                <w:left w:val="none" w:sz="0" w:space="0" w:color="auto"/>
                <w:bottom w:val="none" w:sz="0" w:space="0" w:color="auto"/>
                <w:right w:val="none" w:sz="0" w:space="0" w:color="auto"/>
              </w:divBdr>
            </w:div>
          </w:divsChild>
        </w:div>
        <w:div w:id="616764446">
          <w:marLeft w:val="0"/>
          <w:marRight w:val="0"/>
          <w:marTop w:val="0"/>
          <w:marBottom w:val="0"/>
          <w:divBdr>
            <w:top w:val="none" w:sz="0" w:space="0" w:color="auto"/>
            <w:left w:val="none" w:sz="0" w:space="0" w:color="auto"/>
            <w:bottom w:val="none" w:sz="0" w:space="0" w:color="auto"/>
            <w:right w:val="none" w:sz="0" w:space="0" w:color="auto"/>
          </w:divBdr>
        </w:div>
        <w:div w:id="1947106949">
          <w:marLeft w:val="0"/>
          <w:marRight w:val="0"/>
          <w:marTop w:val="0"/>
          <w:marBottom w:val="0"/>
          <w:divBdr>
            <w:top w:val="none" w:sz="0" w:space="0" w:color="auto"/>
            <w:left w:val="none" w:sz="0" w:space="0" w:color="auto"/>
            <w:bottom w:val="none" w:sz="0" w:space="0" w:color="auto"/>
            <w:right w:val="none" w:sz="0" w:space="0" w:color="auto"/>
          </w:divBdr>
          <w:divsChild>
            <w:div w:id="1362051546">
              <w:marLeft w:val="0"/>
              <w:marRight w:val="0"/>
              <w:marTop w:val="0"/>
              <w:marBottom w:val="0"/>
              <w:divBdr>
                <w:top w:val="none" w:sz="0" w:space="0" w:color="auto"/>
                <w:left w:val="none" w:sz="0" w:space="0" w:color="auto"/>
                <w:bottom w:val="none" w:sz="0" w:space="0" w:color="auto"/>
                <w:right w:val="none" w:sz="0" w:space="0" w:color="auto"/>
              </w:divBdr>
            </w:div>
          </w:divsChild>
        </w:div>
        <w:div w:id="1365713730">
          <w:marLeft w:val="0"/>
          <w:marRight w:val="0"/>
          <w:marTop w:val="0"/>
          <w:marBottom w:val="0"/>
          <w:divBdr>
            <w:top w:val="none" w:sz="0" w:space="0" w:color="auto"/>
            <w:left w:val="none" w:sz="0" w:space="0" w:color="auto"/>
            <w:bottom w:val="none" w:sz="0" w:space="0" w:color="auto"/>
            <w:right w:val="none" w:sz="0" w:space="0" w:color="auto"/>
          </w:divBdr>
        </w:div>
        <w:div w:id="985280957">
          <w:marLeft w:val="0"/>
          <w:marRight w:val="0"/>
          <w:marTop w:val="0"/>
          <w:marBottom w:val="0"/>
          <w:divBdr>
            <w:top w:val="none" w:sz="0" w:space="0" w:color="auto"/>
            <w:left w:val="none" w:sz="0" w:space="0" w:color="auto"/>
            <w:bottom w:val="none" w:sz="0" w:space="0" w:color="auto"/>
            <w:right w:val="none" w:sz="0" w:space="0" w:color="auto"/>
          </w:divBdr>
          <w:divsChild>
            <w:div w:id="1002588790">
              <w:marLeft w:val="0"/>
              <w:marRight w:val="0"/>
              <w:marTop w:val="0"/>
              <w:marBottom w:val="0"/>
              <w:divBdr>
                <w:top w:val="none" w:sz="0" w:space="0" w:color="auto"/>
                <w:left w:val="none" w:sz="0" w:space="0" w:color="auto"/>
                <w:bottom w:val="none" w:sz="0" w:space="0" w:color="auto"/>
                <w:right w:val="none" w:sz="0" w:space="0" w:color="auto"/>
              </w:divBdr>
            </w:div>
          </w:divsChild>
        </w:div>
        <w:div w:id="39521993">
          <w:marLeft w:val="0"/>
          <w:marRight w:val="0"/>
          <w:marTop w:val="0"/>
          <w:marBottom w:val="0"/>
          <w:divBdr>
            <w:top w:val="none" w:sz="0" w:space="0" w:color="auto"/>
            <w:left w:val="none" w:sz="0" w:space="0" w:color="auto"/>
            <w:bottom w:val="none" w:sz="0" w:space="0" w:color="auto"/>
            <w:right w:val="none" w:sz="0" w:space="0" w:color="auto"/>
          </w:divBdr>
          <w:divsChild>
            <w:div w:id="1190684926">
              <w:marLeft w:val="0"/>
              <w:marRight w:val="0"/>
              <w:marTop w:val="0"/>
              <w:marBottom w:val="0"/>
              <w:divBdr>
                <w:top w:val="none" w:sz="0" w:space="0" w:color="auto"/>
                <w:left w:val="none" w:sz="0" w:space="0" w:color="auto"/>
                <w:bottom w:val="none" w:sz="0" w:space="0" w:color="auto"/>
                <w:right w:val="none" w:sz="0" w:space="0" w:color="auto"/>
              </w:divBdr>
            </w:div>
          </w:divsChild>
        </w:div>
        <w:div w:id="771246011">
          <w:marLeft w:val="0"/>
          <w:marRight w:val="0"/>
          <w:marTop w:val="0"/>
          <w:marBottom w:val="0"/>
          <w:divBdr>
            <w:top w:val="none" w:sz="0" w:space="0" w:color="auto"/>
            <w:left w:val="none" w:sz="0" w:space="0" w:color="auto"/>
            <w:bottom w:val="none" w:sz="0" w:space="0" w:color="auto"/>
            <w:right w:val="none" w:sz="0" w:space="0" w:color="auto"/>
          </w:divBdr>
          <w:divsChild>
            <w:div w:id="1399746616">
              <w:marLeft w:val="0"/>
              <w:marRight w:val="0"/>
              <w:marTop w:val="0"/>
              <w:marBottom w:val="0"/>
              <w:divBdr>
                <w:top w:val="none" w:sz="0" w:space="0" w:color="auto"/>
                <w:left w:val="none" w:sz="0" w:space="0" w:color="auto"/>
                <w:bottom w:val="none" w:sz="0" w:space="0" w:color="auto"/>
                <w:right w:val="none" w:sz="0" w:space="0" w:color="auto"/>
              </w:divBdr>
            </w:div>
          </w:divsChild>
        </w:div>
        <w:div w:id="2120828651">
          <w:marLeft w:val="0"/>
          <w:marRight w:val="0"/>
          <w:marTop w:val="0"/>
          <w:marBottom w:val="0"/>
          <w:divBdr>
            <w:top w:val="none" w:sz="0" w:space="0" w:color="auto"/>
            <w:left w:val="none" w:sz="0" w:space="0" w:color="auto"/>
            <w:bottom w:val="none" w:sz="0" w:space="0" w:color="auto"/>
            <w:right w:val="none" w:sz="0" w:space="0" w:color="auto"/>
          </w:divBdr>
        </w:div>
        <w:div w:id="1139227183">
          <w:marLeft w:val="0"/>
          <w:marRight w:val="0"/>
          <w:marTop w:val="0"/>
          <w:marBottom w:val="0"/>
          <w:divBdr>
            <w:top w:val="none" w:sz="0" w:space="0" w:color="auto"/>
            <w:left w:val="none" w:sz="0" w:space="0" w:color="auto"/>
            <w:bottom w:val="none" w:sz="0" w:space="0" w:color="auto"/>
            <w:right w:val="none" w:sz="0" w:space="0" w:color="auto"/>
          </w:divBdr>
        </w:div>
        <w:div w:id="1167942895">
          <w:marLeft w:val="0"/>
          <w:marRight w:val="0"/>
          <w:marTop w:val="0"/>
          <w:marBottom w:val="0"/>
          <w:divBdr>
            <w:top w:val="none" w:sz="0" w:space="0" w:color="auto"/>
            <w:left w:val="none" w:sz="0" w:space="0" w:color="auto"/>
            <w:bottom w:val="none" w:sz="0" w:space="0" w:color="auto"/>
            <w:right w:val="none" w:sz="0" w:space="0" w:color="auto"/>
          </w:divBdr>
        </w:div>
        <w:div w:id="200674289">
          <w:marLeft w:val="0"/>
          <w:marRight w:val="0"/>
          <w:marTop w:val="0"/>
          <w:marBottom w:val="0"/>
          <w:divBdr>
            <w:top w:val="none" w:sz="0" w:space="0" w:color="auto"/>
            <w:left w:val="none" w:sz="0" w:space="0" w:color="auto"/>
            <w:bottom w:val="none" w:sz="0" w:space="0" w:color="auto"/>
            <w:right w:val="none" w:sz="0" w:space="0" w:color="auto"/>
          </w:divBdr>
        </w:div>
        <w:div w:id="2089227223">
          <w:marLeft w:val="0"/>
          <w:marRight w:val="0"/>
          <w:marTop w:val="0"/>
          <w:marBottom w:val="0"/>
          <w:divBdr>
            <w:top w:val="none" w:sz="0" w:space="0" w:color="auto"/>
            <w:left w:val="none" w:sz="0" w:space="0" w:color="auto"/>
            <w:bottom w:val="none" w:sz="0" w:space="0" w:color="auto"/>
            <w:right w:val="none" w:sz="0" w:space="0" w:color="auto"/>
          </w:divBdr>
          <w:divsChild>
            <w:div w:id="522209713">
              <w:marLeft w:val="0"/>
              <w:marRight w:val="0"/>
              <w:marTop w:val="0"/>
              <w:marBottom w:val="0"/>
              <w:divBdr>
                <w:top w:val="none" w:sz="0" w:space="0" w:color="auto"/>
                <w:left w:val="none" w:sz="0" w:space="0" w:color="auto"/>
                <w:bottom w:val="none" w:sz="0" w:space="0" w:color="auto"/>
                <w:right w:val="none" w:sz="0" w:space="0" w:color="auto"/>
              </w:divBdr>
            </w:div>
            <w:div w:id="8905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3300</Words>
  <Characters>19802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2018-12-05T09:53:00Z</dcterms:created>
  <dcterms:modified xsi:type="dcterms:W3CDTF">2018-12-05T09:54:00Z</dcterms:modified>
</cp:coreProperties>
</file>