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0E" w:rsidRPr="00F467C5" w:rsidRDefault="00B5070E" w:rsidP="00B5070E">
      <w:pPr>
        <w:widowControl w:val="0"/>
        <w:tabs>
          <w:tab w:val="left" w:pos="708"/>
        </w:tabs>
        <w:suppressAutoHyphens/>
        <w:overflowPunct w:val="0"/>
        <w:autoSpaceDE w:val="0"/>
        <w:autoSpaceDN w:val="0"/>
        <w:adjustRightInd w:val="0"/>
        <w:spacing w:line="100" w:lineRule="atLeast"/>
        <w:rPr>
          <w:color w:val="000000"/>
          <w:kern w:val="28"/>
        </w:rPr>
      </w:pPr>
      <w:r w:rsidRPr="00F467C5">
        <w:rPr>
          <w:b/>
          <w:bCs/>
          <w:color w:val="000000"/>
          <w:kern w:val="28"/>
        </w:rPr>
        <w:tab/>
      </w:r>
      <w:r w:rsidR="00CF02D9">
        <w:rPr>
          <w:b/>
          <w:color w:val="000000"/>
          <w:kern w:val="28"/>
        </w:rPr>
        <w:t xml:space="preserve">Nr sprawy: </w:t>
      </w:r>
      <w:r w:rsidR="00112E2F">
        <w:rPr>
          <w:b/>
          <w:color w:val="000000"/>
          <w:kern w:val="28"/>
        </w:rPr>
        <w:t>RG.IV</w:t>
      </w:r>
      <w:r w:rsidR="00C622F0">
        <w:rPr>
          <w:b/>
          <w:color w:val="000000"/>
          <w:kern w:val="28"/>
        </w:rPr>
        <w:t>.</w:t>
      </w:r>
      <w:r w:rsidR="00B62972">
        <w:rPr>
          <w:b/>
          <w:color w:val="000000"/>
          <w:kern w:val="28"/>
        </w:rPr>
        <w:t>271</w:t>
      </w:r>
      <w:r w:rsidR="00C622F0">
        <w:rPr>
          <w:b/>
          <w:color w:val="000000"/>
          <w:kern w:val="28"/>
        </w:rPr>
        <w:t>.1.15</w:t>
      </w:r>
      <w:r w:rsidRPr="00F467C5">
        <w:rPr>
          <w:b/>
          <w:bCs/>
          <w:color w:val="000000"/>
          <w:kern w:val="28"/>
        </w:rPr>
        <w:tab/>
      </w:r>
      <w:r w:rsidRPr="00F467C5">
        <w:rPr>
          <w:b/>
          <w:bCs/>
          <w:color w:val="000000"/>
          <w:kern w:val="28"/>
        </w:rPr>
        <w:tab/>
      </w:r>
      <w:r w:rsidRPr="00F467C5">
        <w:rPr>
          <w:b/>
          <w:bCs/>
          <w:color w:val="000000"/>
          <w:kern w:val="28"/>
        </w:rPr>
        <w:tab/>
      </w:r>
      <w:r w:rsidRPr="00F467C5">
        <w:rPr>
          <w:b/>
          <w:bCs/>
          <w:color w:val="000000"/>
          <w:kern w:val="28"/>
        </w:rPr>
        <w:tab/>
      </w:r>
      <w:r w:rsidRPr="00F467C5">
        <w:rPr>
          <w:b/>
          <w:bCs/>
          <w:color w:val="000000"/>
          <w:kern w:val="28"/>
        </w:rPr>
        <w:tab/>
      </w:r>
      <w:r w:rsidRPr="00F467C5">
        <w:rPr>
          <w:b/>
          <w:bCs/>
          <w:color w:val="000000"/>
          <w:kern w:val="28"/>
        </w:rPr>
        <w:tab/>
      </w: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center"/>
        <w:rPr>
          <w:color w:val="000000"/>
          <w:kern w:val="28"/>
        </w:rPr>
      </w:pP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center"/>
        <w:rPr>
          <w:color w:val="000000"/>
          <w:kern w:val="28"/>
          <w:sz w:val="20"/>
          <w:szCs w:val="20"/>
        </w:rPr>
      </w:pP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center"/>
        <w:rPr>
          <w:color w:val="000000"/>
          <w:kern w:val="28"/>
          <w:sz w:val="20"/>
          <w:szCs w:val="20"/>
        </w:rPr>
      </w:pP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center"/>
        <w:rPr>
          <w:color w:val="000000"/>
          <w:kern w:val="28"/>
          <w:sz w:val="20"/>
          <w:szCs w:val="20"/>
        </w:rPr>
      </w:pP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center"/>
        <w:rPr>
          <w:color w:val="000000"/>
          <w:kern w:val="28"/>
          <w:sz w:val="20"/>
          <w:szCs w:val="20"/>
        </w:rPr>
      </w:pPr>
      <w:r w:rsidRPr="00F467C5">
        <w:rPr>
          <w:b/>
          <w:bCs/>
          <w:color w:val="000000"/>
          <w:spacing w:val="2"/>
          <w:kern w:val="28"/>
        </w:rPr>
        <w:t>Gmina Lubasz</w:t>
      </w: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center"/>
        <w:rPr>
          <w:color w:val="000000"/>
          <w:kern w:val="28"/>
          <w:sz w:val="20"/>
          <w:szCs w:val="20"/>
        </w:rPr>
      </w:pP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center"/>
        <w:rPr>
          <w:color w:val="000000"/>
          <w:kern w:val="28"/>
          <w:sz w:val="20"/>
          <w:szCs w:val="20"/>
        </w:rPr>
      </w:pPr>
      <w:r w:rsidRPr="00F467C5">
        <w:rPr>
          <w:b/>
          <w:bCs/>
          <w:color w:val="000000"/>
          <w:kern w:val="28"/>
        </w:rPr>
        <w:br/>
        <w:t>SPECYFIKACJA ISTOTNYCH WARUNKÓW ZAMÓWIENIA</w:t>
      </w:r>
      <w:r w:rsidRPr="00F467C5">
        <w:rPr>
          <w:b/>
          <w:bCs/>
          <w:color w:val="000000"/>
          <w:kern w:val="28"/>
        </w:rPr>
        <w:br/>
      </w:r>
      <w:r w:rsidRPr="00F467C5">
        <w:rPr>
          <w:b/>
          <w:bCs/>
          <w:color w:val="000000"/>
          <w:spacing w:val="-2"/>
          <w:kern w:val="28"/>
        </w:rPr>
        <w:t>(SIWZ)</w:t>
      </w:r>
    </w:p>
    <w:p w:rsidR="00B5070E" w:rsidRPr="00F467C5" w:rsidRDefault="00B5070E" w:rsidP="00B5070E">
      <w:pPr>
        <w:widowControl w:val="0"/>
        <w:tabs>
          <w:tab w:val="left" w:pos="708"/>
        </w:tabs>
        <w:suppressAutoHyphens/>
        <w:overflowPunct w:val="0"/>
        <w:autoSpaceDE w:val="0"/>
        <w:autoSpaceDN w:val="0"/>
        <w:adjustRightInd w:val="0"/>
        <w:spacing w:before="240" w:line="100" w:lineRule="atLeast"/>
        <w:jc w:val="center"/>
        <w:rPr>
          <w:color w:val="000000"/>
          <w:kern w:val="28"/>
          <w:sz w:val="20"/>
          <w:szCs w:val="20"/>
        </w:rPr>
      </w:pPr>
    </w:p>
    <w:p w:rsidR="00B5070E" w:rsidRPr="00F467C5" w:rsidRDefault="00B5070E" w:rsidP="00B5070E">
      <w:pPr>
        <w:widowControl w:val="0"/>
        <w:tabs>
          <w:tab w:val="left" w:pos="708"/>
        </w:tabs>
        <w:suppressAutoHyphens/>
        <w:overflowPunct w:val="0"/>
        <w:autoSpaceDE w:val="0"/>
        <w:autoSpaceDN w:val="0"/>
        <w:adjustRightInd w:val="0"/>
        <w:spacing w:before="240" w:line="100" w:lineRule="atLeast"/>
        <w:jc w:val="center"/>
        <w:rPr>
          <w:color w:val="000000"/>
          <w:kern w:val="28"/>
          <w:sz w:val="20"/>
          <w:szCs w:val="20"/>
        </w:rPr>
      </w:pPr>
    </w:p>
    <w:p w:rsidR="00B5070E" w:rsidRPr="00F467C5" w:rsidRDefault="00B5070E" w:rsidP="00B5070E">
      <w:pPr>
        <w:widowControl w:val="0"/>
        <w:tabs>
          <w:tab w:val="left" w:pos="708"/>
        </w:tabs>
        <w:suppressAutoHyphens/>
        <w:overflowPunct w:val="0"/>
        <w:autoSpaceDE w:val="0"/>
        <w:autoSpaceDN w:val="0"/>
        <w:adjustRightInd w:val="0"/>
        <w:spacing w:before="240" w:line="100" w:lineRule="atLeast"/>
        <w:jc w:val="center"/>
        <w:rPr>
          <w:color w:val="000000"/>
          <w:kern w:val="28"/>
          <w:sz w:val="20"/>
          <w:szCs w:val="20"/>
        </w:rPr>
      </w:pPr>
    </w:p>
    <w:p w:rsidR="00B5070E" w:rsidRPr="00F467C5" w:rsidRDefault="00B5070E" w:rsidP="00B5070E">
      <w:pPr>
        <w:widowControl w:val="0"/>
        <w:tabs>
          <w:tab w:val="left" w:pos="708"/>
        </w:tabs>
        <w:suppressAutoHyphens/>
        <w:overflowPunct w:val="0"/>
        <w:autoSpaceDE w:val="0"/>
        <w:autoSpaceDN w:val="0"/>
        <w:adjustRightInd w:val="0"/>
        <w:spacing w:before="240" w:line="100" w:lineRule="atLeast"/>
        <w:jc w:val="center"/>
        <w:rPr>
          <w:color w:val="000000"/>
          <w:kern w:val="28"/>
          <w:sz w:val="20"/>
          <w:szCs w:val="20"/>
        </w:rPr>
      </w:pPr>
    </w:p>
    <w:p w:rsidR="00557E54" w:rsidRPr="00F467C5" w:rsidRDefault="00B5070E" w:rsidP="00C622F0">
      <w:pPr>
        <w:widowControl w:val="0"/>
        <w:tabs>
          <w:tab w:val="left" w:pos="708"/>
        </w:tabs>
        <w:suppressAutoHyphens/>
        <w:overflowPunct w:val="0"/>
        <w:autoSpaceDE w:val="0"/>
        <w:autoSpaceDN w:val="0"/>
        <w:adjustRightInd w:val="0"/>
        <w:spacing w:line="100" w:lineRule="atLeast"/>
        <w:jc w:val="center"/>
        <w:rPr>
          <w:b/>
          <w:bCs/>
          <w:color w:val="000000"/>
          <w:kern w:val="28"/>
          <w:sz w:val="30"/>
          <w:szCs w:val="30"/>
        </w:rPr>
      </w:pPr>
      <w:r w:rsidRPr="00F467C5">
        <w:rPr>
          <w:b/>
          <w:bCs/>
          <w:color w:val="000000"/>
          <w:kern w:val="28"/>
          <w:sz w:val="30"/>
          <w:szCs w:val="30"/>
        </w:rPr>
        <w:t xml:space="preserve">Odbieranie i zagospodarowanie odpadów komunalnych </w:t>
      </w:r>
    </w:p>
    <w:p w:rsidR="00B5070E" w:rsidRPr="00F467C5" w:rsidRDefault="00B5070E" w:rsidP="00C622F0">
      <w:pPr>
        <w:widowControl w:val="0"/>
        <w:tabs>
          <w:tab w:val="left" w:pos="708"/>
        </w:tabs>
        <w:suppressAutoHyphens/>
        <w:overflowPunct w:val="0"/>
        <w:autoSpaceDE w:val="0"/>
        <w:autoSpaceDN w:val="0"/>
        <w:adjustRightInd w:val="0"/>
        <w:spacing w:line="100" w:lineRule="atLeast"/>
        <w:jc w:val="center"/>
        <w:rPr>
          <w:color w:val="000000"/>
          <w:kern w:val="28"/>
        </w:rPr>
      </w:pPr>
      <w:r w:rsidRPr="00F467C5">
        <w:rPr>
          <w:b/>
          <w:bCs/>
          <w:color w:val="000000"/>
          <w:kern w:val="28"/>
          <w:sz w:val="30"/>
          <w:szCs w:val="30"/>
        </w:rPr>
        <w:t>z terenu Gminy Lubasz</w:t>
      </w:r>
      <w:r w:rsidR="000D1215" w:rsidRPr="00F467C5">
        <w:rPr>
          <w:b/>
          <w:bCs/>
          <w:color w:val="000000"/>
          <w:kern w:val="28"/>
          <w:sz w:val="30"/>
          <w:szCs w:val="30"/>
        </w:rPr>
        <w:t xml:space="preserve"> </w:t>
      </w:r>
    </w:p>
    <w:p w:rsidR="00B5070E" w:rsidRPr="00F467C5" w:rsidRDefault="00B5070E" w:rsidP="00B5070E">
      <w:pPr>
        <w:widowControl w:val="0"/>
        <w:tabs>
          <w:tab w:val="left" w:pos="708"/>
        </w:tabs>
        <w:suppressAutoHyphens/>
        <w:overflowPunct w:val="0"/>
        <w:autoSpaceDE w:val="0"/>
        <w:autoSpaceDN w:val="0"/>
        <w:adjustRightInd w:val="0"/>
        <w:spacing w:before="240" w:after="480" w:line="100" w:lineRule="atLeast"/>
        <w:jc w:val="center"/>
        <w:rPr>
          <w:color w:val="000000"/>
          <w:kern w:val="28"/>
        </w:rPr>
      </w:pPr>
    </w:p>
    <w:p w:rsidR="00B5070E" w:rsidRPr="00CF02D9" w:rsidRDefault="00CF02D9" w:rsidP="00CF02D9">
      <w:pPr>
        <w:widowControl w:val="0"/>
        <w:tabs>
          <w:tab w:val="left" w:pos="708"/>
        </w:tabs>
        <w:suppressAutoHyphens/>
        <w:overflowPunct w:val="0"/>
        <w:autoSpaceDE w:val="0"/>
        <w:autoSpaceDN w:val="0"/>
        <w:adjustRightInd w:val="0"/>
        <w:spacing w:before="240" w:after="480" w:line="100" w:lineRule="atLeast"/>
        <w:rPr>
          <w:b/>
          <w:color w:val="000000"/>
          <w:kern w:val="28"/>
        </w:rPr>
      </w:pPr>
      <w:r>
        <w:rPr>
          <w:b/>
          <w:color w:val="000000"/>
          <w:kern w:val="28"/>
        </w:rPr>
        <w:tab/>
      </w:r>
    </w:p>
    <w:p w:rsidR="00B5070E" w:rsidRPr="00F467C5" w:rsidRDefault="00B5070E" w:rsidP="00B5070E">
      <w:pPr>
        <w:widowControl w:val="0"/>
        <w:tabs>
          <w:tab w:val="left" w:pos="708"/>
        </w:tabs>
        <w:suppressAutoHyphens/>
        <w:overflowPunct w:val="0"/>
        <w:autoSpaceDE w:val="0"/>
        <w:autoSpaceDN w:val="0"/>
        <w:adjustRightInd w:val="0"/>
        <w:spacing w:before="240" w:after="480" w:line="100" w:lineRule="atLeast"/>
        <w:jc w:val="center"/>
        <w:rPr>
          <w:color w:val="000000"/>
          <w:kern w:val="28"/>
        </w:rPr>
      </w:pPr>
    </w:p>
    <w:p w:rsidR="00B5070E" w:rsidRPr="00F467C5" w:rsidRDefault="00B5070E" w:rsidP="00B5070E">
      <w:pPr>
        <w:widowControl w:val="0"/>
        <w:tabs>
          <w:tab w:val="left" w:pos="708"/>
        </w:tabs>
        <w:suppressAutoHyphens/>
        <w:overflowPunct w:val="0"/>
        <w:autoSpaceDE w:val="0"/>
        <w:autoSpaceDN w:val="0"/>
        <w:adjustRightInd w:val="0"/>
        <w:spacing w:before="240" w:after="480" w:line="100" w:lineRule="atLeast"/>
        <w:jc w:val="center"/>
        <w:rPr>
          <w:color w:val="000000"/>
          <w:kern w:val="28"/>
        </w:rPr>
      </w:pPr>
    </w:p>
    <w:p w:rsidR="00B5070E" w:rsidRPr="00F467C5" w:rsidRDefault="00B5070E" w:rsidP="00B5070E">
      <w:pPr>
        <w:widowControl w:val="0"/>
        <w:tabs>
          <w:tab w:val="left" w:pos="708"/>
        </w:tabs>
        <w:suppressAutoHyphens/>
        <w:overflowPunct w:val="0"/>
        <w:autoSpaceDE w:val="0"/>
        <w:autoSpaceDN w:val="0"/>
        <w:adjustRightInd w:val="0"/>
        <w:spacing w:before="240" w:after="480" w:line="100" w:lineRule="atLeast"/>
        <w:jc w:val="center"/>
        <w:rPr>
          <w:color w:val="000000"/>
          <w:kern w:val="28"/>
        </w:rPr>
      </w:pPr>
    </w:p>
    <w:p w:rsidR="00B5070E" w:rsidRDefault="00B5070E" w:rsidP="00B5070E">
      <w:pPr>
        <w:widowControl w:val="0"/>
        <w:tabs>
          <w:tab w:val="left" w:pos="708"/>
        </w:tabs>
        <w:suppressAutoHyphens/>
        <w:overflowPunct w:val="0"/>
        <w:autoSpaceDE w:val="0"/>
        <w:autoSpaceDN w:val="0"/>
        <w:adjustRightInd w:val="0"/>
        <w:spacing w:before="240" w:after="480" w:line="100" w:lineRule="atLeast"/>
        <w:jc w:val="center"/>
        <w:rPr>
          <w:color w:val="000000"/>
          <w:kern w:val="28"/>
        </w:rPr>
      </w:pPr>
    </w:p>
    <w:p w:rsidR="00C622F0" w:rsidRDefault="00C622F0" w:rsidP="00B5070E">
      <w:pPr>
        <w:widowControl w:val="0"/>
        <w:tabs>
          <w:tab w:val="left" w:pos="708"/>
        </w:tabs>
        <w:suppressAutoHyphens/>
        <w:overflowPunct w:val="0"/>
        <w:autoSpaceDE w:val="0"/>
        <w:autoSpaceDN w:val="0"/>
        <w:adjustRightInd w:val="0"/>
        <w:spacing w:before="240" w:after="480" w:line="100" w:lineRule="atLeast"/>
        <w:jc w:val="center"/>
        <w:rPr>
          <w:color w:val="000000"/>
          <w:kern w:val="28"/>
        </w:rPr>
      </w:pPr>
    </w:p>
    <w:p w:rsidR="00C622F0" w:rsidRDefault="00C622F0" w:rsidP="00B5070E">
      <w:pPr>
        <w:widowControl w:val="0"/>
        <w:tabs>
          <w:tab w:val="left" w:pos="708"/>
        </w:tabs>
        <w:suppressAutoHyphens/>
        <w:overflowPunct w:val="0"/>
        <w:autoSpaceDE w:val="0"/>
        <w:autoSpaceDN w:val="0"/>
        <w:adjustRightInd w:val="0"/>
        <w:spacing w:before="240" w:after="480" w:line="100" w:lineRule="atLeast"/>
        <w:jc w:val="center"/>
        <w:rPr>
          <w:color w:val="000000"/>
          <w:kern w:val="28"/>
        </w:rPr>
      </w:pPr>
    </w:p>
    <w:p w:rsidR="00C622F0" w:rsidRPr="00F467C5" w:rsidRDefault="00C622F0" w:rsidP="00B5070E">
      <w:pPr>
        <w:widowControl w:val="0"/>
        <w:tabs>
          <w:tab w:val="left" w:pos="708"/>
        </w:tabs>
        <w:suppressAutoHyphens/>
        <w:overflowPunct w:val="0"/>
        <w:autoSpaceDE w:val="0"/>
        <w:autoSpaceDN w:val="0"/>
        <w:adjustRightInd w:val="0"/>
        <w:spacing w:before="240" w:after="480" w:line="100" w:lineRule="atLeast"/>
        <w:jc w:val="center"/>
        <w:rPr>
          <w:color w:val="000000"/>
          <w:kern w:val="28"/>
        </w:rPr>
      </w:pPr>
    </w:p>
    <w:p w:rsidR="00195E98" w:rsidRPr="00F467C5" w:rsidRDefault="00195E98" w:rsidP="00195E98">
      <w:pPr>
        <w:spacing w:line="276" w:lineRule="auto"/>
        <w:rPr>
          <w:b/>
          <w:color w:val="FF0000"/>
        </w:rPr>
      </w:pPr>
      <w:r w:rsidRPr="00F467C5">
        <w:rPr>
          <w:b/>
        </w:rPr>
        <w:t xml:space="preserve">Zatwierdził : </w:t>
      </w:r>
      <w:r w:rsidR="0060493B">
        <w:rPr>
          <w:b/>
        </w:rPr>
        <w:t>Wójt Gminy Lubasz</w:t>
      </w:r>
      <w:r w:rsidRPr="00F467C5">
        <w:rPr>
          <w:b/>
        </w:rPr>
        <w:t xml:space="preserve">     </w:t>
      </w:r>
      <w:r w:rsidR="006D727E">
        <w:rPr>
          <w:b/>
        </w:rPr>
        <w:t xml:space="preserve">    </w:t>
      </w:r>
      <w:r w:rsidR="0060493B">
        <w:rPr>
          <w:b/>
        </w:rPr>
        <w:t xml:space="preserve">                </w:t>
      </w:r>
      <w:r w:rsidRPr="00F467C5">
        <w:rPr>
          <w:b/>
        </w:rPr>
        <w:t xml:space="preserve">    Lubasz , dnia</w:t>
      </w:r>
      <w:r w:rsidRPr="00F467C5">
        <w:rPr>
          <w:b/>
          <w:color w:val="FF0000"/>
        </w:rPr>
        <w:t xml:space="preserve"> </w:t>
      </w:r>
      <w:r w:rsidR="007C4E22" w:rsidRPr="007C4E22">
        <w:rPr>
          <w:b/>
        </w:rPr>
        <w:t>25</w:t>
      </w:r>
      <w:r w:rsidR="00C622F0" w:rsidRPr="00C622F0">
        <w:rPr>
          <w:b/>
        </w:rPr>
        <w:t xml:space="preserve"> </w:t>
      </w:r>
      <w:r w:rsidR="005B6A86">
        <w:rPr>
          <w:b/>
        </w:rPr>
        <w:t>listopada</w:t>
      </w:r>
      <w:r w:rsidR="00C622F0" w:rsidRPr="00C622F0">
        <w:rPr>
          <w:b/>
        </w:rPr>
        <w:t xml:space="preserve"> </w:t>
      </w:r>
      <w:r w:rsidRPr="00F467C5">
        <w:rPr>
          <w:b/>
        </w:rPr>
        <w:t>201</w:t>
      </w:r>
      <w:r w:rsidR="00C622F0">
        <w:rPr>
          <w:b/>
        </w:rPr>
        <w:t>5</w:t>
      </w:r>
      <w:r w:rsidRPr="00F467C5">
        <w:rPr>
          <w:b/>
        </w:rPr>
        <w:t xml:space="preserve"> r.</w:t>
      </w:r>
    </w:p>
    <w:p w:rsidR="00195E98" w:rsidRPr="006D727E" w:rsidRDefault="00195E98" w:rsidP="00195E98">
      <w:pPr>
        <w:spacing w:line="276" w:lineRule="auto"/>
        <w:rPr>
          <w:b/>
        </w:rPr>
      </w:pPr>
      <w:r w:rsidRPr="006D727E">
        <w:rPr>
          <w:b/>
        </w:rPr>
        <w:t xml:space="preserve">                        </w:t>
      </w:r>
      <w:r w:rsidR="006D727E" w:rsidRPr="006D727E">
        <w:rPr>
          <w:b/>
        </w:rPr>
        <w:t>Marcin Filoda</w:t>
      </w:r>
      <w:r w:rsidRPr="006D727E">
        <w:rPr>
          <w:b/>
        </w:rPr>
        <w:t xml:space="preserve">                          </w:t>
      </w:r>
      <w:r w:rsidRPr="006D727E">
        <w:rPr>
          <w:b/>
          <w:color w:val="FFFFFF" w:themeColor="background1"/>
        </w:rPr>
        <w:t>.11.2012 r.</w:t>
      </w:r>
    </w:p>
    <w:p w:rsidR="00195E98" w:rsidRPr="00F467C5" w:rsidRDefault="00B5070E" w:rsidP="006C3D0F">
      <w:pPr>
        <w:widowControl w:val="0"/>
        <w:tabs>
          <w:tab w:val="left" w:pos="708"/>
          <w:tab w:val="left" w:pos="1030"/>
          <w:tab w:val="left" w:pos="1288"/>
          <w:tab w:val="left" w:pos="1351"/>
          <w:tab w:val="left" w:pos="1673"/>
          <w:tab w:val="left" w:pos="1996"/>
        </w:tabs>
        <w:suppressAutoHyphens/>
        <w:overflowPunct w:val="0"/>
        <w:autoSpaceDE w:val="0"/>
        <w:autoSpaceDN w:val="0"/>
        <w:adjustRightInd w:val="0"/>
        <w:spacing w:line="275" w:lineRule="auto"/>
        <w:ind w:left="322" w:hanging="720"/>
        <w:rPr>
          <w:b/>
          <w:bCs/>
          <w:color w:val="000000"/>
          <w:kern w:val="28"/>
        </w:rPr>
      </w:pPr>
      <w:r w:rsidRPr="00F467C5">
        <w:rPr>
          <w:b/>
          <w:bCs/>
          <w:color w:val="000000"/>
          <w:kern w:val="28"/>
        </w:rPr>
        <w:lastRenderedPageBreak/>
        <w:t xml:space="preserve">       </w:t>
      </w:r>
    </w:p>
    <w:p w:rsidR="00B5070E" w:rsidRPr="00F467C5" w:rsidRDefault="00B5070E" w:rsidP="00195E98">
      <w:pPr>
        <w:widowControl w:val="0"/>
        <w:tabs>
          <w:tab w:val="left" w:pos="708"/>
          <w:tab w:val="left" w:pos="1030"/>
          <w:tab w:val="left" w:pos="1288"/>
          <w:tab w:val="left" w:pos="1351"/>
          <w:tab w:val="left" w:pos="1673"/>
          <w:tab w:val="left" w:pos="1996"/>
        </w:tabs>
        <w:suppressAutoHyphens/>
        <w:overflowPunct w:val="0"/>
        <w:autoSpaceDE w:val="0"/>
        <w:autoSpaceDN w:val="0"/>
        <w:adjustRightInd w:val="0"/>
        <w:spacing w:line="275" w:lineRule="auto"/>
        <w:ind w:left="322" w:hanging="322"/>
        <w:rPr>
          <w:color w:val="000000"/>
          <w:kern w:val="28"/>
        </w:rPr>
      </w:pPr>
      <w:r w:rsidRPr="00F467C5">
        <w:rPr>
          <w:b/>
          <w:bCs/>
          <w:color w:val="000000"/>
          <w:kern w:val="28"/>
        </w:rPr>
        <w:t>Rozdział I. Zamawiający</w:t>
      </w:r>
    </w:p>
    <w:p w:rsidR="00B5070E" w:rsidRPr="00F467C5" w:rsidRDefault="00B5070E" w:rsidP="00BC6278">
      <w:pPr>
        <w:widowControl w:val="0"/>
        <w:tabs>
          <w:tab w:val="left" w:pos="708"/>
        </w:tabs>
        <w:suppressAutoHyphens/>
        <w:overflowPunct w:val="0"/>
        <w:autoSpaceDE w:val="0"/>
        <w:autoSpaceDN w:val="0"/>
        <w:adjustRightInd w:val="0"/>
        <w:jc w:val="both"/>
        <w:rPr>
          <w:color w:val="000000"/>
          <w:kern w:val="28"/>
        </w:rPr>
      </w:pPr>
      <w:r w:rsidRPr="00F467C5">
        <w:rPr>
          <w:color w:val="000000"/>
          <w:kern w:val="28"/>
        </w:rPr>
        <w:t xml:space="preserve">     Gmina Lubasz</w:t>
      </w:r>
    </w:p>
    <w:p w:rsidR="00B5070E" w:rsidRPr="00F467C5" w:rsidRDefault="00B5070E" w:rsidP="00BC6278">
      <w:pPr>
        <w:widowControl w:val="0"/>
        <w:tabs>
          <w:tab w:val="left" w:pos="708"/>
        </w:tabs>
        <w:suppressAutoHyphens/>
        <w:overflowPunct w:val="0"/>
        <w:autoSpaceDE w:val="0"/>
        <w:autoSpaceDN w:val="0"/>
        <w:adjustRightInd w:val="0"/>
        <w:jc w:val="both"/>
        <w:rPr>
          <w:color w:val="000000"/>
          <w:kern w:val="28"/>
        </w:rPr>
      </w:pPr>
      <w:r w:rsidRPr="00F467C5">
        <w:rPr>
          <w:color w:val="000000"/>
          <w:kern w:val="28"/>
        </w:rPr>
        <w:t xml:space="preserve">     64-720 Lubasz, ul. B. Chrobrego 37,</w:t>
      </w:r>
    </w:p>
    <w:p w:rsidR="00B5070E" w:rsidRPr="00F467C5" w:rsidRDefault="00B5070E" w:rsidP="00BC6278">
      <w:pPr>
        <w:widowControl w:val="0"/>
        <w:tabs>
          <w:tab w:val="left" w:pos="708"/>
        </w:tabs>
        <w:suppressAutoHyphens/>
        <w:overflowPunct w:val="0"/>
        <w:autoSpaceDE w:val="0"/>
        <w:autoSpaceDN w:val="0"/>
        <w:adjustRightInd w:val="0"/>
        <w:jc w:val="both"/>
        <w:rPr>
          <w:color w:val="000000"/>
          <w:kern w:val="28"/>
        </w:rPr>
      </w:pPr>
      <w:r w:rsidRPr="00F467C5">
        <w:rPr>
          <w:color w:val="000000"/>
          <w:kern w:val="28"/>
        </w:rPr>
        <w:t xml:space="preserve">     telefon (67) 255-60-12, faks (67) 255-64-62</w:t>
      </w:r>
    </w:p>
    <w:p w:rsidR="00B5070E" w:rsidRPr="00C622F0" w:rsidRDefault="00B5070E" w:rsidP="00BC6278">
      <w:pPr>
        <w:widowControl w:val="0"/>
        <w:tabs>
          <w:tab w:val="left" w:pos="708"/>
        </w:tabs>
        <w:suppressAutoHyphens/>
        <w:overflowPunct w:val="0"/>
        <w:autoSpaceDE w:val="0"/>
        <w:autoSpaceDN w:val="0"/>
        <w:adjustRightInd w:val="0"/>
        <w:rPr>
          <w:color w:val="000000"/>
          <w:kern w:val="28"/>
        </w:rPr>
      </w:pPr>
      <w:r w:rsidRPr="00F467C5">
        <w:rPr>
          <w:color w:val="000000"/>
          <w:kern w:val="28"/>
        </w:rPr>
        <w:t xml:space="preserve">     </w:t>
      </w:r>
      <w:r w:rsidRPr="00C622F0">
        <w:rPr>
          <w:color w:val="000000"/>
          <w:kern w:val="28"/>
        </w:rPr>
        <w:t>NIP  7632093034,  REGON  570791106</w:t>
      </w:r>
    </w:p>
    <w:p w:rsidR="00B5070E" w:rsidRPr="00610560" w:rsidRDefault="00B5070E" w:rsidP="00BC6278">
      <w:pPr>
        <w:widowControl w:val="0"/>
        <w:tabs>
          <w:tab w:val="left" w:pos="708"/>
        </w:tabs>
        <w:suppressAutoHyphens/>
        <w:overflowPunct w:val="0"/>
        <w:autoSpaceDE w:val="0"/>
        <w:autoSpaceDN w:val="0"/>
        <w:adjustRightInd w:val="0"/>
        <w:rPr>
          <w:kern w:val="28"/>
        </w:rPr>
      </w:pPr>
      <w:r w:rsidRPr="00C622F0">
        <w:rPr>
          <w:color w:val="000000"/>
          <w:kern w:val="28"/>
        </w:rPr>
        <w:t xml:space="preserve">     e-mail: </w:t>
      </w:r>
      <w:hyperlink r:id="rId8" w:history="1">
        <w:r w:rsidRPr="00610560">
          <w:rPr>
            <w:kern w:val="28"/>
          </w:rPr>
          <w:t>lubasz@wokiss.pl</w:t>
        </w:r>
      </w:hyperlink>
    </w:p>
    <w:p w:rsidR="00B5070E" w:rsidRDefault="00B5070E" w:rsidP="00BC6278">
      <w:pPr>
        <w:widowControl w:val="0"/>
        <w:tabs>
          <w:tab w:val="left" w:pos="708"/>
        </w:tabs>
        <w:suppressAutoHyphens/>
        <w:overflowPunct w:val="0"/>
        <w:autoSpaceDE w:val="0"/>
        <w:autoSpaceDN w:val="0"/>
        <w:adjustRightInd w:val="0"/>
        <w:rPr>
          <w:kern w:val="28"/>
        </w:rPr>
      </w:pPr>
      <w:r w:rsidRPr="00C622F0">
        <w:rPr>
          <w:color w:val="000000"/>
          <w:kern w:val="28"/>
        </w:rPr>
        <w:t xml:space="preserve">     </w:t>
      </w:r>
      <w:r w:rsidRPr="00F467C5">
        <w:rPr>
          <w:color w:val="000000"/>
          <w:kern w:val="28"/>
        </w:rPr>
        <w:t xml:space="preserve">strona internetowa </w:t>
      </w:r>
      <w:hyperlink r:id="rId9" w:history="1">
        <w:r w:rsidRPr="00610560">
          <w:rPr>
            <w:kern w:val="28"/>
          </w:rPr>
          <w:t>www.lubasz.pl</w:t>
        </w:r>
      </w:hyperlink>
    </w:p>
    <w:p w:rsidR="00044CEC" w:rsidRDefault="006020AB" w:rsidP="009233C1">
      <w:pPr>
        <w:widowControl w:val="0"/>
        <w:tabs>
          <w:tab w:val="left" w:pos="708"/>
        </w:tabs>
        <w:suppressAutoHyphens/>
        <w:overflowPunct w:val="0"/>
        <w:autoSpaceDE w:val="0"/>
        <w:autoSpaceDN w:val="0"/>
        <w:adjustRightInd w:val="0"/>
        <w:jc w:val="both"/>
        <w:rPr>
          <w:kern w:val="28"/>
        </w:rPr>
      </w:pPr>
      <w:r>
        <w:rPr>
          <w:kern w:val="28"/>
        </w:rPr>
        <w:t xml:space="preserve">     </w:t>
      </w:r>
      <w:r w:rsidR="009233C1">
        <w:rPr>
          <w:kern w:val="28"/>
        </w:rPr>
        <w:t>godziny</w:t>
      </w:r>
      <w:r>
        <w:rPr>
          <w:kern w:val="28"/>
        </w:rPr>
        <w:t xml:space="preserve"> </w:t>
      </w:r>
      <w:r w:rsidR="009233C1">
        <w:rPr>
          <w:kern w:val="28"/>
        </w:rPr>
        <w:t>pracy</w:t>
      </w:r>
      <w:r w:rsidR="00044CEC">
        <w:rPr>
          <w:kern w:val="28"/>
        </w:rPr>
        <w:t xml:space="preserve"> urzędu</w:t>
      </w:r>
      <w:r>
        <w:rPr>
          <w:kern w:val="28"/>
        </w:rPr>
        <w:t xml:space="preserve">: od 7.30 do 18.00 – poniedziałek, od 7.30 do 15.30 od wtorku </w:t>
      </w:r>
    </w:p>
    <w:p w:rsidR="006020AB" w:rsidRPr="00F467C5" w:rsidRDefault="00044CEC" w:rsidP="009233C1">
      <w:pPr>
        <w:widowControl w:val="0"/>
        <w:tabs>
          <w:tab w:val="left" w:pos="708"/>
        </w:tabs>
        <w:suppressAutoHyphens/>
        <w:overflowPunct w:val="0"/>
        <w:autoSpaceDE w:val="0"/>
        <w:autoSpaceDN w:val="0"/>
        <w:adjustRightInd w:val="0"/>
        <w:jc w:val="both"/>
        <w:rPr>
          <w:color w:val="000080"/>
          <w:kern w:val="28"/>
          <w:u w:val="single"/>
        </w:rPr>
      </w:pPr>
      <w:r>
        <w:rPr>
          <w:kern w:val="28"/>
        </w:rPr>
        <w:t xml:space="preserve">   </w:t>
      </w:r>
      <w:r w:rsidR="009233C1">
        <w:rPr>
          <w:kern w:val="28"/>
        </w:rPr>
        <w:t xml:space="preserve"> </w:t>
      </w:r>
      <w:r>
        <w:rPr>
          <w:kern w:val="28"/>
        </w:rPr>
        <w:t xml:space="preserve"> </w:t>
      </w:r>
      <w:r w:rsidR="006020AB">
        <w:rPr>
          <w:kern w:val="28"/>
        </w:rPr>
        <w:t>do piątku</w:t>
      </w:r>
      <w:r>
        <w:rPr>
          <w:kern w:val="28"/>
        </w:rPr>
        <w:t>.</w:t>
      </w:r>
    </w:p>
    <w:p w:rsidR="00BC6278" w:rsidRPr="00F467C5" w:rsidRDefault="00BC6278" w:rsidP="00BC6278">
      <w:pPr>
        <w:widowControl w:val="0"/>
        <w:tabs>
          <w:tab w:val="left" w:pos="708"/>
        </w:tabs>
        <w:suppressAutoHyphens/>
        <w:overflowPunct w:val="0"/>
        <w:autoSpaceDE w:val="0"/>
        <w:autoSpaceDN w:val="0"/>
        <w:adjustRightInd w:val="0"/>
        <w:rPr>
          <w:color w:val="000000"/>
          <w:kern w:val="28"/>
        </w:rPr>
      </w:pPr>
    </w:p>
    <w:p w:rsidR="00B5070E" w:rsidRPr="00F467C5" w:rsidRDefault="00B5070E" w:rsidP="00B5070E">
      <w:pPr>
        <w:widowControl w:val="0"/>
        <w:tabs>
          <w:tab w:val="left" w:pos="708"/>
        </w:tabs>
        <w:suppressAutoHyphens/>
        <w:overflowPunct w:val="0"/>
        <w:autoSpaceDE w:val="0"/>
        <w:autoSpaceDN w:val="0"/>
        <w:adjustRightInd w:val="0"/>
        <w:spacing w:after="240" w:line="100" w:lineRule="atLeast"/>
        <w:rPr>
          <w:color w:val="000000"/>
          <w:kern w:val="28"/>
        </w:rPr>
      </w:pPr>
      <w:r w:rsidRPr="00F467C5">
        <w:rPr>
          <w:b/>
          <w:bCs/>
          <w:color w:val="000000"/>
          <w:kern w:val="28"/>
        </w:rPr>
        <w:t>Rozdział II. Tryb udzielenia zamówienia publicznego</w:t>
      </w:r>
    </w:p>
    <w:p w:rsidR="00B5070E" w:rsidRPr="00F467C5" w:rsidRDefault="00195E98" w:rsidP="00195E98">
      <w:pPr>
        <w:widowControl w:val="0"/>
        <w:tabs>
          <w:tab w:val="left" w:pos="708"/>
        </w:tabs>
        <w:suppressAutoHyphens/>
        <w:overflowPunct w:val="0"/>
        <w:autoSpaceDE w:val="0"/>
        <w:autoSpaceDN w:val="0"/>
        <w:adjustRightInd w:val="0"/>
        <w:spacing w:line="100" w:lineRule="atLeast"/>
        <w:jc w:val="both"/>
        <w:rPr>
          <w:rFonts w:eastAsia="Calibri"/>
        </w:rPr>
      </w:pPr>
      <w:r w:rsidRPr="00F467C5">
        <w:rPr>
          <w:rFonts w:eastAsia="Calibri"/>
        </w:rPr>
        <w:t>Postępowanie o udzielenie zamówienia publicznego prowadzone jest na podstawie przepisów ustawy z dnia 29 stycznia 2004 roku – Prawo zamówień publicznych (Dz. U. z 2013 r. poz. 907 ze zmianami) w trybie przetargu nieograniczonego dla zamówienia o wartości mniejszej niż kwoty określone w przepisach wydanych na podstawie art.</w:t>
      </w:r>
      <w:r w:rsidR="00C622F0">
        <w:rPr>
          <w:rFonts w:eastAsia="Calibri"/>
        </w:rPr>
        <w:t xml:space="preserve"> </w:t>
      </w:r>
      <w:r w:rsidRPr="00F467C5">
        <w:rPr>
          <w:rFonts w:eastAsia="Calibri"/>
        </w:rPr>
        <w:t>11 ust.</w:t>
      </w:r>
      <w:r w:rsidR="00FA0AE7">
        <w:rPr>
          <w:rFonts w:eastAsia="Calibri"/>
        </w:rPr>
        <w:t xml:space="preserve"> </w:t>
      </w:r>
      <w:r w:rsidRPr="00F467C5">
        <w:rPr>
          <w:rFonts w:eastAsia="Calibri"/>
        </w:rPr>
        <w:t>8 ustawy PZP.</w:t>
      </w:r>
    </w:p>
    <w:p w:rsidR="00195E98" w:rsidRPr="00F467C5" w:rsidRDefault="00195E98" w:rsidP="00B5070E">
      <w:pPr>
        <w:widowControl w:val="0"/>
        <w:tabs>
          <w:tab w:val="left" w:pos="708"/>
        </w:tabs>
        <w:suppressAutoHyphens/>
        <w:overflowPunct w:val="0"/>
        <w:autoSpaceDE w:val="0"/>
        <w:autoSpaceDN w:val="0"/>
        <w:adjustRightInd w:val="0"/>
        <w:spacing w:line="100" w:lineRule="atLeast"/>
        <w:rPr>
          <w:color w:val="000000"/>
          <w:kern w:val="28"/>
        </w:rPr>
      </w:pPr>
    </w:p>
    <w:p w:rsidR="00B5070E" w:rsidRPr="00F467C5" w:rsidRDefault="00B5070E" w:rsidP="00B5070E">
      <w:pPr>
        <w:widowControl w:val="0"/>
        <w:tabs>
          <w:tab w:val="left" w:pos="708"/>
        </w:tabs>
        <w:suppressAutoHyphens/>
        <w:overflowPunct w:val="0"/>
        <w:autoSpaceDE w:val="0"/>
        <w:autoSpaceDN w:val="0"/>
        <w:adjustRightInd w:val="0"/>
        <w:spacing w:after="240" w:line="275" w:lineRule="auto"/>
        <w:rPr>
          <w:color w:val="000000"/>
          <w:kern w:val="28"/>
        </w:rPr>
      </w:pPr>
      <w:r w:rsidRPr="00F467C5">
        <w:rPr>
          <w:b/>
          <w:bCs/>
          <w:color w:val="000000"/>
          <w:kern w:val="28"/>
        </w:rPr>
        <w:t>Rozdział III. Opis przedmiotu zamówienia</w:t>
      </w:r>
    </w:p>
    <w:p w:rsidR="00B5070E" w:rsidRPr="00C622F0" w:rsidRDefault="00B5070E" w:rsidP="00B5070E">
      <w:pPr>
        <w:widowControl w:val="0"/>
        <w:tabs>
          <w:tab w:val="left" w:pos="708"/>
        </w:tabs>
        <w:suppressAutoHyphens/>
        <w:overflowPunct w:val="0"/>
        <w:autoSpaceDE w:val="0"/>
        <w:autoSpaceDN w:val="0"/>
        <w:adjustRightInd w:val="0"/>
        <w:spacing w:line="100" w:lineRule="atLeast"/>
        <w:jc w:val="both"/>
        <w:rPr>
          <w:b/>
          <w:bCs/>
          <w:color w:val="FF0000"/>
          <w:kern w:val="28"/>
        </w:rPr>
      </w:pPr>
      <w:r w:rsidRPr="00F467C5">
        <w:rPr>
          <w:b/>
          <w:bCs/>
          <w:color w:val="000000"/>
          <w:kern w:val="28"/>
        </w:rPr>
        <w:t>Przedmiotem zamówienia jest odbieranie i zagospodarowanie odpadów komunalnych</w:t>
      </w:r>
      <w:r w:rsidR="00461985" w:rsidRPr="00F467C5">
        <w:rPr>
          <w:b/>
          <w:bCs/>
          <w:color w:val="000000"/>
          <w:kern w:val="28"/>
        </w:rPr>
        <w:t xml:space="preserve"> </w:t>
      </w:r>
      <w:r w:rsidR="00B527BD">
        <w:rPr>
          <w:b/>
          <w:bCs/>
          <w:color w:val="000000"/>
          <w:kern w:val="28"/>
        </w:rPr>
        <w:t xml:space="preserve">                </w:t>
      </w:r>
      <w:r w:rsidRPr="00F467C5">
        <w:rPr>
          <w:b/>
          <w:bCs/>
          <w:color w:val="000000"/>
          <w:kern w:val="28"/>
        </w:rPr>
        <w:t>z nieruchomości położonych na terenie Gminy Lubasz</w:t>
      </w:r>
      <w:r w:rsidR="001F5CC9" w:rsidRPr="00F604E7">
        <w:rPr>
          <w:b/>
          <w:bCs/>
          <w:kern w:val="28"/>
        </w:rPr>
        <w:t>.</w:t>
      </w:r>
    </w:p>
    <w:p w:rsidR="00F551D9" w:rsidRPr="00F467C5" w:rsidRDefault="00F551D9" w:rsidP="00B5070E">
      <w:pPr>
        <w:widowControl w:val="0"/>
        <w:tabs>
          <w:tab w:val="left" w:pos="708"/>
        </w:tabs>
        <w:suppressAutoHyphens/>
        <w:overflowPunct w:val="0"/>
        <w:autoSpaceDE w:val="0"/>
        <w:autoSpaceDN w:val="0"/>
        <w:adjustRightInd w:val="0"/>
        <w:spacing w:line="100" w:lineRule="atLeast"/>
        <w:jc w:val="both"/>
        <w:rPr>
          <w:color w:val="000000"/>
          <w:kern w:val="28"/>
        </w:rPr>
      </w:pP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u w:val="single"/>
        </w:rPr>
        <w:t xml:space="preserve">Wspólny słownik zamówień  (CPV): </w:t>
      </w:r>
    </w:p>
    <w:p w:rsidR="00B5070E" w:rsidRPr="00F467C5" w:rsidRDefault="00B5070E" w:rsidP="00B5070E">
      <w:pPr>
        <w:widowControl w:val="0"/>
        <w:tabs>
          <w:tab w:val="left" w:pos="708"/>
          <w:tab w:val="center" w:pos="5255"/>
          <w:tab w:val="right" w:pos="9792"/>
        </w:tabs>
        <w:suppressAutoHyphens/>
        <w:overflowPunct w:val="0"/>
        <w:autoSpaceDE w:val="0"/>
        <w:autoSpaceDN w:val="0"/>
        <w:adjustRightInd w:val="0"/>
        <w:spacing w:line="100" w:lineRule="atLeast"/>
        <w:rPr>
          <w:color w:val="000000"/>
          <w:kern w:val="28"/>
        </w:rPr>
      </w:pPr>
      <w:r w:rsidRPr="00F467C5">
        <w:rPr>
          <w:color w:val="000000"/>
          <w:kern w:val="28"/>
        </w:rPr>
        <w:t>90500000-2       Usługi związane z odpadami  komunalnymi</w:t>
      </w:r>
      <w:r w:rsidR="000D1215" w:rsidRPr="00F467C5">
        <w:rPr>
          <w:color w:val="000000"/>
          <w:kern w:val="28"/>
        </w:rPr>
        <w:t>,</w:t>
      </w:r>
    </w:p>
    <w:p w:rsidR="00B5070E" w:rsidRPr="00F467C5" w:rsidRDefault="00B5070E" w:rsidP="00B5070E">
      <w:pPr>
        <w:widowControl w:val="0"/>
        <w:tabs>
          <w:tab w:val="left" w:pos="708"/>
          <w:tab w:val="center" w:pos="5255"/>
          <w:tab w:val="right" w:pos="9792"/>
        </w:tabs>
        <w:suppressAutoHyphens/>
        <w:overflowPunct w:val="0"/>
        <w:autoSpaceDE w:val="0"/>
        <w:autoSpaceDN w:val="0"/>
        <w:adjustRightInd w:val="0"/>
        <w:spacing w:line="100" w:lineRule="atLeast"/>
        <w:rPr>
          <w:color w:val="000000"/>
          <w:kern w:val="28"/>
        </w:rPr>
      </w:pPr>
      <w:r w:rsidRPr="00F467C5">
        <w:rPr>
          <w:color w:val="000000"/>
          <w:spacing w:val="2"/>
          <w:kern w:val="28"/>
        </w:rPr>
        <w:t>90511000-2       Usługi wywozu odpadów</w:t>
      </w:r>
      <w:r w:rsidR="000D1215" w:rsidRPr="00F467C5">
        <w:rPr>
          <w:color w:val="000000"/>
          <w:spacing w:val="2"/>
          <w:kern w:val="28"/>
        </w:rPr>
        <w:t>,</w:t>
      </w:r>
    </w:p>
    <w:p w:rsidR="00B5070E" w:rsidRPr="00F467C5" w:rsidRDefault="00B5070E" w:rsidP="00B5070E">
      <w:pPr>
        <w:widowControl w:val="0"/>
        <w:tabs>
          <w:tab w:val="left" w:pos="708"/>
          <w:tab w:val="center" w:pos="5255"/>
          <w:tab w:val="right" w:pos="9792"/>
        </w:tabs>
        <w:suppressAutoHyphens/>
        <w:overflowPunct w:val="0"/>
        <w:autoSpaceDE w:val="0"/>
        <w:autoSpaceDN w:val="0"/>
        <w:adjustRightInd w:val="0"/>
        <w:spacing w:line="100" w:lineRule="atLeast"/>
        <w:rPr>
          <w:color w:val="000000"/>
          <w:kern w:val="28"/>
        </w:rPr>
      </w:pPr>
      <w:r w:rsidRPr="00F467C5">
        <w:rPr>
          <w:color w:val="000000"/>
          <w:spacing w:val="2"/>
          <w:kern w:val="28"/>
        </w:rPr>
        <w:t>90512000-9       Usługi transportu odpadów</w:t>
      </w:r>
      <w:r w:rsidR="000D1215" w:rsidRPr="00F467C5">
        <w:rPr>
          <w:color w:val="000000"/>
          <w:spacing w:val="2"/>
          <w:kern w:val="28"/>
        </w:rPr>
        <w:t>,</w:t>
      </w:r>
    </w:p>
    <w:p w:rsidR="00B5070E" w:rsidRPr="00F467C5" w:rsidRDefault="00B5070E" w:rsidP="00B5070E">
      <w:pPr>
        <w:widowControl w:val="0"/>
        <w:tabs>
          <w:tab w:val="left" w:pos="708"/>
          <w:tab w:val="center" w:pos="5255"/>
          <w:tab w:val="right" w:pos="9792"/>
        </w:tabs>
        <w:suppressAutoHyphens/>
        <w:overflowPunct w:val="0"/>
        <w:autoSpaceDE w:val="0"/>
        <w:autoSpaceDN w:val="0"/>
        <w:adjustRightInd w:val="0"/>
        <w:spacing w:line="100" w:lineRule="atLeast"/>
        <w:rPr>
          <w:color w:val="000000"/>
          <w:kern w:val="28"/>
        </w:rPr>
      </w:pPr>
      <w:r w:rsidRPr="00F467C5">
        <w:rPr>
          <w:color w:val="000000"/>
          <w:spacing w:val="2"/>
          <w:kern w:val="28"/>
        </w:rPr>
        <w:t>90513100-7       Usługi wywozu odpadów pochodzących z gospodarstw domowych</w:t>
      </w:r>
      <w:r w:rsidR="000D1215" w:rsidRPr="00F467C5">
        <w:rPr>
          <w:color w:val="000000"/>
          <w:spacing w:val="2"/>
          <w:kern w:val="28"/>
        </w:rPr>
        <w:t>,</w:t>
      </w: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both"/>
        <w:rPr>
          <w:color w:val="000000"/>
          <w:kern w:val="28"/>
        </w:rPr>
      </w:pPr>
      <w:r w:rsidRPr="00F467C5">
        <w:rPr>
          <w:color w:val="000000"/>
          <w:spacing w:val="2"/>
          <w:kern w:val="28"/>
        </w:rPr>
        <w:t>90533000-2       Usługi gospodarki odpadami</w:t>
      </w:r>
      <w:r w:rsidR="000D1215" w:rsidRPr="00F467C5">
        <w:rPr>
          <w:color w:val="000000"/>
          <w:spacing w:val="2"/>
          <w:kern w:val="28"/>
        </w:rPr>
        <w:t>,</w:t>
      </w: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both"/>
        <w:rPr>
          <w:color w:val="000000"/>
          <w:kern w:val="28"/>
        </w:rPr>
      </w:pPr>
      <w:r w:rsidRPr="00F467C5">
        <w:rPr>
          <w:color w:val="000000"/>
          <w:spacing w:val="2"/>
          <w:kern w:val="28"/>
        </w:rPr>
        <w:t>90511200-4       Usługi gromadzenia odpadów pochodzących z gospodarstw domowych</w:t>
      </w:r>
      <w:r w:rsidR="000D1215" w:rsidRPr="00F467C5">
        <w:rPr>
          <w:color w:val="000000"/>
          <w:spacing w:val="2"/>
          <w:kern w:val="28"/>
        </w:rPr>
        <w:t>.</w:t>
      </w: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both"/>
        <w:rPr>
          <w:color w:val="000000"/>
          <w:kern w:val="28"/>
        </w:rPr>
      </w:pP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Przedmiotem zamówienia jest odbieranie i zagospodarowanie wskazanych w opisie zamówienia odpadów komunalnych z nieruchomości, na których zamieszkują mieszkańcy, poł</w:t>
      </w:r>
      <w:r w:rsidR="001F5CC9" w:rsidRPr="00F467C5">
        <w:rPr>
          <w:color w:val="000000"/>
          <w:kern w:val="28"/>
        </w:rPr>
        <w:t>ożonych na terenie Gminy Lubasz,</w:t>
      </w:r>
      <w:r w:rsidRPr="00F467C5">
        <w:rPr>
          <w:color w:val="000000"/>
          <w:kern w:val="28"/>
        </w:rPr>
        <w:t xml:space="preserve"> w sposób zgodny z przepisami ustawy z dnia </w:t>
      </w:r>
      <w:r w:rsidR="00B527BD">
        <w:rPr>
          <w:color w:val="000000"/>
          <w:kern w:val="28"/>
        </w:rPr>
        <w:t xml:space="preserve">              </w:t>
      </w:r>
      <w:r w:rsidRPr="00F467C5">
        <w:rPr>
          <w:color w:val="000000"/>
          <w:kern w:val="28"/>
        </w:rPr>
        <w:t>13 września 1996</w:t>
      </w:r>
      <w:r w:rsidR="00461985" w:rsidRPr="00F467C5">
        <w:rPr>
          <w:color w:val="000000"/>
          <w:kern w:val="28"/>
        </w:rPr>
        <w:t xml:space="preserve"> </w:t>
      </w:r>
      <w:r w:rsidRPr="00F467C5">
        <w:rPr>
          <w:color w:val="000000"/>
          <w:kern w:val="28"/>
        </w:rPr>
        <w:t>r.</w:t>
      </w:r>
      <w:r w:rsidR="00461985" w:rsidRPr="00F467C5">
        <w:rPr>
          <w:color w:val="000000"/>
          <w:kern w:val="28"/>
        </w:rPr>
        <w:t xml:space="preserve"> </w:t>
      </w:r>
      <w:r w:rsidRPr="00F467C5">
        <w:rPr>
          <w:color w:val="000000"/>
          <w:kern w:val="28"/>
        </w:rPr>
        <w:t xml:space="preserve">o utrzymaniu czystości i porządku w gminach </w:t>
      </w:r>
      <w:r w:rsidRPr="00F467C5">
        <w:rPr>
          <w:color w:val="000000"/>
          <w:spacing w:val="6"/>
          <w:kern w:val="28"/>
        </w:rPr>
        <w:t>(Dz.</w:t>
      </w:r>
      <w:r w:rsidR="00FA0AE7">
        <w:rPr>
          <w:color w:val="000000"/>
          <w:spacing w:val="6"/>
          <w:kern w:val="28"/>
        </w:rPr>
        <w:t xml:space="preserve"> </w:t>
      </w:r>
      <w:r w:rsidRPr="00F467C5">
        <w:rPr>
          <w:color w:val="000000"/>
          <w:spacing w:val="6"/>
          <w:kern w:val="28"/>
        </w:rPr>
        <w:t xml:space="preserve">U. z </w:t>
      </w:r>
      <w:r w:rsidRPr="00F467C5">
        <w:rPr>
          <w:color w:val="000000"/>
          <w:spacing w:val="2"/>
          <w:kern w:val="28"/>
        </w:rPr>
        <w:t>201</w:t>
      </w:r>
      <w:r w:rsidR="00461985" w:rsidRPr="00F467C5">
        <w:rPr>
          <w:color w:val="000000"/>
          <w:spacing w:val="2"/>
          <w:kern w:val="28"/>
        </w:rPr>
        <w:t>3</w:t>
      </w:r>
      <w:r w:rsidRPr="00F467C5">
        <w:rPr>
          <w:color w:val="000000"/>
          <w:spacing w:val="2"/>
          <w:kern w:val="28"/>
        </w:rPr>
        <w:t xml:space="preserve"> r. poz. </w:t>
      </w:r>
      <w:r w:rsidR="00461985" w:rsidRPr="00F467C5">
        <w:rPr>
          <w:color w:val="000000"/>
          <w:spacing w:val="2"/>
          <w:kern w:val="28"/>
        </w:rPr>
        <w:t>1</w:t>
      </w:r>
      <w:r w:rsidRPr="00F467C5">
        <w:rPr>
          <w:color w:val="000000"/>
          <w:spacing w:val="2"/>
          <w:kern w:val="28"/>
        </w:rPr>
        <w:t>39</w:t>
      </w:r>
      <w:r w:rsidR="00461985" w:rsidRPr="00F467C5">
        <w:rPr>
          <w:color w:val="000000"/>
          <w:spacing w:val="2"/>
          <w:kern w:val="28"/>
        </w:rPr>
        <w:t>9</w:t>
      </w:r>
      <w:r w:rsidRPr="00F467C5">
        <w:rPr>
          <w:color w:val="000000"/>
          <w:spacing w:val="2"/>
          <w:kern w:val="28"/>
        </w:rPr>
        <w:t xml:space="preserve"> ze zm.) oraz </w:t>
      </w:r>
      <w:r w:rsidRPr="00F467C5">
        <w:rPr>
          <w:color w:val="000000"/>
          <w:kern w:val="28"/>
        </w:rPr>
        <w:t xml:space="preserve">innymi przepisami prawa i </w:t>
      </w:r>
      <w:r w:rsidR="00523CE6">
        <w:rPr>
          <w:color w:val="000000"/>
          <w:kern w:val="28"/>
        </w:rPr>
        <w:t xml:space="preserve">uchwałą Nr </w:t>
      </w:r>
      <w:r w:rsidR="00EC70C4">
        <w:rPr>
          <w:color w:val="000000"/>
          <w:kern w:val="28"/>
        </w:rPr>
        <w:t>XXV/252/13 Rady Gminy Lubasz z dnia 27 czerwca 2013 r. w sprawie: uchwalenia Regulaminu utrzymania czystości i porządku na terenie gminy Lubasz.</w:t>
      </w:r>
    </w:p>
    <w:p w:rsidR="00B5070E" w:rsidRPr="00F467C5" w:rsidRDefault="00B5070E" w:rsidP="00B5070E">
      <w:pPr>
        <w:keepNext/>
        <w:widowControl w:val="0"/>
        <w:tabs>
          <w:tab w:val="left" w:pos="720"/>
        </w:tabs>
        <w:suppressAutoHyphens/>
        <w:overflowPunct w:val="0"/>
        <w:autoSpaceDE w:val="0"/>
        <w:autoSpaceDN w:val="0"/>
        <w:adjustRightInd w:val="0"/>
        <w:spacing w:line="100" w:lineRule="atLeast"/>
        <w:ind w:left="720" w:hanging="720"/>
        <w:jc w:val="both"/>
        <w:rPr>
          <w:b/>
          <w:bCs/>
          <w:color w:val="000000"/>
          <w:kern w:val="28"/>
          <w:sz w:val="26"/>
          <w:szCs w:val="26"/>
        </w:rPr>
      </w:pPr>
      <w:r w:rsidRPr="00F467C5">
        <w:rPr>
          <w:color w:val="000000"/>
          <w:kern w:val="28"/>
        </w:rPr>
        <w:tab/>
      </w:r>
    </w:p>
    <w:p w:rsidR="00B5070E" w:rsidRPr="00F467C5" w:rsidRDefault="00B5070E" w:rsidP="003900AB">
      <w:pPr>
        <w:keepNext/>
        <w:widowControl w:val="0"/>
        <w:tabs>
          <w:tab w:val="left" w:pos="720"/>
        </w:tabs>
        <w:suppressAutoHyphens/>
        <w:overflowPunct w:val="0"/>
        <w:autoSpaceDE w:val="0"/>
        <w:autoSpaceDN w:val="0"/>
        <w:adjustRightInd w:val="0"/>
        <w:spacing w:line="100" w:lineRule="atLeast"/>
        <w:ind w:left="720" w:hanging="720"/>
        <w:rPr>
          <w:b/>
          <w:bCs/>
          <w:color w:val="000000"/>
          <w:kern w:val="28"/>
          <w:sz w:val="26"/>
          <w:szCs w:val="26"/>
        </w:rPr>
      </w:pPr>
      <w:r w:rsidRPr="00F467C5">
        <w:rPr>
          <w:b/>
          <w:bCs/>
          <w:color w:val="000000"/>
          <w:kern w:val="28"/>
        </w:rPr>
        <w:t>1.Charakterystyka Gminy Lubasz:</w:t>
      </w:r>
    </w:p>
    <w:p w:rsidR="00B5070E" w:rsidRPr="00F467C5" w:rsidRDefault="00B5070E" w:rsidP="00C86E89">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line="100" w:lineRule="atLeast"/>
        <w:jc w:val="both"/>
        <w:rPr>
          <w:color w:val="000000"/>
          <w:kern w:val="28"/>
        </w:rPr>
      </w:pPr>
      <w:r w:rsidRPr="00F467C5">
        <w:rPr>
          <w:color w:val="000000"/>
          <w:kern w:val="28"/>
        </w:rPr>
        <w:t>Powierzchnia gminy wynosi 16758 ha (167,5</w:t>
      </w:r>
      <w:r w:rsidR="00333096">
        <w:rPr>
          <w:color w:val="000000"/>
          <w:kern w:val="28"/>
        </w:rPr>
        <w:t>0</w:t>
      </w:r>
      <w:r w:rsidRPr="00F467C5">
        <w:rPr>
          <w:color w:val="000000"/>
          <w:kern w:val="28"/>
        </w:rPr>
        <w:t xml:space="preserve"> km</w:t>
      </w:r>
      <w:r w:rsidRPr="00F467C5">
        <w:rPr>
          <w:color w:val="000000"/>
          <w:kern w:val="28"/>
          <w:vertAlign w:val="superscript"/>
        </w:rPr>
        <w:t>2</w:t>
      </w:r>
      <w:r w:rsidRPr="00F467C5">
        <w:rPr>
          <w:color w:val="000000"/>
          <w:kern w:val="28"/>
        </w:rPr>
        <w:t>).</w:t>
      </w:r>
    </w:p>
    <w:p w:rsidR="00B5070E" w:rsidRDefault="00B5070E" w:rsidP="00C86E89">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line="100" w:lineRule="atLeast"/>
        <w:jc w:val="both"/>
        <w:rPr>
          <w:color w:val="000000"/>
          <w:kern w:val="28"/>
        </w:rPr>
      </w:pPr>
      <w:r w:rsidRPr="00F467C5">
        <w:rPr>
          <w:color w:val="000000"/>
          <w:kern w:val="28"/>
        </w:rPr>
        <w:t xml:space="preserve">Liczba mieszkańców na terenie gminy Lubasz wynosi ok. </w:t>
      </w:r>
      <w:r w:rsidRPr="00FA0AE7">
        <w:rPr>
          <w:kern w:val="28"/>
        </w:rPr>
        <w:t>7.</w:t>
      </w:r>
      <w:r w:rsidR="00EC70C4" w:rsidRPr="00FA0AE7">
        <w:rPr>
          <w:kern w:val="28"/>
        </w:rPr>
        <w:t>6</w:t>
      </w:r>
      <w:r w:rsidR="00FA0AE7" w:rsidRPr="00FA0AE7">
        <w:rPr>
          <w:kern w:val="28"/>
        </w:rPr>
        <w:t>26</w:t>
      </w:r>
      <w:r w:rsidRPr="00FA0AE7">
        <w:rPr>
          <w:kern w:val="28"/>
        </w:rPr>
        <w:t xml:space="preserve"> osób</w:t>
      </w:r>
      <w:r w:rsidRPr="00F467C5">
        <w:rPr>
          <w:color w:val="000000"/>
          <w:kern w:val="28"/>
        </w:rPr>
        <w:t>. Szacuje się, że w czasie realizacji umowy liczba ludności może wzrosnąć o 2 % (tj. o ok. 15</w:t>
      </w:r>
      <w:r w:rsidR="00610560">
        <w:rPr>
          <w:color w:val="000000"/>
          <w:kern w:val="28"/>
        </w:rPr>
        <w:t>2</w:t>
      </w:r>
      <w:r w:rsidRPr="00F467C5">
        <w:rPr>
          <w:color w:val="000000"/>
          <w:kern w:val="28"/>
        </w:rPr>
        <w:t xml:space="preserve"> os</w:t>
      </w:r>
      <w:r w:rsidR="00610560">
        <w:rPr>
          <w:color w:val="000000"/>
          <w:kern w:val="28"/>
        </w:rPr>
        <w:t>oby</w:t>
      </w:r>
      <w:r w:rsidRPr="00F467C5">
        <w:rPr>
          <w:color w:val="000000"/>
          <w:kern w:val="28"/>
        </w:rPr>
        <w:t>).</w:t>
      </w:r>
    </w:p>
    <w:p w:rsidR="00EC70C4" w:rsidRPr="00F467C5" w:rsidRDefault="00EC70C4" w:rsidP="00C86E89">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line="100" w:lineRule="atLeast"/>
        <w:jc w:val="both"/>
        <w:rPr>
          <w:color w:val="000000"/>
          <w:kern w:val="28"/>
        </w:rPr>
      </w:pPr>
      <w:r>
        <w:rPr>
          <w:color w:val="000000"/>
          <w:kern w:val="28"/>
        </w:rPr>
        <w:t>Liczba osób objętych systemem zbiórki odpadów – 6</w:t>
      </w:r>
      <w:r w:rsidR="00610560">
        <w:rPr>
          <w:color w:val="000000"/>
          <w:kern w:val="28"/>
        </w:rPr>
        <w:t>.</w:t>
      </w:r>
      <w:r>
        <w:rPr>
          <w:color w:val="000000"/>
          <w:kern w:val="28"/>
        </w:rPr>
        <w:t>61</w:t>
      </w:r>
      <w:r w:rsidR="001F7ABF">
        <w:rPr>
          <w:color w:val="000000"/>
          <w:kern w:val="28"/>
        </w:rPr>
        <w:t>2</w:t>
      </w:r>
      <w:r>
        <w:rPr>
          <w:color w:val="000000"/>
          <w:kern w:val="28"/>
        </w:rPr>
        <w:t xml:space="preserve"> mieszkańców (</w:t>
      </w:r>
      <w:r w:rsidR="00EA403C">
        <w:rPr>
          <w:color w:val="000000"/>
          <w:kern w:val="28"/>
        </w:rPr>
        <w:t>2.065</w:t>
      </w:r>
      <w:r>
        <w:rPr>
          <w:color w:val="000000"/>
          <w:kern w:val="28"/>
        </w:rPr>
        <w:t xml:space="preserve"> nieruchomości), w tym ilość osób segregujących odpady – </w:t>
      </w:r>
      <w:r w:rsidR="00EA403C">
        <w:rPr>
          <w:kern w:val="28"/>
        </w:rPr>
        <w:t>3.717</w:t>
      </w:r>
      <w:r>
        <w:rPr>
          <w:color w:val="000000"/>
          <w:kern w:val="28"/>
        </w:rPr>
        <w:t xml:space="preserve"> (</w:t>
      </w:r>
      <w:r w:rsidR="001F7ABF">
        <w:rPr>
          <w:color w:val="000000"/>
          <w:kern w:val="28"/>
        </w:rPr>
        <w:t>1</w:t>
      </w:r>
      <w:r w:rsidR="00610560">
        <w:rPr>
          <w:color w:val="000000"/>
          <w:kern w:val="28"/>
        </w:rPr>
        <w:t>.</w:t>
      </w:r>
      <w:r w:rsidR="001F7ABF">
        <w:rPr>
          <w:color w:val="000000"/>
          <w:kern w:val="28"/>
        </w:rPr>
        <w:t>022</w:t>
      </w:r>
      <w:r>
        <w:rPr>
          <w:color w:val="000000"/>
          <w:kern w:val="28"/>
        </w:rPr>
        <w:t xml:space="preserve"> nieruchomości) i ilość osób niesegregujących odpady – </w:t>
      </w:r>
      <w:r w:rsidR="00EA403C">
        <w:rPr>
          <w:kern w:val="28"/>
        </w:rPr>
        <w:t>2.895</w:t>
      </w:r>
      <w:r>
        <w:rPr>
          <w:color w:val="000000"/>
          <w:kern w:val="28"/>
        </w:rPr>
        <w:t xml:space="preserve"> (1</w:t>
      </w:r>
      <w:r w:rsidR="00610560">
        <w:rPr>
          <w:color w:val="000000"/>
          <w:kern w:val="28"/>
        </w:rPr>
        <w:t>.</w:t>
      </w:r>
      <w:r>
        <w:rPr>
          <w:color w:val="000000"/>
          <w:kern w:val="28"/>
        </w:rPr>
        <w:t>0</w:t>
      </w:r>
      <w:r w:rsidR="001F7ABF">
        <w:rPr>
          <w:color w:val="000000"/>
          <w:kern w:val="28"/>
        </w:rPr>
        <w:t>43</w:t>
      </w:r>
      <w:r>
        <w:rPr>
          <w:color w:val="000000"/>
          <w:kern w:val="28"/>
        </w:rPr>
        <w:t xml:space="preserve"> nieruchomości).</w:t>
      </w:r>
    </w:p>
    <w:p w:rsidR="00B5070E" w:rsidRPr="00F467C5" w:rsidRDefault="00B5070E" w:rsidP="00C86E89">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line="100" w:lineRule="atLeast"/>
        <w:jc w:val="both"/>
        <w:rPr>
          <w:color w:val="000000"/>
          <w:kern w:val="28"/>
        </w:rPr>
      </w:pPr>
      <w:r w:rsidRPr="00F467C5">
        <w:rPr>
          <w:color w:val="000000"/>
          <w:kern w:val="28"/>
        </w:rPr>
        <w:lastRenderedPageBreak/>
        <w:t>Gmina liczy 15 sołectw: Antoniewo, Dębe, Bzowo</w:t>
      </w:r>
      <w:r w:rsidR="00236269">
        <w:rPr>
          <w:color w:val="000000"/>
          <w:kern w:val="28"/>
        </w:rPr>
        <w:t xml:space="preserve"> </w:t>
      </w:r>
      <w:r w:rsidRPr="00F467C5">
        <w:rPr>
          <w:color w:val="000000"/>
          <w:kern w:val="28"/>
        </w:rPr>
        <w:t>-</w:t>
      </w:r>
      <w:r w:rsidR="00236269">
        <w:rPr>
          <w:color w:val="000000"/>
          <w:kern w:val="28"/>
        </w:rPr>
        <w:t xml:space="preserve"> </w:t>
      </w:r>
      <w:r w:rsidRPr="00F467C5">
        <w:rPr>
          <w:color w:val="000000"/>
          <w:kern w:val="28"/>
        </w:rPr>
        <w:t>Goraj, J</w:t>
      </w:r>
      <w:r w:rsidR="00BC6278" w:rsidRPr="00F467C5">
        <w:rPr>
          <w:color w:val="000000"/>
          <w:kern w:val="28"/>
        </w:rPr>
        <w:t>ę</w:t>
      </w:r>
      <w:r w:rsidRPr="00F467C5">
        <w:rPr>
          <w:color w:val="000000"/>
          <w:kern w:val="28"/>
        </w:rPr>
        <w:t xml:space="preserve">drzejewo, Kamionka, Krucz, Kruteczek, Klempicz, Lubasz, Miłkowo, Nowina, Prusinowo, Sławno, Sokołowo, Stajkowo.  </w:t>
      </w:r>
    </w:p>
    <w:p w:rsidR="00044CEC" w:rsidRDefault="00B5070E" w:rsidP="00C86E89">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line="100" w:lineRule="atLeast"/>
        <w:jc w:val="both"/>
        <w:rPr>
          <w:color w:val="000000"/>
          <w:kern w:val="28"/>
        </w:rPr>
      </w:pPr>
      <w:r w:rsidRPr="00F467C5">
        <w:rPr>
          <w:color w:val="000000"/>
          <w:kern w:val="28"/>
        </w:rPr>
        <w:t>Charakterystyka dróg: wojewódzkie – 28 km, powiatowe</w:t>
      </w:r>
      <w:r w:rsidR="006436A9">
        <w:rPr>
          <w:color w:val="000000"/>
          <w:kern w:val="28"/>
        </w:rPr>
        <w:t xml:space="preserve"> - </w:t>
      </w:r>
      <w:r w:rsidRPr="00F467C5">
        <w:rPr>
          <w:color w:val="000000"/>
          <w:kern w:val="28"/>
        </w:rPr>
        <w:t xml:space="preserve">33 km, gminne ok. 427 km, </w:t>
      </w:r>
      <w:r w:rsidR="000D1215" w:rsidRPr="00F467C5">
        <w:rPr>
          <w:color w:val="000000"/>
          <w:kern w:val="28"/>
        </w:rPr>
        <w:t xml:space="preserve">     </w:t>
      </w:r>
      <w:r w:rsidRPr="00F467C5">
        <w:rPr>
          <w:color w:val="000000"/>
          <w:kern w:val="28"/>
        </w:rPr>
        <w:t>w tym bitumicznych 13 km</w:t>
      </w:r>
    </w:p>
    <w:p w:rsidR="00B5070E" w:rsidRPr="00F467C5" w:rsidRDefault="00044CEC" w:rsidP="00C86E89">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line="100" w:lineRule="atLeast"/>
        <w:jc w:val="both"/>
        <w:rPr>
          <w:color w:val="000000"/>
          <w:kern w:val="28"/>
        </w:rPr>
      </w:pPr>
      <w:r>
        <w:rPr>
          <w:color w:val="000000"/>
          <w:kern w:val="28"/>
        </w:rPr>
        <w:t xml:space="preserve">Nieruchomości letniskowe </w:t>
      </w:r>
      <w:r w:rsidR="00231446">
        <w:rPr>
          <w:color w:val="000000"/>
          <w:kern w:val="28"/>
        </w:rPr>
        <w:t>położone są głównie w miejscowościach: Krucz, Kruteczek, Antoniewo, Goraj, Lubasz w łącznej liczbie ok. 74.</w:t>
      </w:r>
    </w:p>
    <w:p w:rsidR="00B5070E" w:rsidRPr="00F467C5" w:rsidRDefault="00B5070E" w:rsidP="00B5070E">
      <w:pPr>
        <w:widowControl w:val="0"/>
        <w:tabs>
          <w:tab w:val="left" w:pos="708"/>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line="100" w:lineRule="atLeast"/>
        <w:ind w:left="360" w:hanging="360"/>
        <w:jc w:val="both"/>
        <w:rPr>
          <w:color w:val="000000"/>
          <w:kern w:val="28"/>
        </w:rPr>
      </w:pPr>
    </w:p>
    <w:p w:rsidR="00B5070E" w:rsidRPr="00F467C5" w:rsidRDefault="00B5070E" w:rsidP="00B5070E">
      <w:pPr>
        <w:keepNext/>
        <w:widowControl w:val="0"/>
        <w:tabs>
          <w:tab w:val="left" w:pos="720"/>
        </w:tabs>
        <w:suppressAutoHyphens/>
        <w:overflowPunct w:val="0"/>
        <w:autoSpaceDE w:val="0"/>
        <w:autoSpaceDN w:val="0"/>
        <w:adjustRightInd w:val="0"/>
        <w:spacing w:line="100" w:lineRule="atLeast"/>
        <w:ind w:left="720" w:hanging="720"/>
        <w:jc w:val="both"/>
        <w:rPr>
          <w:b/>
          <w:bCs/>
          <w:color w:val="000000"/>
          <w:kern w:val="28"/>
          <w:sz w:val="26"/>
          <w:szCs w:val="26"/>
        </w:rPr>
      </w:pPr>
      <w:r w:rsidRPr="00F467C5">
        <w:rPr>
          <w:b/>
          <w:bCs/>
          <w:color w:val="000000"/>
          <w:kern w:val="28"/>
        </w:rPr>
        <w:t>2.Opis przedmiotu zamówienia:</w:t>
      </w:r>
    </w:p>
    <w:p w:rsidR="00B5070E" w:rsidRPr="00F467C5" w:rsidRDefault="00816999" w:rsidP="00B5070E">
      <w:pPr>
        <w:keepNext/>
        <w:widowControl w:val="0"/>
        <w:tabs>
          <w:tab w:val="left" w:pos="720"/>
        </w:tabs>
        <w:suppressAutoHyphens/>
        <w:overflowPunct w:val="0"/>
        <w:autoSpaceDE w:val="0"/>
        <w:autoSpaceDN w:val="0"/>
        <w:adjustRightInd w:val="0"/>
        <w:spacing w:line="100" w:lineRule="atLeast"/>
        <w:jc w:val="both"/>
        <w:rPr>
          <w:b/>
          <w:bCs/>
          <w:color w:val="000000"/>
          <w:kern w:val="28"/>
          <w:sz w:val="26"/>
          <w:szCs w:val="26"/>
        </w:rPr>
      </w:pPr>
      <w:r>
        <w:rPr>
          <w:color w:val="000000"/>
          <w:kern w:val="28"/>
        </w:rPr>
        <w:t xml:space="preserve">   </w:t>
      </w:r>
      <w:r w:rsidR="00B5070E" w:rsidRPr="00F467C5">
        <w:rPr>
          <w:color w:val="000000"/>
          <w:kern w:val="28"/>
        </w:rPr>
        <w:t xml:space="preserve">Zakres </w:t>
      </w:r>
      <w:r w:rsidR="003900AB" w:rsidRPr="00F467C5">
        <w:rPr>
          <w:color w:val="000000"/>
          <w:kern w:val="28"/>
        </w:rPr>
        <w:t>zamówienia</w:t>
      </w:r>
      <w:r w:rsidR="00B5070E" w:rsidRPr="00F467C5">
        <w:rPr>
          <w:color w:val="000000"/>
          <w:kern w:val="28"/>
        </w:rPr>
        <w:t xml:space="preserve"> obejmuje:</w:t>
      </w:r>
    </w:p>
    <w:p w:rsidR="00B5070E" w:rsidRPr="00F467C5" w:rsidRDefault="00B5070E" w:rsidP="00B5070E">
      <w:pPr>
        <w:keepNext/>
        <w:widowControl w:val="0"/>
        <w:suppressAutoHyphens/>
        <w:overflowPunct w:val="0"/>
        <w:autoSpaceDE w:val="0"/>
        <w:autoSpaceDN w:val="0"/>
        <w:adjustRightInd w:val="0"/>
        <w:spacing w:line="100" w:lineRule="atLeast"/>
        <w:ind w:left="285" w:hanging="300"/>
        <w:jc w:val="both"/>
        <w:rPr>
          <w:b/>
          <w:bCs/>
          <w:color w:val="000000"/>
          <w:kern w:val="28"/>
          <w:sz w:val="26"/>
          <w:szCs w:val="26"/>
        </w:rPr>
      </w:pPr>
      <w:r w:rsidRPr="00F467C5">
        <w:rPr>
          <w:b/>
          <w:bCs/>
          <w:color w:val="000000"/>
          <w:kern w:val="28"/>
          <w:sz w:val="26"/>
          <w:szCs w:val="26"/>
        </w:rPr>
        <w:tab/>
      </w:r>
      <w:r w:rsidRPr="00F467C5">
        <w:rPr>
          <w:color w:val="000000"/>
          <w:kern w:val="28"/>
        </w:rPr>
        <w:t>Odbieranie odpadów komunalnych z nieruchomości, na których zamieszkują mieszkańcy (tzw. nieruchomości zamieszkałe stale i czasowo</w:t>
      </w:r>
      <w:r w:rsidR="00C622F0">
        <w:rPr>
          <w:color w:val="000000"/>
          <w:kern w:val="28"/>
        </w:rPr>
        <w:t xml:space="preserve"> – łącznie z nieruchomościami przeznaczonymi na cele rekreacyjne</w:t>
      </w:r>
      <w:r w:rsidRPr="00F467C5">
        <w:rPr>
          <w:color w:val="000000"/>
          <w:kern w:val="28"/>
        </w:rPr>
        <w:t>), w tym:</w:t>
      </w:r>
    </w:p>
    <w:p w:rsidR="00B5070E" w:rsidRPr="00F467C5" w:rsidRDefault="00B5070E" w:rsidP="001F5CC9">
      <w:pPr>
        <w:widowControl w:val="0"/>
        <w:tabs>
          <w:tab w:val="left" w:pos="708"/>
        </w:tabs>
        <w:suppressAutoHyphens/>
        <w:overflowPunct w:val="0"/>
        <w:autoSpaceDE w:val="0"/>
        <w:autoSpaceDN w:val="0"/>
        <w:adjustRightInd w:val="0"/>
        <w:spacing w:line="100" w:lineRule="atLeast"/>
        <w:ind w:left="285" w:firstLine="141"/>
        <w:jc w:val="both"/>
        <w:rPr>
          <w:color w:val="000000"/>
          <w:kern w:val="28"/>
        </w:rPr>
      </w:pPr>
      <w:r w:rsidRPr="00F467C5">
        <w:rPr>
          <w:color w:val="000000"/>
          <w:kern w:val="28"/>
        </w:rPr>
        <w:t xml:space="preserve">a) odbieranie odpadów komunalnych niesegregowanych (zmieszanych) – kod 20 03 01, </w:t>
      </w:r>
    </w:p>
    <w:p w:rsidR="00B5070E" w:rsidRPr="00F467C5" w:rsidRDefault="00B5070E" w:rsidP="001F5CC9">
      <w:pPr>
        <w:widowControl w:val="0"/>
        <w:tabs>
          <w:tab w:val="left" w:pos="708"/>
        </w:tabs>
        <w:suppressAutoHyphens/>
        <w:overflowPunct w:val="0"/>
        <w:autoSpaceDE w:val="0"/>
        <w:autoSpaceDN w:val="0"/>
        <w:adjustRightInd w:val="0"/>
        <w:spacing w:line="100" w:lineRule="atLeast"/>
        <w:ind w:left="285" w:firstLine="141"/>
        <w:jc w:val="both"/>
        <w:rPr>
          <w:color w:val="000000"/>
          <w:kern w:val="28"/>
        </w:rPr>
      </w:pPr>
      <w:r w:rsidRPr="00F467C5">
        <w:rPr>
          <w:color w:val="000000"/>
          <w:kern w:val="28"/>
        </w:rPr>
        <w:t>b) odbieranie odpadów segregowanych:</w:t>
      </w:r>
    </w:p>
    <w:p w:rsidR="00B5070E" w:rsidRPr="00F467C5" w:rsidRDefault="00B5070E" w:rsidP="00C86E89">
      <w:pPr>
        <w:pStyle w:val="Akapitzlist"/>
        <w:widowControl w:val="0"/>
        <w:numPr>
          <w:ilvl w:val="0"/>
          <w:numId w:val="2"/>
        </w:numPr>
        <w:tabs>
          <w:tab w:val="left" w:pos="720"/>
        </w:tabs>
        <w:suppressAutoHyphens/>
        <w:overflowPunct w:val="0"/>
        <w:autoSpaceDE w:val="0"/>
        <w:autoSpaceDN w:val="0"/>
        <w:adjustRightInd w:val="0"/>
        <w:spacing w:line="100" w:lineRule="atLeast"/>
        <w:jc w:val="both"/>
        <w:rPr>
          <w:color w:val="000000"/>
          <w:kern w:val="28"/>
        </w:rPr>
      </w:pPr>
      <w:r w:rsidRPr="00F467C5">
        <w:rPr>
          <w:color w:val="000000"/>
          <w:kern w:val="28"/>
        </w:rPr>
        <w:t>odpa</w:t>
      </w:r>
      <w:r w:rsidR="00610560">
        <w:rPr>
          <w:color w:val="000000"/>
          <w:kern w:val="28"/>
        </w:rPr>
        <w:t>dów ulegających biodegradacji (</w:t>
      </w:r>
      <w:r w:rsidRPr="00F467C5">
        <w:rPr>
          <w:color w:val="000000"/>
          <w:kern w:val="28"/>
        </w:rPr>
        <w:t>odpadów zielonych) – kod 20 02 01,</w:t>
      </w:r>
    </w:p>
    <w:p w:rsidR="00B5070E" w:rsidRPr="00F467C5" w:rsidRDefault="00B5070E" w:rsidP="00C86E89">
      <w:pPr>
        <w:pStyle w:val="Akapitzlist"/>
        <w:widowControl w:val="0"/>
        <w:numPr>
          <w:ilvl w:val="0"/>
          <w:numId w:val="2"/>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 xml:space="preserve">odpadów wielkogabarytowych – kod 20 03 07, </w:t>
      </w:r>
    </w:p>
    <w:p w:rsidR="00B5070E" w:rsidRPr="00F467C5" w:rsidRDefault="00B5070E" w:rsidP="00C86E89">
      <w:pPr>
        <w:pStyle w:val="Akapitzlist"/>
        <w:widowControl w:val="0"/>
        <w:numPr>
          <w:ilvl w:val="0"/>
          <w:numId w:val="2"/>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zużytych opon – kod 16 01 03,</w:t>
      </w:r>
    </w:p>
    <w:p w:rsidR="001F5CC9" w:rsidRPr="00F467C5" w:rsidRDefault="00B5070E" w:rsidP="00C86E89">
      <w:pPr>
        <w:pStyle w:val="Akapitzlist"/>
        <w:widowControl w:val="0"/>
        <w:numPr>
          <w:ilvl w:val="0"/>
          <w:numId w:val="2"/>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opakowań po środkach</w:t>
      </w:r>
      <w:r w:rsidR="00FA0AE7">
        <w:rPr>
          <w:color w:val="000000"/>
          <w:kern w:val="28"/>
        </w:rPr>
        <w:t xml:space="preserve"> ochrony roślin i chemikaliów (</w:t>
      </w:r>
      <w:r w:rsidRPr="00F467C5">
        <w:rPr>
          <w:color w:val="000000"/>
          <w:kern w:val="28"/>
        </w:rPr>
        <w:t>w tym chemia gospodarcza)</w:t>
      </w:r>
      <w:r w:rsidR="001F5CC9" w:rsidRPr="00F467C5">
        <w:rPr>
          <w:color w:val="000000"/>
          <w:kern w:val="28"/>
        </w:rPr>
        <w:t xml:space="preserve"> -</w:t>
      </w:r>
      <w:r w:rsidRPr="00F467C5">
        <w:rPr>
          <w:color w:val="000000"/>
          <w:kern w:val="28"/>
        </w:rPr>
        <w:t xml:space="preserve"> kod </w:t>
      </w:r>
      <w:r w:rsidRPr="00D760AE">
        <w:rPr>
          <w:kern w:val="28"/>
        </w:rPr>
        <w:t>15 01 07, 15 01 02, 15 01 04</w:t>
      </w:r>
      <w:r w:rsidR="00D760AE">
        <w:rPr>
          <w:color w:val="000000"/>
          <w:kern w:val="28"/>
        </w:rPr>
        <w:t>,</w:t>
      </w:r>
    </w:p>
    <w:p w:rsidR="00B5070E" w:rsidRPr="00F467C5" w:rsidRDefault="00B5070E" w:rsidP="00B5070E">
      <w:pPr>
        <w:widowControl w:val="0"/>
        <w:tabs>
          <w:tab w:val="left" w:pos="708"/>
        </w:tabs>
        <w:suppressAutoHyphens/>
        <w:overflowPunct w:val="0"/>
        <w:autoSpaceDE w:val="0"/>
        <w:autoSpaceDN w:val="0"/>
        <w:adjustRightInd w:val="0"/>
        <w:spacing w:line="100" w:lineRule="atLeast"/>
        <w:ind w:left="285"/>
        <w:jc w:val="both"/>
        <w:rPr>
          <w:color w:val="000000"/>
          <w:kern w:val="28"/>
        </w:rPr>
      </w:pPr>
      <w:r w:rsidRPr="00F467C5">
        <w:rPr>
          <w:color w:val="000000"/>
          <w:kern w:val="28"/>
        </w:rPr>
        <w:t>z zastrzeżeniem, że Wykonawca odbierze każdą ilość wyżej w</w:t>
      </w:r>
      <w:r w:rsidR="00DD5C46" w:rsidRPr="00F467C5">
        <w:rPr>
          <w:color w:val="000000"/>
          <w:kern w:val="28"/>
        </w:rPr>
        <w:t>ymienionych o</w:t>
      </w:r>
      <w:r w:rsidRPr="00F467C5">
        <w:rPr>
          <w:color w:val="000000"/>
          <w:kern w:val="28"/>
        </w:rPr>
        <w:t>dpadów komunalnych.</w:t>
      </w:r>
    </w:p>
    <w:p w:rsidR="00B5070E" w:rsidRPr="00F467C5" w:rsidRDefault="00B5070E" w:rsidP="00B5070E">
      <w:pPr>
        <w:widowControl w:val="0"/>
        <w:tabs>
          <w:tab w:val="left" w:pos="708"/>
        </w:tabs>
        <w:overflowPunct w:val="0"/>
        <w:autoSpaceDE w:val="0"/>
        <w:autoSpaceDN w:val="0"/>
        <w:adjustRightInd w:val="0"/>
        <w:spacing w:line="100" w:lineRule="atLeast"/>
        <w:ind w:left="285" w:hanging="270"/>
        <w:jc w:val="both"/>
        <w:rPr>
          <w:color w:val="000000"/>
          <w:kern w:val="28"/>
        </w:rPr>
      </w:pPr>
    </w:p>
    <w:p w:rsidR="00B5070E" w:rsidRPr="00F467C5" w:rsidRDefault="00B5070E" w:rsidP="00B5070E">
      <w:pPr>
        <w:widowControl w:val="0"/>
        <w:tabs>
          <w:tab w:val="left" w:pos="360"/>
          <w:tab w:val="left" w:pos="708"/>
        </w:tabs>
        <w:suppressAutoHyphens/>
        <w:overflowPunct w:val="0"/>
        <w:autoSpaceDE w:val="0"/>
        <w:autoSpaceDN w:val="0"/>
        <w:adjustRightInd w:val="0"/>
        <w:spacing w:line="100" w:lineRule="atLeast"/>
        <w:jc w:val="both"/>
        <w:rPr>
          <w:color w:val="000000"/>
          <w:kern w:val="28"/>
        </w:rPr>
      </w:pPr>
      <w:r w:rsidRPr="00F467C5">
        <w:rPr>
          <w:b/>
          <w:bCs/>
          <w:color w:val="000000"/>
          <w:kern w:val="28"/>
        </w:rPr>
        <w:t xml:space="preserve">3. Odbieranie odpadów z terenu nieruchomości: </w:t>
      </w: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 xml:space="preserve">Na terenie nieruchomości zamieszkałych stale i czasowo obowiązywać będzie system mieszany pojemnikowo -  workowy zbiórki odpadów komunalnych: </w:t>
      </w:r>
    </w:p>
    <w:p w:rsidR="00B5070E" w:rsidRPr="00F467C5" w:rsidRDefault="00BC6278" w:rsidP="003900AB">
      <w:pPr>
        <w:widowControl w:val="0"/>
        <w:tabs>
          <w:tab w:val="left" w:pos="720"/>
        </w:tabs>
        <w:suppressAutoHyphens/>
        <w:overflowPunct w:val="0"/>
        <w:autoSpaceDE w:val="0"/>
        <w:autoSpaceDN w:val="0"/>
        <w:adjustRightInd w:val="0"/>
        <w:spacing w:line="100" w:lineRule="atLeast"/>
        <w:jc w:val="both"/>
        <w:rPr>
          <w:color w:val="000000"/>
          <w:kern w:val="28"/>
        </w:rPr>
      </w:pPr>
      <w:r w:rsidRPr="00F467C5">
        <w:rPr>
          <w:color w:val="000000"/>
          <w:kern w:val="28"/>
        </w:rPr>
        <w:t xml:space="preserve">1) </w:t>
      </w:r>
      <w:r w:rsidR="00B5070E" w:rsidRPr="00F467C5">
        <w:rPr>
          <w:color w:val="000000"/>
          <w:kern w:val="28"/>
        </w:rPr>
        <w:t>niesegregowane (zmieszane) odpady komunalne (kod 20 03 01):</w:t>
      </w:r>
    </w:p>
    <w:p w:rsidR="00B5070E" w:rsidRPr="00F467C5" w:rsidRDefault="00B5070E" w:rsidP="00C86E89">
      <w:pPr>
        <w:pStyle w:val="Akapitzlist"/>
        <w:widowControl w:val="0"/>
        <w:numPr>
          <w:ilvl w:val="0"/>
          <w:numId w:val="4"/>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niesegregowane (zmieszane) odpady komunalne odbierane będą z pojemników  o pojemności 120 l lub 240 l od właścicieli nieruchomości, na których zamieszkują mieszkańcy (tzw. nieruchomości zamieszkałe stale i czasowo) – właściciele nieruchomości zapewniają w</w:t>
      </w:r>
      <w:r w:rsidR="007832B5">
        <w:rPr>
          <w:color w:val="000000"/>
          <w:kern w:val="28"/>
        </w:rPr>
        <w:t>/</w:t>
      </w:r>
      <w:r w:rsidRPr="00F467C5">
        <w:rPr>
          <w:color w:val="000000"/>
          <w:kern w:val="28"/>
        </w:rPr>
        <w:t>w pojemniki na danych nieruchomościach oraz utrzymują je w odpowiednim stanie sanitarnym, porządkowym i technicznym,</w:t>
      </w:r>
    </w:p>
    <w:p w:rsidR="00B5070E" w:rsidRPr="00F467C5" w:rsidRDefault="00B5070E" w:rsidP="00C86E89">
      <w:pPr>
        <w:pStyle w:val="Akapitzlist"/>
        <w:widowControl w:val="0"/>
        <w:numPr>
          <w:ilvl w:val="0"/>
          <w:numId w:val="4"/>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częstotliwość</w:t>
      </w:r>
      <w:r w:rsidR="00FA0AE7">
        <w:rPr>
          <w:color w:val="000000"/>
          <w:kern w:val="28"/>
        </w:rPr>
        <w:t xml:space="preserve"> </w:t>
      </w:r>
      <w:r w:rsidRPr="00F467C5">
        <w:rPr>
          <w:color w:val="000000"/>
          <w:kern w:val="28"/>
        </w:rPr>
        <w:t>odbioru (wywozu) niesegregowanych (zmieszanych) odpadów komunalnych - 2 razy w miesiącu, zgodnie z harmonogramem wykonanym przez Wykonawcę, uzgodnionym</w:t>
      </w:r>
      <w:r w:rsidR="001F5CC9" w:rsidRPr="00F467C5">
        <w:rPr>
          <w:color w:val="000000"/>
          <w:kern w:val="28"/>
        </w:rPr>
        <w:t xml:space="preserve"> </w:t>
      </w:r>
      <w:r w:rsidRPr="00F467C5">
        <w:rPr>
          <w:color w:val="000000"/>
          <w:kern w:val="28"/>
        </w:rPr>
        <w:t>z Zamawiającym i zaakceptowanym przez Zamawiającego,</w:t>
      </w:r>
    </w:p>
    <w:p w:rsidR="00B5070E" w:rsidRPr="00F467C5" w:rsidRDefault="00B5070E" w:rsidP="00C86E89">
      <w:pPr>
        <w:pStyle w:val="Akapitzlist"/>
        <w:widowControl w:val="0"/>
        <w:numPr>
          <w:ilvl w:val="0"/>
          <w:numId w:val="4"/>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w zabudowie mieszkaniowej wielorodzinnej niesegregowane odpady komunalne odbierane będą z pojemników typu SM-1100 - właściciele (zarządcy) nieruchomości zapewniają w</w:t>
      </w:r>
      <w:r w:rsidR="00FA0AE7">
        <w:rPr>
          <w:color w:val="000000"/>
          <w:kern w:val="28"/>
        </w:rPr>
        <w:t>/</w:t>
      </w:r>
      <w:r w:rsidRPr="00F467C5">
        <w:rPr>
          <w:color w:val="000000"/>
          <w:kern w:val="28"/>
        </w:rPr>
        <w:t>w pojemniki na danych nieruchomościach oraz utrzymują je w odpowiednim stanie sanitarnym, porządkowym i technicznym,</w:t>
      </w:r>
    </w:p>
    <w:p w:rsidR="00B5070E" w:rsidRPr="00F467C5" w:rsidRDefault="00B5070E" w:rsidP="00C86E89">
      <w:pPr>
        <w:pStyle w:val="Akapitzlist"/>
        <w:widowControl w:val="0"/>
        <w:numPr>
          <w:ilvl w:val="0"/>
          <w:numId w:val="4"/>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ilość budynków (tzw. nieruchomości zamieszkałe stale i czasowo) podano w pkt 4 „Dane charakteryzujące zamówienie”,</w:t>
      </w:r>
    </w:p>
    <w:p w:rsidR="00B5070E" w:rsidRPr="000E09AB" w:rsidRDefault="00B5070E" w:rsidP="00C86E89">
      <w:pPr>
        <w:pStyle w:val="Akapitzlist"/>
        <w:widowControl w:val="0"/>
        <w:numPr>
          <w:ilvl w:val="0"/>
          <w:numId w:val="4"/>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 xml:space="preserve">obowiązkiem Wykonawcy będzie zagospodarowanie odebranych niesegregowanych (zmieszanych) odpadów komunalnych </w:t>
      </w:r>
      <w:r w:rsidR="00EF12BA">
        <w:rPr>
          <w:color w:val="000000"/>
          <w:kern w:val="28"/>
        </w:rPr>
        <w:t xml:space="preserve">oraz odpadów </w:t>
      </w:r>
      <w:r w:rsidR="00BD3287">
        <w:rPr>
          <w:color w:val="000000"/>
          <w:kern w:val="28"/>
        </w:rPr>
        <w:t>selektywnych</w:t>
      </w:r>
      <w:r w:rsidR="00EF12BA">
        <w:rPr>
          <w:color w:val="000000"/>
          <w:kern w:val="28"/>
        </w:rPr>
        <w:t xml:space="preserve"> </w:t>
      </w:r>
      <w:r w:rsidRPr="00F467C5">
        <w:rPr>
          <w:color w:val="000000"/>
          <w:kern w:val="28"/>
        </w:rPr>
        <w:t xml:space="preserve">poprzez przekazanie ich do odzysku lub unieszkodliwienia zgodnie z przepisami obowiązującego prawa, jak również przedstawienie Zamawiającemu (jeden raz w </w:t>
      </w:r>
      <w:r w:rsidRPr="00F467C5">
        <w:rPr>
          <w:color w:val="000000"/>
          <w:kern w:val="28"/>
        </w:rPr>
        <w:lastRenderedPageBreak/>
        <w:t>miesiącu) dowodów potwierdzających wykonanie tych czynności</w:t>
      </w:r>
      <w:r w:rsidR="00EF12BA">
        <w:rPr>
          <w:color w:val="000000"/>
          <w:kern w:val="28"/>
        </w:rPr>
        <w:t xml:space="preserve">, tj. karty przekazania odpadów. </w:t>
      </w:r>
      <w:r w:rsidR="00FF5669">
        <w:rPr>
          <w:color w:val="000000"/>
          <w:kern w:val="28"/>
        </w:rPr>
        <w:t xml:space="preserve">Zgodnie z obowiązującymi zapisami prawa </w:t>
      </w:r>
      <w:r w:rsidR="00EF12BA" w:rsidRPr="00EF12BA">
        <w:rPr>
          <w:color w:val="000000"/>
          <w:kern w:val="28"/>
        </w:rPr>
        <w:t xml:space="preserve">odpady </w:t>
      </w:r>
      <w:r w:rsidR="001D1190">
        <w:rPr>
          <w:color w:val="000000"/>
          <w:kern w:val="28"/>
        </w:rPr>
        <w:t xml:space="preserve">zmieszane i </w:t>
      </w:r>
      <w:r w:rsidR="003E545C">
        <w:rPr>
          <w:color w:val="000000"/>
          <w:kern w:val="28"/>
        </w:rPr>
        <w:t>odpady ulegające biodegradacji</w:t>
      </w:r>
      <w:r w:rsidR="00FF5669">
        <w:rPr>
          <w:color w:val="000000"/>
          <w:kern w:val="28"/>
        </w:rPr>
        <w:t xml:space="preserve"> </w:t>
      </w:r>
      <w:r w:rsidR="00EF12BA" w:rsidRPr="00EF12BA">
        <w:rPr>
          <w:color w:val="000000"/>
          <w:kern w:val="28"/>
        </w:rPr>
        <w:t xml:space="preserve">powinny trafić do </w:t>
      </w:r>
      <w:r w:rsidR="00EF12BA" w:rsidRPr="00EF12BA">
        <w:rPr>
          <w:color w:val="000000"/>
        </w:rPr>
        <w:t xml:space="preserve">regionalnych instalacji do przetwarzania odpadów komunalnych </w:t>
      </w:r>
      <w:r w:rsidR="00FF5669">
        <w:rPr>
          <w:color w:val="000000"/>
        </w:rPr>
        <w:t xml:space="preserve">- </w:t>
      </w:r>
      <w:r w:rsidR="00EF12BA" w:rsidRPr="00EF12BA">
        <w:rPr>
          <w:color w:val="000000"/>
        </w:rPr>
        <w:t>zgodnie z zapisami Planu gospodarki odpadami dla województwa wielkopolskiego na lata 2012 – 2017.</w:t>
      </w:r>
    </w:p>
    <w:p w:rsidR="000E09AB" w:rsidRDefault="000E09AB" w:rsidP="000E09AB">
      <w:pPr>
        <w:pStyle w:val="Akapitzlist"/>
        <w:widowControl w:val="0"/>
        <w:tabs>
          <w:tab w:val="left" w:pos="708"/>
        </w:tabs>
        <w:suppressAutoHyphens/>
        <w:overflowPunct w:val="0"/>
        <w:autoSpaceDE w:val="0"/>
        <w:autoSpaceDN w:val="0"/>
        <w:adjustRightInd w:val="0"/>
        <w:spacing w:line="100" w:lineRule="atLeast"/>
        <w:jc w:val="both"/>
        <w:rPr>
          <w:color w:val="000000"/>
        </w:rPr>
      </w:pPr>
      <w:r>
        <w:rPr>
          <w:color w:val="000000"/>
        </w:rPr>
        <w:t>Wobec powyższego Wykonawca jest zobowiązany najpóźniej w dniu podpisania umowy w ramach tego postępowania o zamówienie publiczn</w:t>
      </w:r>
      <w:r w:rsidR="004D1ED4">
        <w:rPr>
          <w:color w:val="000000"/>
        </w:rPr>
        <w:t>e dostarczyć Zamawiającemu kopię</w:t>
      </w:r>
      <w:r>
        <w:rPr>
          <w:color w:val="000000"/>
        </w:rPr>
        <w:t xml:space="preserve"> umowy z regionalną instalacją przetwarzania odpadów komunalnych </w:t>
      </w:r>
      <w:r w:rsidR="004D1ED4">
        <w:rPr>
          <w:color w:val="000000"/>
        </w:rPr>
        <w:t xml:space="preserve">(RIPOK) </w:t>
      </w:r>
      <w:r>
        <w:rPr>
          <w:color w:val="000000"/>
        </w:rPr>
        <w:t xml:space="preserve">wskazaną w w/w planie, </w:t>
      </w:r>
      <w:r w:rsidR="004D1ED4">
        <w:rPr>
          <w:color w:val="000000"/>
        </w:rPr>
        <w:t xml:space="preserve">świadczącą o tym, że </w:t>
      </w:r>
      <w:r>
        <w:rPr>
          <w:color w:val="000000"/>
        </w:rPr>
        <w:t xml:space="preserve">będzie ona odbierać odpady komunalne zmieszane i </w:t>
      </w:r>
      <w:r w:rsidR="003E545C">
        <w:rPr>
          <w:color w:val="000000"/>
          <w:kern w:val="28"/>
        </w:rPr>
        <w:t>odpady ulegające biodegradacji</w:t>
      </w:r>
      <w:r>
        <w:rPr>
          <w:color w:val="000000"/>
        </w:rPr>
        <w:t xml:space="preserve"> z terenu Gminy Lubasz. W przypadku braku możliwości </w:t>
      </w:r>
      <w:r w:rsidR="004D1ED4">
        <w:rPr>
          <w:color w:val="000000"/>
        </w:rPr>
        <w:t xml:space="preserve">technicznych na przetworzenie tych odpadów przez regionalną instalację przetwarzania odpadów komunalnych Wykonawca przedłoży Zamawiającemu stosowne oświadczenie z tej instalacji i oświadczenie instalacji zastępczej dotyczące możliwości odbierania przez nią w/w odpadów. </w:t>
      </w:r>
    </w:p>
    <w:p w:rsidR="004D1ED4" w:rsidRPr="00EF12BA" w:rsidRDefault="004D1ED4" w:rsidP="000E09AB">
      <w:pPr>
        <w:pStyle w:val="Akapitzlist"/>
        <w:widowControl w:val="0"/>
        <w:tabs>
          <w:tab w:val="left" w:pos="708"/>
        </w:tabs>
        <w:suppressAutoHyphens/>
        <w:overflowPunct w:val="0"/>
        <w:autoSpaceDE w:val="0"/>
        <w:autoSpaceDN w:val="0"/>
        <w:adjustRightInd w:val="0"/>
        <w:spacing w:line="100" w:lineRule="atLeast"/>
        <w:jc w:val="both"/>
        <w:rPr>
          <w:color w:val="000000"/>
          <w:kern w:val="28"/>
        </w:rPr>
      </w:pPr>
      <w:r>
        <w:rPr>
          <w:color w:val="000000"/>
        </w:rPr>
        <w:t>Wykonawca w trakcie trwania umowy – czyli od 01.01.2016 r. do 3</w:t>
      </w:r>
      <w:r w:rsidR="003B1E2D">
        <w:rPr>
          <w:color w:val="000000"/>
        </w:rPr>
        <w:t>1</w:t>
      </w:r>
      <w:r>
        <w:rPr>
          <w:color w:val="000000"/>
        </w:rPr>
        <w:t>.</w:t>
      </w:r>
      <w:r w:rsidR="003B1E2D">
        <w:rPr>
          <w:color w:val="000000"/>
        </w:rPr>
        <w:t>12</w:t>
      </w:r>
      <w:bookmarkStart w:id="0" w:name="_GoBack"/>
      <w:bookmarkEnd w:id="0"/>
      <w:r>
        <w:rPr>
          <w:color w:val="000000"/>
        </w:rPr>
        <w:t>.2016 r. zobowiązany jest niezwłocznie poinformować Zamawiającego o zmianie miejsca gdzie dostarczane są odpady z Gminy Lubasz.</w:t>
      </w:r>
    </w:p>
    <w:p w:rsidR="00B5070E" w:rsidRPr="00F467C5" w:rsidRDefault="00B5070E" w:rsidP="00C86E89">
      <w:pPr>
        <w:pStyle w:val="Akapitzlist"/>
        <w:widowControl w:val="0"/>
        <w:numPr>
          <w:ilvl w:val="0"/>
          <w:numId w:val="4"/>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obowiązkiem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w:t>
      </w:r>
    </w:p>
    <w:p w:rsidR="00F50435" w:rsidRDefault="00F50435" w:rsidP="00C622F0">
      <w:pPr>
        <w:pStyle w:val="Akapitzlist"/>
        <w:widowControl w:val="0"/>
        <w:tabs>
          <w:tab w:val="left" w:pos="426"/>
        </w:tabs>
        <w:suppressAutoHyphens/>
        <w:overflowPunct w:val="0"/>
        <w:autoSpaceDE w:val="0"/>
        <w:autoSpaceDN w:val="0"/>
        <w:adjustRightInd w:val="0"/>
        <w:spacing w:line="100" w:lineRule="atLeast"/>
        <w:ind w:left="426"/>
        <w:jc w:val="both"/>
        <w:rPr>
          <w:color w:val="000000"/>
          <w:kern w:val="28"/>
        </w:rPr>
      </w:pPr>
    </w:p>
    <w:p w:rsidR="00B5070E" w:rsidRPr="00F467C5" w:rsidRDefault="00B5070E" w:rsidP="00C622F0">
      <w:pPr>
        <w:pStyle w:val="Akapitzlist"/>
        <w:widowControl w:val="0"/>
        <w:tabs>
          <w:tab w:val="left" w:pos="426"/>
        </w:tabs>
        <w:suppressAutoHyphens/>
        <w:overflowPunct w:val="0"/>
        <w:autoSpaceDE w:val="0"/>
        <w:autoSpaceDN w:val="0"/>
        <w:adjustRightInd w:val="0"/>
        <w:spacing w:line="100" w:lineRule="atLeast"/>
        <w:ind w:left="426"/>
        <w:jc w:val="both"/>
        <w:rPr>
          <w:color w:val="000000"/>
          <w:kern w:val="28"/>
        </w:rPr>
      </w:pPr>
      <w:r w:rsidRPr="00F467C5">
        <w:rPr>
          <w:color w:val="000000"/>
          <w:kern w:val="28"/>
        </w:rPr>
        <w:t>Selektywnie zebrane odpady komunalne (odpady</w:t>
      </w:r>
      <w:r w:rsidR="005B6A86">
        <w:rPr>
          <w:color w:val="000000"/>
          <w:kern w:val="28"/>
        </w:rPr>
        <w:t xml:space="preserve"> segregowane) -</w:t>
      </w:r>
      <w:r w:rsidRPr="00F467C5">
        <w:rPr>
          <w:color w:val="000000"/>
          <w:kern w:val="28"/>
        </w:rPr>
        <w:t xml:space="preserve"> kody 20 02 01, 15 01 02, </w:t>
      </w:r>
      <w:r w:rsidRPr="00267F18">
        <w:rPr>
          <w:kern w:val="28"/>
        </w:rPr>
        <w:t>15 01 04, 15 01 07</w:t>
      </w:r>
      <w:r w:rsidR="000D1215" w:rsidRPr="00F467C5">
        <w:rPr>
          <w:color w:val="000000"/>
          <w:kern w:val="28"/>
        </w:rPr>
        <w:t>:</w:t>
      </w:r>
      <w:r w:rsidRPr="00F467C5">
        <w:rPr>
          <w:color w:val="000000"/>
          <w:kern w:val="28"/>
        </w:rPr>
        <w:t xml:space="preserve"> </w:t>
      </w:r>
    </w:p>
    <w:p w:rsidR="00B5070E" w:rsidRPr="00F467C5" w:rsidRDefault="00B5070E" w:rsidP="00C86E89">
      <w:pPr>
        <w:pStyle w:val="Akapitzlist"/>
        <w:widowControl w:val="0"/>
        <w:numPr>
          <w:ilvl w:val="0"/>
          <w:numId w:val="5"/>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 xml:space="preserve">odbiór selektywnie zebranych odpadów komunalnych w zabudowie mieszkaniowej jednorodzinnej będzie </w:t>
      </w:r>
      <w:r w:rsidR="00EF6FC8" w:rsidRPr="00F467C5">
        <w:rPr>
          <w:color w:val="000000"/>
          <w:kern w:val="28"/>
        </w:rPr>
        <w:t>się odbywać w systemie  workow</w:t>
      </w:r>
      <w:r w:rsidR="000D1215" w:rsidRPr="00F467C5">
        <w:rPr>
          <w:color w:val="000000"/>
          <w:kern w:val="28"/>
        </w:rPr>
        <w:t>ym.</w:t>
      </w:r>
      <w:r w:rsidRPr="00F467C5">
        <w:rPr>
          <w:color w:val="000000"/>
          <w:kern w:val="28"/>
        </w:rPr>
        <w:t xml:space="preserve"> Wprowadza się dwa rodzaje worków</w:t>
      </w:r>
      <w:r w:rsidR="000D1215" w:rsidRPr="00F467C5">
        <w:rPr>
          <w:color w:val="000000"/>
          <w:kern w:val="28"/>
        </w:rPr>
        <w:t>:</w:t>
      </w:r>
    </w:p>
    <w:p w:rsidR="00B5070E" w:rsidRPr="00F467C5" w:rsidRDefault="00B5070E" w:rsidP="004E5C61">
      <w:pPr>
        <w:pStyle w:val="Akapitzlist"/>
        <w:widowControl w:val="0"/>
        <w:tabs>
          <w:tab w:val="left" w:pos="1418"/>
        </w:tabs>
        <w:suppressAutoHyphens/>
        <w:overflowPunct w:val="0"/>
        <w:autoSpaceDE w:val="0"/>
        <w:autoSpaceDN w:val="0"/>
        <w:adjustRightInd w:val="0"/>
        <w:spacing w:line="100" w:lineRule="atLeast"/>
        <w:ind w:left="1134" w:hanging="141"/>
        <w:jc w:val="both"/>
        <w:rPr>
          <w:color w:val="000000"/>
          <w:kern w:val="28"/>
        </w:rPr>
      </w:pPr>
      <w:r w:rsidRPr="00F467C5">
        <w:rPr>
          <w:color w:val="000000"/>
          <w:kern w:val="28"/>
        </w:rPr>
        <w:t>- worek zielony – na odpady ulegające biodegradacji (odpady zielone)</w:t>
      </w:r>
      <w:r w:rsidR="00BD3287">
        <w:rPr>
          <w:color w:val="000000"/>
          <w:kern w:val="28"/>
        </w:rPr>
        <w:t xml:space="preserve"> – kod odpadów 20 02 01</w:t>
      </w:r>
      <w:r w:rsidRPr="00F467C5">
        <w:rPr>
          <w:color w:val="000000"/>
          <w:kern w:val="28"/>
        </w:rPr>
        <w:t xml:space="preserve">, </w:t>
      </w:r>
    </w:p>
    <w:p w:rsidR="00EF6FC8" w:rsidRPr="00F467C5" w:rsidRDefault="00B5070E" w:rsidP="004E5C61">
      <w:pPr>
        <w:pStyle w:val="Akapitzlist"/>
        <w:widowControl w:val="0"/>
        <w:tabs>
          <w:tab w:val="left" w:pos="1418"/>
        </w:tabs>
        <w:suppressAutoHyphens/>
        <w:overflowPunct w:val="0"/>
        <w:autoSpaceDE w:val="0"/>
        <w:autoSpaceDN w:val="0"/>
        <w:adjustRightInd w:val="0"/>
        <w:spacing w:line="100" w:lineRule="atLeast"/>
        <w:ind w:left="1134" w:hanging="141"/>
        <w:jc w:val="both"/>
        <w:rPr>
          <w:color w:val="000000"/>
          <w:kern w:val="28"/>
        </w:rPr>
      </w:pPr>
      <w:r w:rsidRPr="00F467C5">
        <w:rPr>
          <w:color w:val="000000"/>
          <w:kern w:val="28"/>
        </w:rPr>
        <w:t>- worek żółty – na opakowania po środkach ochrony roślin i chemikaliach (w tym chemii gospodarczej)</w:t>
      </w:r>
      <w:r w:rsidR="00BD3287">
        <w:rPr>
          <w:color w:val="000000"/>
          <w:kern w:val="28"/>
        </w:rPr>
        <w:t xml:space="preserve"> – kody odpadów </w:t>
      </w:r>
      <w:r w:rsidR="00BD3287" w:rsidRPr="00F467C5">
        <w:rPr>
          <w:color w:val="000000"/>
          <w:kern w:val="28"/>
        </w:rPr>
        <w:t xml:space="preserve">15 01 02, </w:t>
      </w:r>
      <w:r w:rsidR="00BD3287" w:rsidRPr="00267F18">
        <w:rPr>
          <w:kern w:val="28"/>
        </w:rPr>
        <w:t>15 01 04, 15 01 07</w:t>
      </w:r>
      <w:r w:rsidRPr="00F467C5">
        <w:rPr>
          <w:color w:val="000000"/>
          <w:kern w:val="28"/>
        </w:rPr>
        <w:t>,</w:t>
      </w:r>
    </w:p>
    <w:p w:rsidR="00B5070E" w:rsidRPr="00F467C5" w:rsidRDefault="00B5070E" w:rsidP="00C86E89">
      <w:pPr>
        <w:pStyle w:val="Akapitzlist"/>
        <w:widowControl w:val="0"/>
        <w:numPr>
          <w:ilvl w:val="0"/>
          <w:numId w:val="5"/>
        </w:numPr>
        <w:tabs>
          <w:tab w:val="left" w:pos="708"/>
        </w:tabs>
        <w:overflowPunct w:val="0"/>
        <w:autoSpaceDE w:val="0"/>
        <w:autoSpaceDN w:val="0"/>
        <w:adjustRightInd w:val="0"/>
        <w:spacing w:line="100" w:lineRule="atLeast"/>
        <w:jc w:val="both"/>
        <w:rPr>
          <w:color w:val="000000"/>
          <w:kern w:val="28"/>
        </w:rPr>
      </w:pPr>
      <w:r w:rsidRPr="00F467C5">
        <w:rPr>
          <w:color w:val="000000"/>
          <w:kern w:val="28"/>
        </w:rPr>
        <w:t>worki do odbioru od właścicieli nieruchomości selektywnie zebranych odpadów komunalnych (dla mieszkańców przystępujących do segregacji, na wymianę, w ramach reklamacji</w:t>
      </w:r>
      <w:r w:rsidR="007832B5">
        <w:rPr>
          <w:color w:val="000000"/>
          <w:kern w:val="28"/>
        </w:rPr>
        <w:t>,</w:t>
      </w:r>
      <w:r w:rsidRPr="00F467C5">
        <w:rPr>
          <w:color w:val="000000"/>
          <w:kern w:val="28"/>
        </w:rPr>
        <w:t xml:space="preserve"> itp.) zapewnia Wykonawca. Przedmiotowe worki powinny posiadać następujące parametry: </w:t>
      </w:r>
    </w:p>
    <w:p w:rsidR="00991F44" w:rsidRPr="00F467C5" w:rsidRDefault="00B5070E" w:rsidP="00C86E89">
      <w:pPr>
        <w:pStyle w:val="Akapitzlist"/>
        <w:widowControl w:val="0"/>
        <w:numPr>
          <w:ilvl w:val="0"/>
          <w:numId w:val="6"/>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materiał – folia polietylenowa LDPE, półprzezroczysta, o gruboś</w:t>
      </w:r>
      <w:r w:rsidR="004E5C61" w:rsidRPr="00F467C5">
        <w:rPr>
          <w:color w:val="000000"/>
          <w:kern w:val="28"/>
        </w:rPr>
        <w:t xml:space="preserve">ci zapewniającej wytrzymałość </w:t>
      </w:r>
      <w:r w:rsidR="00771518" w:rsidRPr="00F467C5">
        <w:rPr>
          <w:color w:val="000000"/>
          <w:kern w:val="28"/>
        </w:rPr>
        <w:t>w</w:t>
      </w:r>
      <w:r w:rsidRPr="00F467C5">
        <w:rPr>
          <w:color w:val="000000"/>
          <w:kern w:val="28"/>
        </w:rPr>
        <w:t xml:space="preserve">orków, pojemność: 120 l, </w:t>
      </w:r>
    </w:p>
    <w:p w:rsidR="00B5070E" w:rsidRPr="00F467C5" w:rsidRDefault="00B5070E" w:rsidP="00C86E89">
      <w:pPr>
        <w:pStyle w:val="Akapitzlist"/>
        <w:widowControl w:val="0"/>
        <w:numPr>
          <w:ilvl w:val="0"/>
          <w:numId w:val="5"/>
        </w:numPr>
        <w:tabs>
          <w:tab w:val="left" w:pos="708"/>
        </w:tabs>
        <w:overflowPunct w:val="0"/>
        <w:autoSpaceDE w:val="0"/>
        <w:autoSpaceDN w:val="0"/>
        <w:adjustRightInd w:val="0"/>
        <w:spacing w:line="100" w:lineRule="atLeast"/>
        <w:jc w:val="both"/>
        <w:rPr>
          <w:color w:val="000000"/>
          <w:kern w:val="28"/>
        </w:rPr>
      </w:pPr>
      <w:r w:rsidRPr="00F467C5">
        <w:rPr>
          <w:color w:val="000000"/>
          <w:kern w:val="28"/>
        </w:rPr>
        <w:t xml:space="preserve">worki do pierwszego odbioru selektywnie zebranych odpadów komunalnych Wykonawca zobowiązany jest dostarczyć </w:t>
      </w:r>
      <w:r w:rsidR="00E46F3F" w:rsidRPr="00F467C5">
        <w:rPr>
          <w:color w:val="000000"/>
          <w:kern w:val="28"/>
        </w:rPr>
        <w:t xml:space="preserve">mieszkańcom </w:t>
      </w:r>
      <w:r w:rsidRPr="00F467C5">
        <w:rPr>
          <w:color w:val="000000"/>
          <w:kern w:val="28"/>
        </w:rPr>
        <w:t>w ilościach zapewniających funkcjonowanie systemu</w:t>
      </w:r>
      <w:r w:rsidR="00E46F3F" w:rsidRPr="00F467C5">
        <w:rPr>
          <w:color w:val="000000"/>
          <w:kern w:val="28"/>
        </w:rPr>
        <w:t>,</w:t>
      </w:r>
    </w:p>
    <w:p w:rsidR="00B5070E" w:rsidRPr="00F467C5" w:rsidRDefault="00B5070E" w:rsidP="00C86E89">
      <w:pPr>
        <w:pStyle w:val="Akapitzlist"/>
        <w:widowControl w:val="0"/>
        <w:numPr>
          <w:ilvl w:val="0"/>
          <w:numId w:val="5"/>
        </w:numPr>
        <w:tabs>
          <w:tab w:val="left" w:pos="708"/>
        </w:tabs>
        <w:overflowPunct w:val="0"/>
        <w:autoSpaceDE w:val="0"/>
        <w:autoSpaceDN w:val="0"/>
        <w:adjustRightInd w:val="0"/>
        <w:spacing w:line="100" w:lineRule="atLeast"/>
        <w:jc w:val="both"/>
        <w:rPr>
          <w:color w:val="000000"/>
          <w:kern w:val="28"/>
        </w:rPr>
      </w:pPr>
      <w:r w:rsidRPr="00F467C5">
        <w:rPr>
          <w:color w:val="000000"/>
          <w:kern w:val="28"/>
        </w:rPr>
        <w:t xml:space="preserve">w zabudowie mieszkaniowej wielorodzinnej odbiór selektywnie zebranych odpadów komunalnych będzie się odbywać w systemie pojemnikowym tj. w pojemnikach o </w:t>
      </w:r>
      <w:r w:rsidRPr="00F467C5">
        <w:rPr>
          <w:color w:val="000000"/>
          <w:kern w:val="28"/>
        </w:rPr>
        <w:lastRenderedPageBreak/>
        <w:t>pojemności min. 1</w:t>
      </w:r>
      <w:r w:rsidR="007832B5">
        <w:rPr>
          <w:color w:val="000000"/>
          <w:kern w:val="28"/>
        </w:rPr>
        <w:t>.</w:t>
      </w:r>
      <w:r w:rsidRPr="00F467C5">
        <w:rPr>
          <w:color w:val="000000"/>
          <w:kern w:val="28"/>
        </w:rPr>
        <w:t>100 l zawierających wyraźne oznaczenie zbieranych w nich odpadów tj</w:t>
      </w:r>
      <w:r w:rsidR="00C622F0">
        <w:rPr>
          <w:color w:val="000000"/>
          <w:kern w:val="28"/>
        </w:rPr>
        <w:t>.</w:t>
      </w:r>
      <w:r w:rsidRPr="00F467C5">
        <w:rPr>
          <w:color w:val="000000"/>
          <w:kern w:val="28"/>
        </w:rPr>
        <w:t>:</w:t>
      </w:r>
    </w:p>
    <w:p w:rsidR="00B5070E" w:rsidRPr="00F467C5" w:rsidRDefault="00B5070E" w:rsidP="00C86E89">
      <w:pPr>
        <w:pStyle w:val="Akapitzlist"/>
        <w:widowControl w:val="0"/>
        <w:numPr>
          <w:ilvl w:val="0"/>
          <w:numId w:val="7"/>
        </w:numPr>
        <w:tabs>
          <w:tab w:val="left" w:pos="708"/>
        </w:tabs>
        <w:overflowPunct w:val="0"/>
        <w:autoSpaceDE w:val="0"/>
        <w:autoSpaceDN w:val="0"/>
        <w:adjustRightInd w:val="0"/>
        <w:spacing w:line="100" w:lineRule="atLeast"/>
        <w:jc w:val="both"/>
        <w:rPr>
          <w:color w:val="000000"/>
          <w:kern w:val="28"/>
        </w:rPr>
      </w:pPr>
      <w:r w:rsidRPr="00F467C5">
        <w:rPr>
          <w:color w:val="000000"/>
          <w:kern w:val="28"/>
        </w:rPr>
        <w:t xml:space="preserve">pojemnik zielony - na odpady ulegające biodegradacji (odpady zielone), </w:t>
      </w:r>
    </w:p>
    <w:p w:rsidR="00991F44" w:rsidRPr="00F467C5" w:rsidRDefault="00B5070E" w:rsidP="00C86E89">
      <w:pPr>
        <w:pStyle w:val="Akapitzlist"/>
        <w:widowControl w:val="0"/>
        <w:numPr>
          <w:ilvl w:val="0"/>
          <w:numId w:val="7"/>
        </w:numPr>
        <w:tabs>
          <w:tab w:val="left" w:pos="708"/>
        </w:tabs>
        <w:overflowPunct w:val="0"/>
        <w:autoSpaceDE w:val="0"/>
        <w:autoSpaceDN w:val="0"/>
        <w:adjustRightInd w:val="0"/>
        <w:spacing w:line="100" w:lineRule="atLeast"/>
        <w:jc w:val="both"/>
        <w:rPr>
          <w:color w:val="000000"/>
          <w:kern w:val="28"/>
        </w:rPr>
      </w:pPr>
      <w:r w:rsidRPr="00F467C5">
        <w:rPr>
          <w:color w:val="000000"/>
          <w:kern w:val="28"/>
        </w:rPr>
        <w:t>pojemnik żółty – na opakowania po środkach ochrony roślin i chemikaliach</w:t>
      </w:r>
      <w:r w:rsidR="007832B5">
        <w:rPr>
          <w:color w:val="000000"/>
          <w:kern w:val="28"/>
        </w:rPr>
        <w:t xml:space="preserve">      </w:t>
      </w:r>
      <w:r w:rsidRPr="00F467C5">
        <w:rPr>
          <w:color w:val="000000"/>
          <w:kern w:val="28"/>
        </w:rPr>
        <w:t xml:space="preserve"> (w tym chemii  gospodarczej),</w:t>
      </w:r>
    </w:p>
    <w:p w:rsidR="00B5070E" w:rsidRPr="00F467C5" w:rsidRDefault="00B5070E" w:rsidP="00C86E89">
      <w:pPr>
        <w:pStyle w:val="Akapitzlist"/>
        <w:widowControl w:val="0"/>
        <w:numPr>
          <w:ilvl w:val="0"/>
          <w:numId w:val="5"/>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 xml:space="preserve">częstotliwość wywozu selektywnie zebranych odpadów komunalnych - 1 raz </w:t>
      </w:r>
      <w:r w:rsidR="007832B5">
        <w:rPr>
          <w:color w:val="000000"/>
          <w:kern w:val="28"/>
        </w:rPr>
        <w:t xml:space="preserve">                      </w:t>
      </w:r>
      <w:r w:rsidRPr="00F467C5">
        <w:rPr>
          <w:color w:val="000000"/>
          <w:kern w:val="28"/>
        </w:rPr>
        <w:t>w miesiącu, zgodnie z harmonogramem wykonanym przez Wykonawcę, uzgodnionym i zaakceptowanym przez Wykonawcę z Zamawiającym,</w:t>
      </w:r>
    </w:p>
    <w:p w:rsidR="00B5070E" w:rsidRPr="00F467C5" w:rsidRDefault="00B5070E" w:rsidP="00C86E89">
      <w:pPr>
        <w:pStyle w:val="Akapitzlist"/>
        <w:widowControl w:val="0"/>
        <w:numPr>
          <w:ilvl w:val="0"/>
          <w:numId w:val="5"/>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obowiązkiem Wykonawcy będzie:</w:t>
      </w:r>
    </w:p>
    <w:p w:rsidR="00B5070E" w:rsidRPr="00F467C5" w:rsidRDefault="00B5070E" w:rsidP="00C86E89">
      <w:pPr>
        <w:pStyle w:val="Akapitzlist"/>
        <w:widowControl w:val="0"/>
        <w:numPr>
          <w:ilvl w:val="0"/>
          <w:numId w:val="8"/>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B5070E" w:rsidRPr="00F467C5" w:rsidRDefault="00B5070E" w:rsidP="00C86E89">
      <w:pPr>
        <w:pStyle w:val="Akapitzlist"/>
        <w:widowControl w:val="0"/>
        <w:numPr>
          <w:ilvl w:val="0"/>
          <w:numId w:val="8"/>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zagospodarowanie selektywnie zebranych odpadów poprzez przekazanie ich do odzysku zgodnie z przepisami obowiązującego prawa oraz przedstawienie Zamawiającemu (jeden raz w miesiącu) dowodów potwierdzających wykonanie tych czynności, tj. karty przekazania odpadów.</w:t>
      </w:r>
    </w:p>
    <w:p w:rsidR="00B5070E" w:rsidRPr="00F467C5" w:rsidRDefault="00DB7911" w:rsidP="00C86E89">
      <w:pPr>
        <w:pStyle w:val="Akapitzlist"/>
        <w:widowControl w:val="0"/>
        <w:numPr>
          <w:ilvl w:val="0"/>
          <w:numId w:val="5"/>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line="100" w:lineRule="atLeast"/>
        <w:jc w:val="both"/>
        <w:rPr>
          <w:color w:val="000000"/>
          <w:kern w:val="28"/>
        </w:rPr>
      </w:pPr>
      <w:r>
        <w:rPr>
          <w:color w:val="000000"/>
          <w:kern w:val="28"/>
        </w:rPr>
        <w:t>O</w:t>
      </w:r>
      <w:r w:rsidR="00B5070E" w:rsidRPr="00F467C5">
        <w:rPr>
          <w:color w:val="000000"/>
          <w:kern w:val="28"/>
        </w:rPr>
        <w:t>dbiór odpadów wielkogabarytowych i zużytych opon o</w:t>
      </w:r>
      <w:r w:rsidR="009D2B73" w:rsidRPr="00F467C5">
        <w:rPr>
          <w:color w:val="000000"/>
          <w:kern w:val="28"/>
        </w:rPr>
        <w:t>dbywać się będzie bezpośrednio przed posesjami</w:t>
      </w:r>
      <w:r w:rsidR="00B5070E" w:rsidRPr="00F467C5">
        <w:rPr>
          <w:color w:val="000000"/>
          <w:kern w:val="28"/>
        </w:rPr>
        <w:t xml:space="preserve"> właścicieli nieruchomości, na których zamieszkują mieszkańcy (tzw. nieruchomości zamieszkałe stale i czasowo).</w:t>
      </w:r>
    </w:p>
    <w:p w:rsidR="00B5070E" w:rsidRDefault="00DB7911" w:rsidP="00C86E89">
      <w:pPr>
        <w:pStyle w:val="Akapitzlist"/>
        <w:widowControl w:val="0"/>
        <w:numPr>
          <w:ilvl w:val="0"/>
          <w:numId w:val="5"/>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line="100" w:lineRule="atLeast"/>
        <w:jc w:val="both"/>
        <w:rPr>
          <w:color w:val="000000"/>
          <w:kern w:val="28"/>
        </w:rPr>
      </w:pPr>
      <w:r>
        <w:rPr>
          <w:color w:val="000000"/>
          <w:kern w:val="28"/>
        </w:rPr>
        <w:t>C</w:t>
      </w:r>
      <w:r w:rsidR="00B5070E" w:rsidRPr="00F467C5">
        <w:rPr>
          <w:color w:val="000000"/>
          <w:kern w:val="28"/>
        </w:rPr>
        <w:t xml:space="preserve">zęstotliwość odbioru odpadów wielkogabarytowych i zużytych opon – 1 raz w </w:t>
      </w:r>
      <w:r w:rsidR="00F50435">
        <w:rPr>
          <w:color w:val="000000"/>
          <w:kern w:val="28"/>
        </w:rPr>
        <w:t>okresie od 01.01.2016 r. do 3</w:t>
      </w:r>
      <w:r w:rsidR="009272F7">
        <w:rPr>
          <w:color w:val="000000"/>
          <w:kern w:val="28"/>
        </w:rPr>
        <w:t>1</w:t>
      </w:r>
      <w:r w:rsidR="00F50435">
        <w:rPr>
          <w:color w:val="000000"/>
          <w:kern w:val="28"/>
        </w:rPr>
        <w:t>.</w:t>
      </w:r>
      <w:r w:rsidR="009272F7">
        <w:rPr>
          <w:color w:val="000000"/>
          <w:kern w:val="28"/>
        </w:rPr>
        <w:t>12</w:t>
      </w:r>
      <w:r w:rsidR="00F50435">
        <w:rPr>
          <w:color w:val="000000"/>
          <w:kern w:val="28"/>
        </w:rPr>
        <w:t xml:space="preserve">.2016 r. </w:t>
      </w:r>
      <w:r w:rsidR="00B5070E" w:rsidRPr="00F467C5">
        <w:rPr>
          <w:color w:val="000000"/>
          <w:kern w:val="28"/>
        </w:rPr>
        <w:t>roku zgodnie z harmonogramem wykonanym przez Wykonawcę, uzgodnionym z Zamawiającym i zaakceptowanym przez Zamawiającego.</w:t>
      </w:r>
    </w:p>
    <w:p w:rsidR="00DB7911" w:rsidRPr="00F467C5" w:rsidRDefault="00DB7911" w:rsidP="00C86E89">
      <w:pPr>
        <w:pStyle w:val="Akapitzlist"/>
        <w:widowControl w:val="0"/>
        <w:numPr>
          <w:ilvl w:val="0"/>
          <w:numId w:val="5"/>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line="100" w:lineRule="atLeast"/>
        <w:jc w:val="both"/>
        <w:rPr>
          <w:color w:val="000000"/>
          <w:kern w:val="28"/>
        </w:rPr>
      </w:pPr>
      <w:r>
        <w:rPr>
          <w:color w:val="000000"/>
          <w:kern w:val="28"/>
        </w:rPr>
        <w:t>O</w:t>
      </w:r>
      <w:r w:rsidRPr="00F467C5">
        <w:rPr>
          <w:color w:val="000000"/>
          <w:kern w:val="28"/>
        </w:rPr>
        <w:t>bowiązkiem Wykonawcy będzie zagospodarowanie odebranych odpadów wielkogabarytowych i zużytych opon poprzez przekazanie ich do odzysku lub unieszkodliwiania zgodnie z przepisami obowiązującego prawa oraz przedstawienie Zamawiającemu (jeden raz w danym miesiącu zbiórki) dowodów potwierdzających wykonanie tych czynności, tj. karty przekazania odpadów</w:t>
      </w:r>
      <w:r>
        <w:rPr>
          <w:color w:val="000000"/>
          <w:kern w:val="28"/>
        </w:rPr>
        <w:t>.</w:t>
      </w:r>
    </w:p>
    <w:p w:rsidR="00DE13F2" w:rsidRPr="00F467C5" w:rsidRDefault="00DE13F2" w:rsidP="00DE13F2">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line="100" w:lineRule="atLeast"/>
        <w:jc w:val="both"/>
        <w:rPr>
          <w:color w:val="000000"/>
          <w:kern w:val="28"/>
        </w:rPr>
      </w:pPr>
    </w:p>
    <w:p w:rsidR="00B5070E" w:rsidRPr="00F467C5" w:rsidRDefault="00B5070E" w:rsidP="00B5070E">
      <w:pPr>
        <w:keepNext/>
        <w:widowControl w:val="0"/>
        <w:overflowPunct w:val="0"/>
        <w:autoSpaceDE w:val="0"/>
        <w:autoSpaceDN w:val="0"/>
        <w:adjustRightInd w:val="0"/>
        <w:spacing w:line="100" w:lineRule="atLeast"/>
        <w:ind w:left="432" w:hanging="432"/>
        <w:jc w:val="both"/>
        <w:rPr>
          <w:b/>
          <w:bCs/>
          <w:color w:val="000000"/>
          <w:kern w:val="28"/>
          <w:sz w:val="26"/>
          <w:szCs w:val="26"/>
        </w:rPr>
      </w:pPr>
      <w:r w:rsidRPr="00F467C5">
        <w:rPr>
          <w:b/>
          <w:bCs/>
          <w:color w:val="000000"/>
          <w:kern w:val="28"/>
        </w:rPr>
        <w:t>4.Dane charakteryzujące zamówienie:</w:t>
      </w:r>
    </w:p>
    <w:p w:rsidR="00B5070E" w:rsidRPr="001F7ABF" w:rsidRDefault="00B5070E" w:rsidP="00C86E89">
      <w:pPr>
        <w:pStyle w:val="Akapitzlist"/>
        <w:widowControl w:val="0"/>
        <w:numPr>
          <w:ilvl w:val="0"/>
          <w:numId w:val="10"/>
        </w:numPr>
        <w:tabs>
          <w:tab w:val="left" w:pos="360"/>
          <w:tab w:val="left" w:pos="708"/>
        </w:tabs>
        <w:suppressAutoHyphens/>
        <w:overflowPunct w:val="0"/>
        <w:autoSpaceDE w:val="0"/>
        <w:autoSpaceDN w:val="0"/>
        <w:adjustRightInd w:val="0"/>
        <w:spacing w:line="100" w:lineRule="atLeast"/>
        <w:jc w:val="both"/>
        <w:rPr>
          <w:kern w:val="28"/>
        </w:rPr>
      </w:pPr>
      <w:r w:rsidRPr="00F467C5">
        <w:rPr>
          <w:color w:val="000000"/>
          <w:kern w:val="28"/>
        </w:rPr>
        <w:t>Ilość nieruchomości zamieszkałych (tzw. nieruchomości zamieszkałe stale lub czasowo)</w:t>
      </w:r>
      <w:r w:rsidR="00DE13F2" w:rsidRPr="00F467C5">
        <w:rPr>
          <w:color w:val="000000"/>
          <w:kern w:val="28"/>
        </w:rPr>
        <w:t xml:space="preserve"> </w:t>
      </w:r>
      <w:r w:rsidR="006C3D0F" w:rsidRPr="00F467C5">
        <w:rPr>
          <w:color w:val="000000"/>
          <w:kern w:val="28"/>
        </w:rPr>
        <w:t>-</w:t>
      </w:r>
      <w:r w:rsidR="003900AB" w:rsidRPr="00F467C5">
        <w:rPr>
          <w:color w:val="000000"/>
          <w:kern w:val="28"/>
        </w:rPr>
        <w:t xml:space="preserve"> </w:t>
      </w:r>
      <w:r w:rsidR="001F7ABF" w:rsidRPr="001F7ABF">
        <w:rPr>
          <w:kern w:val="28"/>
        </w:rPr>
        <w:t>2065</w:t>
      </w:r>
      <w:r w:rsidR="003900AB" w:rsidRPr="001F7ABF">
        <w:rPr>
          <w:kern w:val="28"/>
        </w:rPr>
        <w:t xml:space="preserve">. </w:t>
      </w:r>
    </w:p>
    <w:p w:rsidR="0021452F" w:rsidRPr="001F7ABF" w:rsidRDefault="0021452F" w:rsidP="00C86E89">
      <w:pPr>
        <w:pStyle w:val="Akapitzlist"/>
        <w:widowControl w:val="0"/>
        <w:numPr>
          <w:ilvl w:val="0"/>
          <w:numId w:val="10"/>
        </w:numPr>
        <w:tabs>
          <w:tab w:val="left" w:pos="708"/>
        </w:tabs>
        <w:suppressAutoHyphens/>
        <w:overflowPunct w:val="0"/>
        <w:autoSpaceDE w:val="0"/>
        <w:autoSpaceDN w:val="0"/>
        <w:adjustRightInd w:val="0"/>
        <w:spacing w:line="100" w:lineRule="atLeast"/>
        <w:jc w:val="both"/>
        <w:rPr>
          <w:kern w:val="28"/>
        </w:rPr>
      </w:pPr>
      <w:r w:rsidRPr="001F7ABF">
        <w:rPr>
          <w:kern w:val="28"/>
        </w:rPr>
        <w:t xml:space="preserve">Zadeklarowana </w:t>
      </w:r>
      <w:r w:rsidR="00321212" w:rsidRPr="001F7ABF">
        <w:rPr>
          <w:kern w:val="28"/>
        </w:rPr>
        <w:t xml:space="preserve">przez mieszkańców </w:t>
      </w:r>
      <w:r w:rsidRPr="001F7ABF">
        <w:rPr>
          <w:kern w:val="28"/>
        </w:rPr>
        <w:t xml:space="preserve">forma zbiórki odpadów w okresie od </w:t>
      </w:r>
      <w:r w:rsidR="00321212" w:rsidRPr="001F7ABF">
        <w:rPr>
          <w:kern w:val="28"/>
        </w:rPr>
        <w:t xml:space="preserve">1 </w:t>
      </w:r>
      <w:r w:rsidR="006B59AF" w:rsidRPr="001F7ABF">
        <w:rPr>
          <w:kern w:val="28"/>
        </w:rPr>
        <w:t>stycznia</w:t>
      </w:r>
      <w:r w:rsidRPr="001F7ABF">
        <w:rPr>
          <w:kern w:val="28"/>
        </w:rPr>
        <w:t xml:space="preserve"> do </w:t>
      </w:r>
      <w:r w:rsidR="00424B9E">
        <w:rPr>
          <w:kern w:val="28"/>
        </w:rPr>
        <w:t xml:space="preserve">                  </w:t>
      </w:r>
      <w:r w:rsidR="00321212" w:rsidRPr="001F7ABF">
        <w:rPr>
          <w:kern w:val="28"/>
        </w:rPr>
        <w:t>3</w:t>
      </w:r>
      <w:r w:rsidR="001F7ABF" w:rsidRPr="001F7ABF">
        <w:rPr>
          <w:kern w:val="28"/>
        </w:rPr>
        <w:t>0</w:t>
      </w:r>
      <w:r w:rsidR="00321212" w:rsidRPr="001F7ABF">
        <w:rPr>
          <w:kern w:val="28"/>
        </w:rPr>
        <w:t xml:space="preserve"> </w:t>
      </w:r>
      <w:r w:rsidR="00FA0AE7" w:rsidRPr="001F7ABF">
        <w:rPr>
          <w:kern w:val="28"/>
        </w:rPr>
        <w:t>września</w:t>
      </w:r>
      <w:r w:rsidRPr="001F7ABF">
        <w:rPr>
          <w:kern w:val="28"/>
        </w:rPr>
        <w:t xml:space="preserve"> 20</w:t>
      </w:r>
      <w:r w:rsidR="00DE13F2" w:rsidRPr="001F7ABF">
        <w:rPr>
          <w:kern w:val="28"/>
        </w:rPr>
        <w:t>1</w:t>
      </w:r>
      <w:r w:rsidR="00FA0AE7" w:rsidRPr="001F7ABF">
        <w:rPr>
          <w:kern w:val="28"/>
        </w:rPr>
        <w:t>5</w:t>
      </w:r>
      <w:r w:rsidRPr="001F7ABF">
        <w:rPr>
          <w:kern w:val="28"/>
        </w:rPr>
        <w:t xml:space="preserve"> roku jest następująca:</w:t>
      </w:r>
    </w:p>
    <w:p w:rsidR="0021452F" w:rsidRPr="001F7ABF" w:rsidRDefault="0021452F" w:rsidP="00C86E89">
      <w:pPr>
        <w:pStyle w:val="Akapitzlist"/>
        <w:widowControl w:val="0"/>
        <w:numPr>
          <w:ilvl w:val="0"/>
          <w:numId w:val="9"/>
        </w:numPr>
        <w:tabs>
          <w:tab w:val="left" w:pos="708"/>
        </w:tabs>
        <w:suppressAutoHyphens/>
        <w:overflowPunct w:val="0"/>
        <w:autoSpaceDE w:val="0"/>
        <w:autoSpaceDN w:val="0"/>
        <w:adjustRightInd w:val="0"/>
        <w:spacing w:line="100" w:lineRule="atLeast"/>
        <w:jc w:val="both"/>
        <w:rPr>
          <w:kern w:val="28"/>
        </w:rPr>
      </w:pPr>
      <w:r w:rsidRPr="001F7ABF">
        <w:rPr>
          <w:kern w:val="28"/>
        </w:rPr>
        <w:t xml:space="preserve">nieselektywna zbiórka – </w:t>
      </w:r>
      <w:r w:rsidR="009E2433" w:rsidRPr="001F7ABF">
        <w:rPr>
          <w:kern w:val="28"/>
        </w:rPr>
        <w:t>1</w:t>
      </w:r>
      <w:r w:rsidR="007832B5">
        <w:rPr>
          <w:kern w:val="28"/>
        </w:rPr>
        <w:t>.</w:t>
      </w:r>
      <w:r w:rsidR="009E2433" w:rsidRPr="001F7ABF">
        <w:rPr>
          <w:kern w:val="28"/>
        </w:rPr>
        <w:t>0</w:t>
      </w:r>
      <w:r w:rsidR="001F7ABF" w:rsidRPr="001F7ABF">
        <w:rPr>
          <w:kern w:val="28"/>
        </w:rPr>
        <w:t xml:space="preserve">43 </w:t>
      </w:r>
      <w:r w:rsidR="004516F4" w:rsidRPr="001F7ABF">
        <w:rPr>
          <w:kern w:val="28"/>
        </w:rPr>
        <w:t>nieruchomości,</w:t>
      </w:r>
    </w:p>
    <w:p w:rsidR="0021452F" w:rsidRPr="009E2433" w:rsidRDefault="0021452F" w:rsidP="00C86E89">
      <w:pPr>
        <w:pStyle w:val="Akapitzlist"/>
        <w:widowControl w:val="0"/>
        <w:numPr>
          <w:ilvl w:val="0"/>
          <w:numId w:val="9"/>
        </w:numPr>
        <w:tabs>
          <w:tab w:val="left" w:pos="708"/>
        </w:tabs>
        <w:suppressAutoHyphens/>
        <w:overflowPunct w:val="0"/>
        <w:autoSpaceDE w:val="0"/>
        <w:autoSpaceDN w:val="0"/>
        <w:adjustRightInd w:val="0"/>
        <w:spacing w:line="100" w:lineRule="atLeast"/>
        <w:jc w:val="both"/>
        <w:rPr>
          <w:kern w:val="28"/>
        </w:rPr>
      </w:pPr>
      <w:r w:rsidRPr="001F7ABF">
        <w:rPr>
          <w:kern w:val="28"/>
        </w:rPr>
        <w:t xml:space="preserve">selektywna zbiórka – </w:t>
      </w:r>
      <w:r w:rsidR="001F7ABF" w:rsidRPr="001F7ABF">
        <w:rPr>
          <w:kern w:val="28"/>
        </w:rPr>
        <w:t>1</w:t>
      </w:r>
      <w:r w:rsidR="007832B5">
        <w:rPr>
          <w:kern w:val="28"/>
        </w:rPr>
        <w:t>.</w:t>
      </w:r>
      <w:r w:rsidR="001F7ABF" w:rsidRPr="001F7ABF">
        <w:rPr>
          <w:kern w:val="28"/>
        </w:rPr>
        <w:t>022</w:t>
      </w:r>
      <w:r w:rsidR="004516F4" w:rsidRPr="001F7ABF">
        <w:rPr>
          <w:kern w:val="28"/>
        </w:rPr>
        <w:t xml:space="preserve"> nieruchomości</w:t>
      </w:r>
      <w:r w:rsidR="004516F4" w:rsidRPr="009E2433">
        <w:rPr>
          <w:kern w:val="28"/>
        </w:rPr>
        <w:t>.</w:t>
      </w:r>
    </w:p>
    <w:p w:rsidR="00B5070E" w:rsidRPr="00F467C5" w:rsidRDefault="00B5070E" w:rsidP="00C86E89">
      <w:pPr>
        <w:pStyle w:val="Akapitzlist"/>
        <w:widowControl w:val="0"/>
        <w:numPr>
          <w:ilvl w:val="0"/>
          <w:numId w:val="10"/>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 xml:space="preserve">Ilości odpadów zmieszanych odebranych  z terenu gminy Lubasz określona na podstawie sprawozdań składanych przez przedsiębiorców posiadających zezwolenie na odbieranie odpadów komunalnych w </w:t>
      </w:r>
      <w:r w:rsidR="00044CEC">
        <w:rPr>
          <w:color w:val="000000"/>
          <w:kern w:val="28"/>
        </w:rPr>
        <w:t>latach 2014 -</w:t>
      </w:r>
      <w:r w:rsidR="007832B5">
        <w:rPr>
          <w:color w:val="000000"/>
          <w:kern w:val="28"/>
        </w:rPr>
        <w:t xml:space="preserve"> </w:t>
      </w:r>
      <w:r w:rsidRPr="00F467C5">
        <w:rPr>
          <w:color w:val="000000"/>
          <w:kern w:val="28"/>
        </w:rPr>
        <w:t>201</w:t>
      </w:r>
      <w:r w:rsidR="00714DAF">
        <w:rPr>
          <w:color w:val="000000"/>
          <w:kern w:val="28"/>
        </w:rPr>
        <w:t>5</w:t>
      </w:r>
      <w:r w:rsidRPr="00F467C5">
        <w:rPr>
          <w:color w:val="000000"/>
          <w:kern w:val="28"/>
        </w:rPr>
        <w:t xml:space="preserve"> wynosiła:</w:t>
      </w:r>
    </w:p>
    <w:p w:rsidR="00765A47" w:rsidRDefault="00765A47" w:rsidP="00854E76">
      <w:pPr>
        <w:pStyle w:val="Akapitzlist"/>
        <w:widowControl w:val="0"/>
        <w:numPr>
          <w:ilvl w:val="0"/>
          <w:numId w:val="36"/>
        </w:numPr>
        <w:tabs>
          <w:tab w:val="left" w:pos="708"/>
        </w:tabs>
        <w:suppressAutoHyphens/>
        <w:overflowPunct w:val="0"/>
        <w:autoSpaceDE w:val="0"/>
        <w:autoSpaceDN w:val="0"/>
        <w:adjustRightInd w:val="0"/>
        <w:spacing w:line="100" w:lineRule="atLeast"/>
        <w:jc w:val="both"/>
        <w:rPr>
          <w:kern w:val="28"/>
        </w:rPr>
      </w:pPr>
      <w:r>
        <w:rPr>
          <w:kern w:val="28"/>
        </w:rPr>
        <w:t>2</w:t>
      </w:r>
      <w:r w:rsidR="00777E49" w:rsidRPr="00A12318">
        <w:rPr>
          <w:kern w:val="28"/>
        </w:rPr>
        <w:t>01</w:t>
      </w:r>
      <w:r w:rsidR="006B59AF" w:rsidRPr="00A12318">
        <w:rPr>
          <w:kern w:val="28"/>
        </w:rPr>
        <w:t>4</w:t>
      </w:r>
      <w:r w:rsidR="00777E49" w:rsidRPr="00A12318">
        <w:rPr>
          <w:kern w:val="28"/>
        </w:rPr>
        <w:t xml:space="preserve"> r. – </w:t>
      </w:r>
      <w:r w:rsidR="00A12318" w:rsidRPr="00A12318">
        <w:rPr>
          <w:kern w:val="28"/>
        </w:rPr>
        <w:t>1</w:t>
      </w:r>
      <w:r w:rsidR="00714DAF">
        <w:rPr>
          <w:kern w:val="28"/>
        </w:rPr>
        <w:t xml:space="preserve">.385,08 </w:t>
      </w:r>
      <w:r w:rsidR="00A12318" w:rsidRPr="00A12318">
        <w:rPr>
          <w:kern w:val="28"/>
        </w:rPr>
        <w:t>Mg</w:t>
      </w:r>
    </w:p>
    <w:p w:rsidR="00777E49" w:rsidRPr="00A12318" w:rsidRDefault="00765A47" w:rsidP="00854E76">
      <w:pPr>
        <w:pStyle w:val="Akapitzlist"/>
        <w:widowControl w:val="0"/>
        <w:numPr>
          <w:ilvl w:val="0"/>
          <w:numId w:val="36"/>
        </w:numPr>
        <w:tabs>
          <w:tab w:val="left" w:pos="708"/>
        </w:tabs>
        <w:suppressAutoHyphens/>
        <w:overflowPunct w:val="0"/>
        <w:autoSpaceDE w:val="0"/>
        <w:autoSpaceDN w:val="0"/>
        <w:adjustRightInd w:val="0"/>
        <w:spacing w:line="100" w:lineRule="atLeast"/>
        <w:jc w:val="both"/>
        <w:rPr>
          <w:kern w:val="28"/>
        </w:rPr>
      </w:pPr>
      <w:r>
        <w:rPr>
          <w:kern w:val="28"/>
        </w:rPr>
        <w:t xml:space="preserve">od I do IX 2015 r. </w:t>
      </w:r>
      <w:r w:rsidR="00EA27FE">
        <w:rPr>
          <w:kern w:val="28"/>
        </w:rPr>
        <w:t>–</w:t>
      </w:r>
      <w:r>
        <w:rPr>
          <w:kern w:val="28"/>
        </w:rPr>
        <w:t xml:space="preserve"> </w:t>
      </w:r>
      <w:r w:rsidR="00EA27FE">
        <w:rPr>
          <w:kern w:val="28"/>
        </w:rPr>
        <w:t>1.408,67</w:t>
      </w:r>
      <w:r>
        <w:rPr>
          <w:kern w:val="28"/>
        </w:rPr>
        <w:t xml:space="preserve"> Mg</w:t>
      </w:r>
      <w:r w:rsidR="006C3D0F" w:rsidRPr="00A12318">
        <w:rPr>
          <w:kern w:val="28"/>
        </w:rPr>
        <w:t>.</w:t>
      </w:r>
    </w:p>
    <w:p w:rsidR="006B790C" w:rsidRDefault="009E2433" w:rsidP="009E2433">
      <w:pPr>
        <w:pStyle w:val="Akapitzlist"/>
        <w:widowControl w:val="0"/>
        <w:numPr>
          <w:ilvl w:val="0"/>
          <w:numId w:val="10"/>
        </w:numPr>
        <w:tabs>
          <w:tab w:val="left" w:pos="708"/>
        </w:tabs>
        <w:suppressAutoHyphens/>
        <w:overflowPunct w:val="0"/>
        <w:autoSpaceDE w:val="0"/>
        <w:autoSpaceDN w:val="0"/>
        <w:adjustRightInd w:val="0"/>
        <w:spacing w:line="100" w:lineRule="atLeast"/>
        <w:jc w:val="both"/>
        <w:rPr>
          <w:color w:val="000000"/>
          <w:kern w:val="28"/>
        </w:rPr>
      </w:pPr>
      <w:r>
        <w:rPr>
          <w:color w:val="000000"/>
          <w:kern w:val="28"/>
        </w:rPr>
        <w:t>Ilość odpadów zebranych z punktów selektywnej zbiórki odpadów z terenu gminy Lubasz wynosiła</w:t>
      </w:r>
      <w:r w:rsidR="006B790C">
        <w:rPr>
          <w:color w:val="000000"/>
          <w:kern w:val="28"/>
        </w:rPr>
        <w:t>:</w:t>
      </w:r>
    </w:p>
    <w:p w:rsidR="00765A47" w:rsidRDefault="00765A47" w:rsidP="006B790C">
      <w:pPr>
        <w:pStyle w:val="Akapitzlist"/>
        <w:widowControl w:val="0"/>
        <w:tabs>
          <w:tab w:val="left" w:pos="708"/>
        </w:tabs>
        <w:suppressAutoHyphens/>
        <w:overflowPunct w:val="0"/>
        <w:autoSpaceDE w:val="0"/>
        <w:autoSpaceDN w:val="0"/>
        <w:adjustRightInd w:val="0"/>
        <w:spacing w:line="100" w:lineRule="atLeast"/>
        <w:ind w:left="300"/>
        <w:jc w:val="both"/>
        <w:rPr>
          <w:color w:val="000000"/>
          <w:kern w:val="28"/>
        </w:rPr>
      </w:pPr>
      <w:r>
        <w:rPr>
          <w:color w:val="000000"/>
          <w:kern w:val="28"/>
        </w:rPr>
        <w:t xml:space="preserve">- w roku 2014 - kod 15 01 02 – </w:t>
      </w:r>
      <w:r w:rsidR="00BD3287">
        <w:rPr>
          <w:color w:val="000000"/>
          <w:kern w:val="28"/>
        </w:rPr>
        <w:t>2,01</w:t>
      </w:r>
      <w:r>
        <w:rPr>
          <w:color w:val="000000"/>
          <w:kern w:val="28"/>
        </w:rPr>
        <w:t xml:space="preserve"> Mg</w:t>
      </w:r>
      <w:r w:rsidR="00F50E0C">
        <w:rPr>
          <w:color w:val="000000"/>
          <w:kern w:val="28"/>
        </w:rPr>
        <w:t>,</w:t>
      </w:r>
    </w:p>
    <w:p w:rsidR="00F50E0C" w:rsidRDefault="00F50E0C" w:rsidP="00765A47">
      <w:pPr>
        <w:pStyle w:val="Akapitzlist"/>
        <w:widowControl w:val="0"/>
        <w:tabs>
          <w:tab w:val="left" w:pos="708"/>
        </w:tabs>
        <w:suppressAutoHyphens/>
        <w:overflowPunct w:val="0"/>
        <w:autoSpaceDE w:val="0"/>
        <w:autoSpaceDN w:val="0"/>
        <w:adjustRightInd w:val="0"/>
        <w:spacing w:line="100" w:lineRule="atLeast"/>
        <w:ind w:left="300"/>
        <w:jc w:val="both"/>
        <w:rPr>
          <w:color w:val="000000"/>
          <w:kern w:val="28"/>
        </w:rPr>
      </w:pPr>
      <w:r>
        <w:rPr>
          <w:color w:val="000000"/>
          <w:kern w:val="28"/>
        </w:rPr>
        <w:lastRenderedPageBreak/>
        <w:t xml:space="preserve">                          kod 20 02 01 – 15,60 Mg,</w:t>
      </w:r>
    </w:p>
    <w:p w:rsidR="00BD3287" w:rsidRDefault="00BD3287" w:rsidP="00765A47">
      <w:pPr>
        <w:pStyle w:val="Akapitzlist"/>
        <w:widowControl w:val="0"/>
        <w:tabs>
          <w:tab w:val="left" w:pos="708"/>
        </w:tabs>
        <w:suppressAutoHyphens/>
        <w:overflowPunct w:val="0"/>
        <w:autoSpaceDE w:val="0"/>
        <w:autoSpaceDN w:val="0"/>
        <w:adjustRightInd w:val="0"/>
        <w:spacing w:line="100" w:lineRule="atLeast"/>
        <w:ind w:left="300"/>
        <w:jc w:val="both"/>
        <w:rPr>
          <w:color w:val="000000"/>
          <w:kern w:val="28"/>
        </w:rPr>
      </w:pPr>
      <w:r>
        <w:rPr>
          <w:color w:val="000000"/>
          <w:kern w:val="28"/>
        </w:rPr>
        <w:tab/>
      </w:r>
      <w:r>
        <w:rPr>
          <w:color w:val="000000"/>
          <w:kern w:val="28"/>
        </w:rPr>
        <w:tab/>
      </w:r>
      <w:r>
        <w:rPr>
          <w:color w:val="000000"/>
          <w:kern w:val="28"/>
        </w:rPr>
        <w:tab/>
        <w:t xml:space="preserve">      kod 15 01 04 – 0,49 Mg,</w:t>
      </w:r>
    </w:p>
    <w:p w:rsidR="00BD3287" w:rsidRDefault="00BD3287" w:rsidP="00765A47">
      <w:pPr>
        <w:pStyle w:val="Akapitzlist"/>
        <w:widowControl w:val="0"/>
        <w:tabs>
          <w:tab w:val="left" w:pos="708"/>
        </w:tabs>
        <w:suppressAutoHyphens/>
        <w:overflowPunct w:val="0"/>
        <w:autoSpaceDE w:val="0"/>
        <w:autoSpaceDN w:val="0"/>
        <w:adjustRightInd w:val="0"/>
        <w:spacing w:line="100" w:lineRule="atLeast"/>
        <w:ind w:left="300"/>
        <w:jc w:val="both"/>
        <w:rPr>
          <w:color w:val="000000"/>
          <w:kern w:val="28"/>
        </w:rPr>
      </w:pPr>
      <w:r>
        <w:rPr>
          <w:color w:val="000000"/>
          <w:kern w:val="28"/>
        </w:rPr>
        <w:tab/>
      </w:r>
      <w:r>
        <w:rPr>
          <w:color w:val="000000"/>
          <w:kern w:val="28"/>
        </w:rPr>
        <w:tab/>
      </w:r>
      <w:r>
        <w:rPr>
          <w:color w:val="000000"/>
          <w:kern w:val="28"/>
        </w:rPr>
        <w:tab/>
        <w:t xml:space="preserve">      kod 15 01 07 – 3,10 Mg,</w:t>
      </w:r>
    </w:p>
    <w:p w:rsidR="00BD3287" w:rsidRDefault="00BD3287" w:rsidP="00765A47">
      <w:pPr>
        <w:pStyle w:val="Akapitzlist"/>
        <w:widowControl w:val="0"/>
        <w:tabs>
          <w:tab w:val="left" w:pos="708"/>
        </w:tabs>
        <w:suppressAutoHyphens/>
        <w:overflowPunct w:val="0"/>
        <w:autoSpaceDE w:val="0"/>
        <w:autoSpaceDN w:val="0"/>
        <w:adjustRightInd w:val="0"/>
        <w:spacing w:line="100" w:lineRule="atLeast"/>
        <w:ind w:left="300"/>
        <w:jc w:val="both"/>
        <w:rPr>
          <w:color w:val="000000"/>
          <w:kern w:val="28"/>
        </w:rPr>
      </w:pPr>
      <w:r>
        <w:rPr>
          <w:color w:val="000000"/>
          <w:kern w:val="28"/>
        </w:rPr>
        <w:tab/>
      </w:r>
      <w:r>
        <w:rPr>
          <w:color w:val="000000"/>
          <w:kern w:val="28"/>
        </w:rPr>
        <w:tab/>
      </w:r>
      <w:r>
        <w:rPr>
          <w:color w:val="000000"/>
          <w:kern w:val="28"/>
        </w:rPr>
        <w:tab/>
        <w:t xml:space="preserve">      kod 16 01 03 – 0,53 Mg,</w:t>
      </w:r>
    </w:p>
    <w:p w:rsidR="00BD3287" w:rsidRDefault="00BD3287" w:rsidP="00765A47">
      <w:pPr>
        <w:pStyle w:val="Akapitzlist"/>
        <w:widowControl w:val="0"/>
        <w:tabs>
          <w:tab w:val="left" w:pos="708"/>
        </w:tabs>
        <w:suppressAutoHyphens/>
        <w:overflowPunct w:val="0"/>
        <w:autoSpaceDE w:val="0"/>
        <w:autoSpaceDN w:val="0"/>
        <w:adjustRightInd w:val="0"/>
        <w:spacing w:line="100" w:lineRule="atLeast"/>
        <w:ind w:left="300"/>
        <w:jc w:val="both"/>
        <w:rPr>
          <w:color w:val="000000"/>
          <w:kern w:val="28"/>
        </w:rPr>
      </w:pPr>
      <w:r>
        <w:rPr>
          <w:color w:val="000000"/>
          <w:kern w:val="28"/>
        </w:rPr>
        <w:tab/>
      </w:r>
      <w:r>
        <w:rPr>
          <w:color w:val="000000"/>
          <w:kern w:val="28"/>
        </w:rPr>
        <w:tab/>
      </w:r>
      <w:r>
        <w:rPr>
          <w:color w:val="000000"/>
          <w:kern w:val="28"/>
        </w:rPr>
        <w:tab/>
        <w:t xml:space="preserve">      kod 20 03 07 – 3,10 Mg,</w:t>
      </w:r>
    </w:p>
    <w:p w:rsidR="00FA0AE7" w:rsidRDefault="006B790C" w:rsidP="006B790C">
      <w:pPr>
        <w:pStyle w:val="Akapitzlist"/>
        <w:widowControl w:val="0"/>
        <w:tabs>
          <w:tab w:val="left" w:pos="708"/>
        </w:tabs>
        <w:suppressAutoHyphens/>
        <w:overflowPunct w:val="0"/>
        <w:autoSpaceDE w:val="0"/>
        <w:autoSpaceDN w:val="0"/>
        <w:adjustRightInd w:val="0"/>
        <w:spacing w:line="100" w:lineRule="atLeast"/>
        <w:ind w:left="300"/>
        <w:jc w:val="both"/>
        <w:rPr>
          <w:kern w:val="28"/>
        </w:rPr>
      </w:pPr>
      <w:r w:rsidRPr="00A12318">
        <w:rPr>
          <w:kern w:val="28"/>
        </w:rPr>
        <w:t xml:space="preserve">- w okresie </w:t>
      </w:r>
      <w:r w:rsidR="00F50E0C">
        <w:rPr>
          <w:kern w:val="28"/>
        </w:rPr>
        <w:t xml:space="preserve">od </w:t>
      </w:r>
      <w:r w:rsidR="009E2433" w:rsidRPr="00A12318">
        <w:rPr>
          <w:kern w:val="28"/>
        </w:rPr>
        <w:t>01.01.</w:t>
      </w:r>
      <w:r w:rsidR="00F50E0C">
        <w:rPr>
          <w:kern w:val="28"/>
        </w:rPr>
        <w:t>2015 r.</w:t>
      </w:r>
      <w:r w:rsidR="009E2433" w:rsidRPr="00A12318">
        <w:rPr>
          <w:kern w:val="28"/>
        </w:rPr>
        <w:t xml:space="preserve"> </w:t>
      </w:r>
      <w:r w:rsidR="00F50E0C">
        <w:rPr>
          <w:kern w:val="28"/>
        </w:rPr>
        <w:t>do</w:t>
      </w:r>
      <w:r w:rsidR="009E2433" w:rsidRPr="00A12318">
        <w:rPr>
          <w:kern w:val="28"/>
        </w:rPr>
        <w:t xml:space="preserve"> 3</w:t>
      </w:r>
      <w:r w:rsidR="007E2545" w:rsidRPr="00A12318">
        <w:rPr>
          <w:kern w:val="28"/>
        </w:rPr>
        <w:t>0</w:t>
      </w:r>
      <w:r w:rsidR="009E2433" w:rsidRPr="00A12318">
        <w:rPr>
          <w:kern w:val="28"/>
        </w:rPr>
        <w:t>.</w:t>
      </w:r>
      <w:r w:rsidR="007E2545" w:rsidRPr="00A12318">
        <w:rPr>
          <w:kern w:val="28"/>
        </w:rPr>
        <w:t>09</w:t>
      </w:r>
      <w:r w:rsidR="009E2433" w:rsidRPr="00A12318">
        <w:rPr>
          <w:kern w:val="28"/>
        </w:rPr>
        <w:t>.201</w:t>
      </w:r>
      <w:r w:rsidR="00765A47">
        <w:rPr>
          <w:kern w:val="28"/>
        </w:rPr>
        <w:t>5</w:t>
      </w:r>
      <w:r w:rsidR="009E2433" w:rsidRPr="00A12318">
        <w:rPr>
          <w:kern w:val="28"/>
        </w:rPr>
        <w:t xml:space="preserve"> r.</w:t>
      </w:r>
      <w:r w:rsidR="00FA0AE7">
        <w:rPr>
          <w:kern w:val="28"/>
        </w:rPr>
        <w:t>:</w:t>
      </w:r>
    </w:p>
    <w:p w:rsidR="00777E49" w:rsidRPr="00A12318" w:rsidRDefault="00FA0AE7" w:rsidP="006B790C">
      <w:pPr>
        <w:pStyle w:val="Akapitzlist"/>
        <w:widowControl w:val="0"/>
        <w:tabs>
          <w:tab w:val="left" w:pos="708"/>
        </w:tabs>
        <w:suppressAutoHyphens/>
        <w:overflowPunct w:val="0"/>
        <w:autoSpaceDE w:val="0"/>
        <w:autoSpaceDN w:val="0"/>
        <w:adjustRightInd w:val="0"/>
        <w:spacing w:line="100" w:lineRule="atLeast"/>
        <w:ind w:left="300"/>
        <w:jc w:val="both"/>
        <w:rPr>
          <w:kern w:val="28"/>
        </w:rPr>
      </w:pPr>
      <w:r>
        <w:rPr>
          <w:kern w:val="28"/>
        </w:rPr>
        <w:t xml:space="preserve">                          </w:t>
      </w:r>
      <w:r w:rsidR="009E2433" w:rsidRPr="00A12318">
        <w:rPr>
          <w:kern w:val="28"/>
        </w:rPr>
        <w:t xml:space="preserve"> </w:t>
      </w:r>
      <w:r w:rsidR="006B790C" w:rsidRPr="00A12318">
        <w:rPr>
          <w:kern w:val="28"/>
        </w:rPr>
        <w:t xml:space="preserve">kod 15 01 02 – </w:t>
      </w:r>
      <w:r w:rsidR="00BD3287">
        <w:rPr>
          <w:kern w:val="28"/>
        </w:rPr>
        <w:t>1,51</w:t>
      </w:r>
      <w:r w:rsidR="00EA27FE">
        <w:rPr>
          <w:kern w:val="28"/>
        </w:rPr>
        <w:t xml:space="preserve"> </w:t>
      </w:r>
      <w:r w:rsidR="00A12318" w:rsidRPr="00A12318">
        <w:rPr>
          <w:kern w:val="28"/>
        </w:rPr>
        <w:t>Mg,</w:t>
      </w:r>
    </w:p>
    <w:p w:rsidR="006B790C" w:rsidRDefault="006B790C" w:rsidP="006B790C">
      <w:pPr>
        <w:pStyle w:val="Akapitzlist"/>
        <w:widowControl w:val="0"/>
        <w:tabs>
          <w:tab w:val="left" w:pos="708"/>
        </w:tabs>
        <w:suppressAutoHyphens/>
        <w:overflowPunct w:val="0"/>
        <w:autoSpaceDE w:val="0"/>
        <w:autoSpaceDN w:val="0"/>
        <w:adjustRightInd w:val="0"/>
        <w:spacing w:line="100" w:lineRule="atLeast"/>
        <w:ind w:left="300"/>
        <w:jc w:val="both"/>
        <w:rPr>
          <w:kern w:val="28"/>
        </w:rPr>
      </w:pPr>
      <w:r w:rsidRPr="00B615A6">
        <w:rPr>
          <w:color w:val="FF0000"/>
          <w:kern w:val="28"/>
        </w:rPr>
        <w:t xml:space="preserve">     </w:t>
      </w:r>
      <w:r w:rsidR="00FA0AE7" w:rsidRPr="00B615A6">
        <w:rPr>
          <w:color w:val="FF0000"/>
          <w:kern w:val="28"/>
        </w:rPr>
        <w:t xml:space="preserve">                     </w:t>
      </w:r>
      <w:r w:rsidRPr="00B615A6">
        <w:rPr>
          <w:color w:val="FF0000"/>
          <w:kern w:val="28"/>
        </w:rPr>
        <w:t xml:space="preserve"> </w:t>
      </w:r>
      <w:r w:rsidR="00F50E0C">
        <w:rPr>
          <w:kern w:val="28"/>
        </w:rPr>
        <w:t>kod 20 02 01 – 10,26 Mg</w:t>
      </w:r>
      <w:r w:rsidR="00BD3287">
        <w:rPr>
          <w:kern w:val="28"/>
        </w:rPr>
        <w:t>,</w:t>
      </w:r>
    </w:p>
    <w:p w:rsidR="00BD3287" w:rsidRDefault="00BD3287" w:rsidP="006B790C">
      <w:pPr>
        <w:pStyle w:val="Akapitzlist"/>
        <w:widowControl w:val="0"/>
        <w:tabs>
          <w:tab w:val="left" w:pos="708"/>
        </w:tabs>
        <w:suppressAutoHyphens/>
        <w:overflowPunct w:val="0"/>
        <w:autoSpaceDE w:val="0"/>
        <w:autoSpaceDN w:val="0"/>
        <w:adjustRightInd w:val="0"/>
        <w:spacing w:line="100" w:lineRule="atLeast"/>
        <w:ind w:left="300"/>
        <w:jc w:val="both"/>
        <w:rPr>
          <w:kern w:val="28"/>
        </w:rPr>
      </w:pPr>
      <w:r>
        <w:rPr>
          <w:kern w:val="28"/>
        </w:rPr>
        <w:t xml:space="preserve">  </w:t>
      </w:r>
      <w:r>
        <w:rPr>
          <w:kern w:val="28"/>
        </w:rPr>
        <w:tab/>
      </w:r>
      <w:r>
        <w:rPr>
          <w:kern w:val="28"/>
        </w:rPr>
        <w:tab/>
      </w:r>
      <w:r>
        <w:rPr>
          <w:kern w:val="28"/>
        </w:rPr>
        <w:tab/>
        <w:t xml:space="preserve">        kod 15 01 04 – 0,32 Mg,</w:t>
      </w:r>
    </w:p>
    <w:p w:rsidR="00BD3287" w:rsidRDefault="00BD3287" w:rsidP="006B790C">
      <w:pPr>
        <w:pStyle w:val="Akapitzlist"/>
        <w:widowControl w:val="0"/>
        <w:tabs>
          <w:tab w:val="left" w:pos="708"/>
        </w:tabs>
        <w:suppressAutoHyphens/>
        <w:overflowPunct w:val="0"/>
        <w:autoSpaceDE w:val="0"/>
        <w:autoSpaceDN w:val="0"/>
        <w:adjustRightInd w:val="0"/>
        <w:spacing w:line="100" w:lineRule="atLeast"/>
        <w:ind w:left="300"/>
        <w:jc w:val="both"/>
        <w:rPr>
          <w:kern w:val="28"/>
        </w:rPr>
      </w:pPr>
      <w:r>
        <w:rPr>
          <w:kern w:val="28"/>
        </w:rPr>
        <w:tab/>
      </w:r>
      <w:r>
        <w:rPr>
          <w:kern w:val="28"/>
        </w:rPr>
        <w:tab/>
      </w:r>
      <w:r>
        <w:rPr>
          <w:kern w:val="28"/>
        </w:rPr>
        <w:tab/>
        <w:t xml:space="preserve">        kod 15 01 07 – 2,30 Mg,</w:t>
      </w:r>
    </w:p>
    <w:p w:rsidR="00BD3287" w:rsidRDefault="00BD3287" w:rsidP="006B790C">
      <w:pPr>
        <w:pStyle w:val="Akapitzlist"/>
        <w:widowControl w:val="0"/>
        <w:tabs>
          <w:tab w:val="left" w:pos="708"/>
        </w:tabs>
        <w:suppressAutoHyphens/>
        <w:overflowPunct w:val="0"/>
        <w:autoSpaceDE w:val="0"/>
        <w:autoSpaceDN w:val="0"/>
        <w:adjustRightInd w:val="0"/>
        <w:spacing w:line="100" w:lineRule="atLeast"/>
        <w:ind w:left="300"/>
        <w:jc w:val="both"/>
        <w:rPr>
          <w:kern w:val="28"/>
        </w:rPr>
      </w:pPr>
      <w:r>
        <w:rPr>
          <w:kern w:val="28"/>
        </w:rPr>
        <w:tab/>
      </w:r>
      <w:r>
        <w:rPr>
          <w:kern w:val="28"/>
        </w:rPr>
        <w:tab/>
      </w:r>
      <w:r>
        <w:rPr>
          <w:kern w:val="28"/>
        </w:rPr>
        <w:tab/>
        <w:t xml:space="preserve">        kod 16 01 03 – 0,33 Mg,</w:t>
      </w:r>
    </w:p>
    <w:p w:rsidR="00BD3287" w:rsidRPr="00A12318" w:rsidRDefault="00BD3287" w:rsidP="006B790C">
      <w:pPr>
        <w:pStyle w:val="Akapitzlist"/>
        <w:widowControl w:val="0"/>
        <w:tabs>
          <w:tab w:val="left" w:pos="708"/>
        </w:tabs>
        <w:suppressAutoHyphens/>
        <w:overflowPunct w:val="0"/>
        <w:autoSpaceDE w:val="0"/>
        <w:autoSpaceDN w:val="0"/>
        <w:adjustRightInd w:val="0"/>
        <w:spacing w:line="100" w:lineRule="atLeast"/>
        <w:ind w:left="300"/>
        <w:jc w:val="both"/>
        <w:rPr>
          <w:kern w:val="28"/>
        </w:rPr>
      </w:pPr>
      <w:r>
        <w:rPr>
          <w:kern w:val="28"/>
        </w:rPr>
        <w:tab/>
      </w:r>
      <w:r>
        <w:rPr>
          <w:kern w:val="28"/>
        </w:rPr>
        <w:tab/>
      </w:r>
      <w:r>
        <w:rPr>
          <w:kern w:val="28"/>
        </w:rPr>
        <w:tab/>
        <w:t xml:space="preserve">        kod 20 03 07 – 6,00 Mg.</w:t>
      </w:r>
      <w:r>
        <w:rPr>
          <w:kern w:val="28"/>
        </w:rPr>
        <w:tab/>
      </w:r>
      <w:r>
        <w:rPr>
          <w:kern w:val="28"/>
        </w:rPr>
        <w:tab/>
      </w:r>
      <w:r>
        <w:rPr>
          <w:kern w:val="28"/>
        </w:rPr>
        <w:tab/>
        <w:t xml:space="preserve">        </w:t>
      </w:r>
    </w:p>
    <w:p w:rsidR="009E2433" w:rsidRPr="00F467C5" w:rsidRDefault="009E2433" w:rsidP="00B5070E">
      <w:pPr>
        <w:widowControl w:val="0"/>
        <w:tabs>
          <w:tab w:val="left" w:pos="708"/>
        </w:tabs>
        <w:suppressAutoHyphens/>
        <w:overflowPunct w:val="0"/>
        <w:autoSpaceDE w:val="0"/>
        <w:autoSpaceDN w:val="0"/>
        <w:adjustRightInd w:val="0"/>
        <w:spacing w:line="100" w:lineRule="atLeast"/>
        <w:jc w:val="both"/>
        <w:rPr>
          <w:color w:val="000000"/>
          <w:kern w:val="28"/>
        </w:rPr>
      </w:pPr>
    </w:p>
    <w:p w:rsidR="00B5070E" w:rsidRPr="00F467C5" w:rsidRDefault="00B5070E" w:rsidP="003900AB">
      <w:pPr>
        <w:keepNext/>
        <w:widowControl w:val="0"/>
        <w:overflowPunct w:val="0"/>
        <w:autoSpaceDE w:val="0"/>
        <w:autoSpaceDN w:val="0"/>
        <w:adjustRightInd w:val="0"/>
        <w:spacing w:line="100" w:lineRule="atLeast"/>
        <w:ind w:left="180" w:hanging="180"/>
        <w:jc w:val="both"/>
        <w:rPr>
          <w:b/>
          <w:bCs/>
          <w:color w:val="000000"/>
          <w:kern w:val="28"/>
          <w:sz w:val="26"/>
          <w:szCs w:val="26"/>
        </w:rPr>
      </w:pPr>
      <w:r w:rsidRPr="00F467C5">
        <w:rPr>
          <w:b/>
          <w:bCs/>
          <w:color w:val="000000"/>
          <w:kern w:val="28"/>
        </w:rPr>
        <w:t>5.Obowiązki Zamawiającego i Wykonawcy przed rozp</w:t>
      </w:r>
      <w:r w:rsidR="003900AB" w:rsidRPr="00F467C5">
        <w:rPr>
          <w:b/>
          <w:bCs/>
          <w:color w:val="000000"/>
          <w:kern w:val="28"/>
        </w:rPr>
        <w:t xml:space="preserve">oczęciem i w trakcie realizacji </w:t>
      </w:r>
      <w:r w:rsidRPr="00F467C5">
        <w:rPr>
          <w:b/>
          <w:bCs/>
          <w:color w:val="000000"/>
          <w:kern w:val="28"/>
        </w:rPr>
        <w:t>zamówienia</w:t>
      </w:r>
    </w:p>
    <w:p w:rsidR="00B5070E" w:rsidRPr="00F467C5" w:rsidRDefault="00777E49" w:rsidP="00C86E89">
      <w:pPr>
        <w:pStyle w:val="Akapitzlist"/>
        <w:widowControl w:val="0"/>
        <w:numPr>
          <w:ilvl w:val="0"/>
          <w:numId w:val="11"/>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 xml:space="preserve">Po podpisaniu umowy </w:t>
      </w:r>
      <w:r w:rsidR="00B5070E" w:rsidRPr="00F467C5">
        <w:rPr>
          <w:color w:val="000000"/>
          <w:kern w:val="28"/>
        </w:rPr>
        <w:t>Zamawiający dostarczy Wykonawcy szczegółowy wykaz adresów nierucho</w:t>
      </w:r>
      <w:r w:rsidR="001D1190">
        <w:rPr>
          <w:color w:val="000000"/>
          <w:kern w:val="28"/>
        </w:rPr>
        <w:t>mości, objętych zamówieniem. W</w:t>
      </w:r>
      <w:r w:rsidR="00B5070E" w:rsidRPr="00F467C5">
        <w:rPr>
          <w:color w:val="000000"/>
          <w:kern w:val="28"/>
        </w:rPr>
        <w:t xml:space="preserve"> przypadk</w:t>
      </w:r>
      <w:r w:rsidR="001D1190">
        <w:rPr>
          <w:color w:val="000000"/>
          <w:kern w:val="28"/>
        </w:rPr>
        <w:t>u zmian danych adresowych, zmian danych dotyczących sposobu zbierania odpadów, bądź innych zmian zawartych w wykazie nieruchomości</w:t>
      </w:r>
      <w:r w:rsidR="00477519">
        <w:rPr>
          <w:color w:val="000000"/>
          <w:kern w:val="28"/>
        </w:rPr>
        <w:t>,</w:t>
      </w:r>
      <w:r w:rsidR="00B5070E" w:rsidRPr="00F467C5">
        <w:rPr>
          <w:color w:val="000000"/>
          <w:kern w:val="28"/>
        </w:rPr>
        <w:t xml:space="preserve"> wykazy nieruchomości przekazywane będą w siedzibie Zamawiającego do końca miesiąca poprzedzającego odbiór. W wykazie Zamawiający poda między innymi informacje o ilości osób zamieszkujących daną nieruchomość. </w:t>
      </w:r>
    </w:p>
    <w:p w:rsidR="00B5070E" w:rsidRPr="00F467C5" w:rsidRDefault="00B5070E" w:rsidP="00C86E89">
      <w:pPr>
        <w:pStyle w:val="Akapitzlist"/>
        <w:widowControl w:val="0"/>
        <w:numPr>
          <w:ilvl w:val="0"/>
          <w:numId w:val="11"/>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Odbiór odpadów komunalnych od właścicieli nieruchomości Wykonawca powinien realizować w godzinach 7</w:t>
      </w:r>
      <w:r w:rsidRPr="00F467C5">
        <w:rPr>
          <w:color w:val="000000"/>
          <w:kern w:val="28"/>
          <w:vertAlign w:val="superscript"/>
        </w:rPr>
        <w:t>00</w:t>
      </w:r>
      <w:r w:rsidRPr="00F467C5">
        <w:rPr>
          <w:color w:val="000000"/>
          <w:kern w:val="28"/>
        </w:rPr>
        <w:t>-20</w:t>
      </w:r>
      <w:r w:rsidRPr="00F467C5">
        <w:rPr>
          <w:color w:val="000000"/>
          <w:kern w:val="28"/>
          <w:vertAlign w:val="superscript"/>
        </w:rPr>
        <w:t>00</w:t>
      </w:r>
      <w:r w:rsidRPr="00F467C5">
        <w:rPr>
          <w:color w:val="000000"/>
          <w:kern w:val="28"/>
        </w:rPr>
        <w:t>.</w:t>
      </w:r>
    </w:p>
    <w:p w:rsidR="00C40C6E" w:rsidRPr="00F467C5" w:rsidRDefault="00B5070E" w:rsidP="00C86E89">
      <w:pPr>
        <w:pStyle w:val="Akapitzlist"/>
        <w:widowControl w:val="0"/>
        <w:numPr>
          <w:ilvl w:val="0"/>
          <w:numId w:val="11"/>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Wykonawca jest zobowiązany do wykonania harmonogramu odbioru odpadów komunalnych</w:t>
      </w:r>
      <w:r w:rsidR="006048FA">
        <w:rPr>
          <w:color w:val="000000"/>
          <w:kern w:val="28"/>
        </w:rPr>
        <w:t xml:space="preserve"> </w:t>
      </w:r>
      <w:r w:rsidRPr="00F467C5">
        <w:rPr>
          <w:color w:val="000000"/>
          <w:kern w:val="28"/>
        </w:rPr>
        <w:t>przy współpracy i uzgodnieni</w:t>
      </w:r>
      <w:r w:rsidR="00B527BD">
        <w:rPr>
          <w:color w:val="000000"/>
          <w:kern w:val="28"/>
        </w:rPr>
        <w:t>u</w:t>
      </w:r>
      <w:r w:rsidRPr="00F467C5">
        <w:rPr>
          <w:color w:val="000000"/>
          <w:kern w:val="28"/>
        </w:rPr>
        <w:t xml:space="preserve"> z Zamawiającym oraz zaakceptowaniu przez Zamawiającego.</w:t>
      </w:r>
    </w:p>
    <w:p w:rsidR="00C40C6E" w:rsidRPr="00F467C5" w:rsidRDefault="00C40C6E" w:rsidP="00C86E89">
      <w:pPr>
        <w:pStyle w:val="Akapitzlist"/>
        <w:widowControl w:val="0"/>
        <w:numPr>
          <w:ilvl w:val="0"/>
          <w:numId w:val="11"/>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Z</w:t>
      </w:r>
      <w:r w:rsidR="00B5070E" w:rsidRPr="00F467C5">
        <w:rPr>
          <w:color w:val="000000"/>
          <w:kern w:val="28"/>
        </w:rPr>
        <w:t xml:space="preserve">amawiający i Wykonawca wspólnie odpowiadają za informowanie mieszkańców o zasadach i terminach odbierania poszczególnych rodzajów odpadów. W tym celu Wykonawca będzie sporządzać harmonogramy odbioru, które Zamawiający będzie po akceptacji publikował na stronie internetowej </w:t>
      </w:r>
      <w:hyperlink r:id="rId10" w:history="1">
        <w:r w:rsidR="00B5070E" w:rsidRPr="00FA0AE7">
          <w:rPr>
            <w:kern w:val="28"/>
          </w:rPr>
          <w:t>www.lubasz.pl</w:t>
        </w:r>
      </w:hyperlink>
      <w:r w:rsidR="007832B5">
        <w:rPr>
          <w:color w:val="000000"/>
          <w:kern w:val="28"/>
        </w:rPr>
        <w:t>, a Wykonawca w formie wydruków</w:t>
      </w:r>
      <w:r w:rsidR="00B5070E" w:rsidRPr="00F467C5">
        <w:rPr>
          <w:color w:val="000000"/>
          <w:kern w:val="28"/>
        </w:rPr>
        <w:t xml:space="preserve"> będzie zobowiązany przekazać właścicielom nieruchomości podczas pierwszego odbioru odpadów. </w:t>
      </w:r>
    </w:p>
    <w:p w:rsidR="00B5070E" w:rsidRPr="00F467C5" w:rsidRDefault="00B5070E" w:rsidP="00C86E89">
      <w:pPr>
        <w:pStyle w:val="Akapitzlist"/>
        <w:widowControl w:val="0"/>
        <w:numPr>
          <w:ilvl w:val="0"/>
          <w:numId w:val="11"/>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Wykonawca zobowiązany jest do przedkładania Zamawiającemu kwartalnych sprawozdań, zgodnych z art. 9n ust.</w:t>
      </w:r>
      <w:r w:rsidR="00165DE6">
        <w:rPr>
          <w:color w:val="000000"/>
          <w:kern w:val="28"/>
        </w:rPr>
        <w:t xml:space="preserve"> </w:t>
      </w:r>
      <w:r w:rsidRPr="00F467C5">
        <w:rPr>
          <w:color w:val="000000"/>
          <w:kern w:val="28"/>
        </w:rPr>
        <w:t>1</w:t>
      </w:r>
      <w:r w:rsidR="00165DE6">
        <w:rPr>
          <w:color w:val="000000"/>
          <w:kern w:val="28"/>
        </w:rPr>
        <w:t xml:space="preserve"> </w:t>
      </w:r>
      <w:r w:rsidRPr="00F467C5">
        <w:rPr>
          <w:color w:val="000000"/>
          <w:kern w:val="28"/>
        </w:rPr>
        <w:t>-</w:t>
      </w:r>
      <w:r w:rsidR="00165DE6">
        <w:rPr>
          <w:color w:val="000000"/>
          <w:kern w:val="28"/>
        </w:rPr>
        <w:t xml:space="preserve"> </w:t>
      </w:r>
      <w:r w:rsidRPr="00F467C5">
        <w:rPr>
          <w:color w:val="000000"/>
          <w:kern w:val="28"/>
        </w:rPr>
        <w:t>3</w:t>
      </w:r>
      <w:r w:rsidRPr="00F467C5">
        <w:rPr>
          <w:color w:val="000000"/>
          <w:spacing w:val="6"/>
          <w:kern w:val="28"/>
        </w:rPr>
        <w:t xml:space="preserve"> </w:t>
      </w:r>
      <w:r w:rsidR="00B527BD">
        <w:rPr>
          <w:color w:val="000000"/>
          <w:spacing w:val="6"/>
          <w:kern w:val="28"/>
        </w:rPr>
        <w:t xml:space="preserve">ustawy </w:t>
      </w:r>
      <w:r w:rsidRPr="00F467C5">
        <w:rPr>
          <w:color w:val="000000"/>
          <w:spacing w:val="6"/>
          <w:kern w:val="28"/>
        </w:rPr>
        <w:t>z dnia 13 września 1996 r. o utrzymaniu czystości i porządku w gminach (Dz.</w:t>
      </w:r>
      <w:r w:rsidR="00F50435">
        <w:rPr>
          <w:color w:val="000000"/>
          <w:spacing w:val="6"/>
          <w:kern w:val="28"/>
        </w:rPr>
        <w:t xml:space="preserve"> </w:t>
      </w:r>
      <w:r w:rsidRPr="00F467C5">
        <w:rPr>
          <w:color w:val="000000"/>
          <w:spacing w:val="6"/>
          <w:kern w:val="28"/>
        </w:rPr>
        <w:t xml:space="preserve">U. z </w:t>
      </w:r>
      <w:r w:rsidRPr="00F467C5">
        <w:rPr>
          <w:color w:val="000000"/>
          <w:spacing w:val="2"/>
          <w:kern w:val="28"/>
        </w:rPr>
        <w:t>201</w:t>
      </w:r>
      <w:r w:rsidR="00C40C6E" w:rsidRPr="00F467C5">
        <w:rPr>
          <w:color w:val="000000"/>
          <w:spacing w:val="2"/>
          <w:kern w:val="28"/>
        </w:rPr>
        <w:t>3</w:t>
      </w:r>
      <w:r w:rsidRPr="00F467C5">
        <w:rPr>
          <w:color w:val="000000"/>
          <w:spacing w:val="2"/>
          <w:kern w:val="28"/>
        </w:rPr>
        <w:t xml:space="preserve"> r. poz. </w:t>
      </w:r>
      <w:r w:rsidR="00C40C6E" w:rsidRPr="00F467C5">
        <w:rPr>
          <w:color w:val="000000"/>
          <w:spacing w:val="2"/>
          <w:kern w:val="28"/>
        </w:rPr>
        <w:t>1399</w:t>
      </w:r>
      <w:r w:rsidRPr="00F467C5">
        <w:rPr>
          <w:color w:val="000000"/>
          <w:spacing w:val="2"/>
          <w:kern w:val="28"/>
        </w:rPr>
        <w:t xml:space="preserve"> ze zm.)</w:t>
      </w:r>
      <w:r w:rsidRPr="00F467C5">
        <w:rPr>
          <w:color w:val="000000"/>
          <w:kern w:val="28"/>
        </w:rPr>
        <w:t>.</w:t>
      </w:r>
    </w:p>
    <w:p w:rsidR="00B5070E" w:rsidRPr="00F467C5" w:rsidRDefault="00B5070E" w:rsidP="00C86E89">
      <w:pPr>
        <w:pStyle w:val="Akapitzlist"/>
        <w:widowControl w:val="0"/>
        <w:numPr>
          <w:ilvl w:val="0"/>
          <w:numId w:val="11"/>
        </w:numPr>
        <w:tabs>
          <w:tab w:val="left" w:pos="708"/>
        </w:tabs>
        <w:overflowPunct w:val="0"/>
        <w:autoSpaceDE w:val="0"/>
        <w:autoSpaceDN w:val="0"/>
        <w:adjustRightInd w:val="0"/>
        <w:spacing w:line="100" w:lineRule="atLeast"/>
        <w:jc w:val="both"/>
        <w:rPr>
          <w:kern w:val="28"/>
        </w:rPr>
      </w:pPr>
      <w:r w:rsidRPr="00F467C5">
        <w:rPr>
          <w:kern w:val="28"/>
        </w:rPr>
        <w:t>Odpady stanowiące przedmiot zamówienia zebrane z terenu gminy Lubasz Wykonawca zobowiązany jest zagospodarować (poddać odzyskowi lub unieszkodliwieniu) zgodnie z obowiązującym prawem oraz przedstawić Zamawiającemu (jeden raz w miesiącu) dowodów potwierdzających wykonanie tych czynności, tj. karty przekazania odpadów.</w:t>
      </w:r>
    </w:p>
    <w:p w:rsidR="00B5070E" w:rsidRPr="00F467C5" w:rsidRDefault="00B5070E" w:rsidP="00C86E89">
      <w:pPr>
        <w:pStyle w:val="Akapitzlist"/>
        <w:widowControl w:val="0"/>
        <w:numPr>
          <w:ilvl w:val="0"/>
          <w:numId w:val="11"/>
        </w:numPr>
        <w:tabs>
          <w:tab w:val="left" w:pos="708"/>
        </w:tabs>
        <w:overflowPunct w:val="0"/>
        <w:autoSpaceDE w:val="0"/>
        <w:autoSpaceDN w:val="0"/>
        <w:adjustRightInd w:val="0"/>
        <w:spacing w:line="100" w:lineRule="atLeast"/>
        <w:jc w:val="both"/>
        <w:rPr>
          <w:color w:val="000000"/>
          <w:kern w:val="28"/>
        </w:rPr>
      </w:pPr>
      <w:r w:rsidRPr="00F467C5">
        <w:rPr>
          <w:color w:val="000000"/>
          <w:kern w:val="28"/>
        </w:rPr>
        <w:t>Wykonawca zobowiązany jest do przekazywania Zamawiającemu faktur wraz z kartami przekazania odpadów, wykazem nieruchomości zobowiązanych do selektywnej zbiórki odpadów, a nie przeprowadzających jej (niesegregujących odpady), sprawozda</w:t>
      </w:r>
      <w:r w:rsidR="00A17409">
        <w:rPr>
          <w:color w:val="000000"/>
          <w:kern w:val="28"/>
        </w:rPr>
        <w:t>ń</w:t>
      </w:r>
      <w:r w:rsidRPr="00F467C5">
        <w:rPr>
          <w:color w:val="000000"/>
          <w:kern w:val="28"/>
        </w:rPr>
        <w:t xml:space="preserve"> z miejsc odbioru worków z odpadami niesegregowanymi (zmieszanymi) dostawianych do pojemników przeznaczonych na tego rodzaju odpady (adres i ilości dostawionych worków).</w:t>
      </w:r>
    </w:p>
    <w:p w:rsidR="00B5070E" w:rsidRPr="00F467C5" w:rsidRDefault="00B5070E" w:rsidP="00C86E89">
      <w:pPr>
        <w:pStyle w:val="Akapitzlist"/>
        <w:widowControl w:val="0"/>
        <w:numPr>
          <w:ilvl w:val="0"/>
          <w:numId w:val="12"/>
        </w:numPr>
        <w:tabs>
          <w:tab w:val="left" w:pos="708"/>
        </w:tabs>
        <w:overflowPunct w:val="0"/>
        <w:autoSpaceDE w:val="0"/>
        <w:autoSpaceDN w:val="0"/>
        <w:adjustRightInd w:val="0"/>
        <w:spacing w:line="100" w:lineRule="atLeast"/>
        <w:jc w:val="both"/>
        <w:rPr>
          <w:color w:val="000000"/>
          <w:kern w:val="28"/>
        </w:rPr>
      </w:pPr>
      <w:r w:rsidRPr="00F467C5">
        <w:rPr>
          <w:color w:val="000000"/>
          <w:kern w:val="28"/>
        </w:rPr>
        <w:lastRenderedPageBreak/>
        <w:t>Wykonawca zobowiązany jest do przestrzegania podczas trwania umowy przepisów prawnych, a w szczególności:</w:t>
      </w:r>
    </w:p>
    <w:p w:rsidR="000E09AB" w:rsidRPr="000E09AB" w:rsidRDefault="000E09AB" w:rsidP="00C86E89">
      <w:pPr>
        <w:pStyle w:val="Akapitzlist"/>
        <w:widowControl w:val="0"/>
        <w:numPr>
          <w:ilvl w:val="0"/>
          <w:numId w:val="13"/>
        </w:numPr>
        <w:tabs>
          <w:tab w:val="left" w:pos="720"/>
        </w:tabs>
        <w:suppressAutoHyphens/>
        <w:overflowPunct w:val="0"/>
        <w:autoSpaceDE w:val="0"/>
        <w:autoSpaceDN w:val="0"/>
        <w:adjustRightInd w:val="0"/>
        <w:spacing w:line="100" w:lineRule="atLeast"/>
        <w:jc w:val="both"/>
        <w:rPr>
          <w:color w:val="000000"/>
          <w:kern w:val="28"/>
        </w:rPr>
      </w:pPr>
      <w:r>
        <w:rPr>
          <w:color w:val="000000"/>
          <w:kern w:val="28"/>
        </w:rPr>
        <w:t>ustawy z dnia 29 stycznia 2004 r. Prawo zamówień publicznych (Dz. U. z 2013 r. poz. 907 ze zm.),</w:t>
      </w:r>
    </w:p>
    <w:p w:rsidR="00B5070E" w:rsidRPr="00F467C5" w:rsidRDefault="00C40C6E" w:rsidP="00C86E89">
      <w:pPr>
        <w:pStyle w:val="Akapitzlist"/>
        <w:widowControl w:val="0"/>
        <w:numPr>
          <w:ilvl w:val="0"/>
          <w:numId w:val="13"/>
        </w:numPr>
        <w:tabs>
          <w:tab w:val="left" w:pos="720"/>
        </w:tabs>
        <w:suppressAutoHyphens/>
        <w:overflowPunct w:val="0"/>
        <w:autoSpaceDE w:val="0"/>
        <w:autoSpaceDN w:val="0"/>
        <w:adjustRightInd w:val="0"/>
        <w:spacing w:line="100" w:lineRule="atLeast"/>
        <w:jc w:val="both"/>
        <w:rPr>
          <w:color w:val="000000"/>
          <w:kern w:val="28"/>
        </w:rPr>
      </w:pPr>
      <w:r w:rsidRPr="00F467C5">
        <w:rPr>
          <w:color w:val="000000"/>
          <w:spacing w:val="6"/>
          <w:kern w:val="28"/>
        </w:rPr>
        <w:t>ustawy z dnia 14 grudnia 2012</w:t>
      </w:r>
      <w:r w:rsidR="00B5070E" w:rsidRPr="00F467C5">
        <w:rPr>
          <w:color w:val="000000"/>
          <w:spacing w:val="6"/>
          <w:kern w:val="28"/>
        </w:rPr>
        <w:t xml:space="preserve"> r. o odpadach (Dz.</w:t>
      </w:r>
      <w:r w:rsidR="00254DCB">
        <w:rPr>
          <w:color w:val="000000"/>
          <w:spacing w:val="6"/>
          <w:kern w:val="28"/>
        </w:rPr>
        <w:t xml:space="preserve"> </w:t>
      </w:r>
      <w:r w:rsidR="00B5070E" w:rsidRPr="00F467C5">
        <w:rPr>
          <w:color w:val="000000"/>
          <w:spacing w:val="6"/>
          <w:kern w:val="28"/>
        </w:rPr>
        <w:t>U. z 201</w:t>
      </w:r>
      <w:r w:rsidRPr="00F467C5">
        <w:rPr>
          <w:color w:val="000000"/>
          <w:spacing w:val="6"/>
          <w:kern w:val="28"/>
        </w:rPr>
        <w:t>3</w:t>
      </w:r>
      <w:r w:rsidR="00FA0AE7">
        <w:rPr>
          <w:color w:val="000000"/>
          <w:spacing w:val="6"/>
          <w:kern w:val="28"/>
        </w:rPr>
        <w:t xml:space="preserve"> r.</w:t>
      </w:r>
      <w:r w:rsidR="00B5070E" w:rsidRPr="00F467C5">
        <w:rPr>
          <w:color w:val="000000"/>
          <w:spacing w:val="6"/>
          <w:kern w:val="28"/>
        </w:rPr>
        <w:t xml:space="preserve"> poz.</w:t>
      </w:r>
      <w:r w:rsidR="00254DCB">
        <w:rPr>
          <w:color w:val="000000"/>
          <w:spacing w:val="6"/>
          <w:kern w:val="28"/>
        </w:rPr>
        <w:t xml:space="preserve"> </w:t>
      </w:r>
      <w:r w:rsidRPr="00F467C5">
        <w:rPr>
          <w:color w:val="000000"/>
          <w:spacing w:val="6"/>
          <w:kern w:val="28"/>
        </w:rPr>
        <w:t>21</w:t>
      </w:r>
      <w:r w:rsidR="00B5070E" w:rsidRPr="00F467C5">
        <w:rPr>
          <w:color w:val="000000"/>
          <w:spacing w:val="6"/>
          <w:kern w:val="28"/>
        </w:rPr>
        <w:t xml:space="preserve"> z</w:t>
      </w:r>
      <w:r w:rsidR="00C3402C" w:rsidRPr="00F467C5">
        <w:rPr>
          <w:color w:val="000000"/>
          <w:spacing w:val="6"/>
          <w:kern w:val="28"/>
        </w:rPr>
        <w:t>e</w:t>
      </w:r>
      <w:r w:rsidR="00B5070E" w:rsidRPr="00F467C5">
        <w:rPr>
          <w:color w:val="000000"/>
          <w:spacing w:val="6"/>
          <w:kern w:val="28"/>
        </w:rPr>
        <w:t xml:space="preserve"> </w:t>
      </w:r>
      <w:r w:rsidR="00C3402C" w:rsidRPr="00F467C5">
        <w:rPr>
          <w:color w:val="000000"/>
          <w:spacing w:val="6"/>
          <w:kern w:val="28"/>
        </w:rPr>
        <w:t>zm.</w:t>
      </w:r>
      <w:r w:rsidR="00B5070E" w:rsidRPr="00F467C5">
        <w:rPr>
          <w:color w:val="000000"/>
          <w:spacing w:val="6"/>
          <w:kern w:val="28"/>
        </w:rPr>
        <w:t>)</w:t>
      </w:r>
      <w:r w:rsidR="003900AB" w:rsidRPr="00F467C5">
        <w:rPr>
          <w:color w:val="000000"/>
          <w:spacing w:val="6"/>
          <w:kern w:val="28"/>
        </w:rPr>
        <w:t>,</w:t>
      </w:r>
    </w:p>
    <w:p w:rsidR="00B5070E" w:rsidRPr="00F467C5" w:rsidRDefault="00B5070E" w:rsidP="00C86E89">
      <w:pPr>
        <w:pStyle w:val="Akapitzlist"/>
        <w:widowControl w:val="0"/>
        <w:numPr>
          <w:ilvl w:val="0"/>
          <w:numId w:val="13"/>
        </w:numPr>
        <w:tabs>
          <w:tab w:val="left" w:pos="720"/>
        </w:tabs>
        <w:suppressAutoHyphens/>
        <w:overflowPunct w:val="0"/>
        <w:autoSpaceDE w:val="0"/>
        <w:autoSpaceDN w:val="0"/>
        <w:adjustRightInd w:val="0"/>
        <w:spacing w:line="100" w:lineRule="atLeast"/>
        <w:jc w:val="both"/>
        <w:rPr>
          <w:color w:val="000000"/>
          <w:kern w:val="28"/>
        </w:rPr>
      </w:pPr>
      <w:r w:rsidRPr="00F467C5">
        <w:rPr>
          <w:color w:val="000000"/>
          <w:spacing w:val="6"/>
          <w:kern w:val="28"/>
        </w:rPr>
        <w:t xml:space="preserve">ustawy z dnia 13 września 1996 r. o utrzymaniu czystości i porządku </w:t>
      </w:r>
      <w:r w:rsidRPr="00F467C5">
        <w:rPr>
          <w:color w:val="000000"/>
          <w:spacing w:val="6"/>
          <w:kern w:val="28"/>
        </w:rPr>
        <w:br/>
        <w:t>w gminach (Dz.</w:t>
      </w:r>
      <w:r w:rsidR="00254DCB">
        <w:rPr>
          <w:color w:val="000000"/>
          <w:spacing w:val="6"/>
          <w:kern w:val="28"/>
        </w:rPr>
        <w:t xml:space="preserve"> </w:t>
      </w:r>
      <w:r w:rsidRPr="00F467C5">
        <w:rPr>
          <w:color w:val="000000"/>
          <w:spacing w:val="6"/>
          <w:kern w:val="28"/>
        </w:rPr>
        <w:t xml:space="preserve">U. z </w:t>
      </w:r>
      <w:r w:rsidRPr="00F467C5">
        <w:rPr>
          <w:color w:val="000000"/>
          <w:spacing w:val="2"/>
          <w:kern w:val="28"/>
        </w:rPr>
        <w:t>201</w:t>
      </w:r>
      <w:r w:rsidR="00C40C6E" w:rsidRPr="00F467C5">
        <w:rPr>
          <w:color w:val="000000"/>
          <w:spacing w:val="2"/>
          <w:kern w:val="28"/>
        </w:rPr>
        <w:t>3</w:t>
      </w:r>
      <w:r w:rsidRPr="00F467C5">
        <w:rPr>
          <w:color w:val="000000"/>
          <w:spacing w:val="2"/>
          <w:kern w:val="28"/>
        </w:rPr>
        <w:t xml:space="preserve"> r. poz. </w:t>
      </w:r>
      <w:r w:rsidR="00C40C6E" w:rsidRPr="00F467C5">
        <w:rPr>
          <w:color w:val="000000"/>
          <w:spacing w:val="2"/>
          <w:kern w:val="28"/>
        </w:rPr>
        <w:t>1399</w:t>
      </w:r>
      <w:r w:rsidRPr="00F467C5">
        <w:rPr>
          <w:color w:val="000000"/>
          <w:spacing w:val="2"/>
          <w:kern w:val="28"/>
        </w:rPr>
        <w:t xml:space="preserve"> ze zm.)</w:t>
      </w:r>
      <w:r w:rsidR="003900AB" w:rsidRPr="00F467C5">
        <w:rPr>
          <w:color w:val="000000"/>
          <w:spacing w:val="2"/>
          <w:kern w:val="28"/>
        </w:rPr>
        <w:t>,</w:t>
      </w:r>
    </w:p>
    <w:p w:rsidR="00B5070E" w:rsidRPr="00F467C5" w:rsidRDefault="00B5070E" w:rsidP="00C86E89">
      <w:pPr>
        <w:pStyle w:val="Akapitzlist"/>
        <w:widowControl w:val="0"/>
        <w:numPr>
          <w:ilvl w:val="0"/>
          <w:numId w:val="13"/>
        </w:numPr>
        <w:tabs>
          <w:tab w:val="left" w:pos="720"/>
        </w:tabs>
        <w:suppressAutoHyphens/>
        <w:overflowPunct w:val="0"/>
        <w:autoSpaceDE w:val="0"/>
        <w:autoSpaceDN w:val="0"/>
        <w:adjustRightInd w:val="0"/>
        <w:spacing w:line="100" w:lineRule="atLeast"/>
        <w:jc w:val="both"/>
        <w:rPr>
          <w:color w:val="000000"/>
          <w:kern w:val="28"/>
        </w:rPr>
      </w:pPr>
      <w:r w:rsidRPr="00F467C5">
        <w:rPr>
          <w:color w:val="000000"/>
          <w:kern w:val="28"/>
        </w:rPr>
        <w:t>uchwały</w:t>
      </w:r>
      <w:r w:rsidR="00B4384F">
        <w:rPr>
          <w:color w:val="000000"/>
          <w:kern w:val="28"/>
        </w:rPr>
        <w:t xml:space="preserve"> Nr XXV/252/13 Rady Gminy Lubasz z dnia 27 czerwca 2013 r. w sprawie: uchwalenia Regulaminu utrzymania czystości i porządku na terenie gminy Lubasz</w:t>
      </w:r>
      <w:r w:rsidRPr="00F467C5">
        <w:rPr>
          <w:color w:val="000000"/>
          <w:kern w:val="28"/>
        </w:rPr>
        <w:t>,</w:t>
      </w:r>
    </w:p>
    <w:p w:rsidR="00B5070E" w:rsidRPr="00F467C5" w:rsidRDefault="00B5070E" w:rsidP="00C86E89">
      <w:pPr>
        <w:pStyle w:val="Akapitzlist"/>
        <w:widowControl w:val="0"/>
        <w:numPr>
          <w:ilvl w:val="0"/>
          <w:numId w:val="13"/>
        </w:numPr>
        <w:tabs>
          <w:tab w:val="left" w:pos="720"/>
        </w:tabs>
        <w:suppressAutoHyphens/>
        <w:overflowPunct w:val="0"/>
        <w:autoSpaceDE w:val="0"/>
        <w:autoSpaceDN w:val="0"/>
        <w:adjustRightInd w:val="0"/>
        <w:spacing w:line="100" w:lineRule="atLeast"/>
        <w:jc w:val="both"/>
        <w:rPr>
          <w:color w:val="000000"/>
          <w:kern w:val="28"/>
        </w:rPr>
      </w:pPr>
      <w:r w:rsidRPr="00F467C5">
        <w:rPr>
          <w:color w:val="000000"/>
          <w:kern w:val="28"/>
        </w:rPr>
        <w:t>uchwały</w:t>
      </w:r>
      <w:r w:rsidR="00B4384F">
        <w:rPr>
          <w:color w:val="000000"/>
          <w:kern w:val="28"/>
        </w:rPr>
        <w:t xml:space="preserve"> Nr XXI/225/13</w:t>
      </w:r>
      <w:r w:rsidRPr="00F467C5">
        <w:rPr>
          <w:color w:val="000000"/>
          <w:kern w:val="28"/>
        </w:rPr>
        <w:t xml:space="preserve"> Rady Gminy Lubasz</w:t>
      </w:r>
      <w:r w:rsidR="00B4384F">
        <w:rPr>
          <w:color w:val="000000"/>
          <w:kern w:val="28"/>
        </w:rPr>
        <w:t xml:space="preserve"> z dnia 15 lutego 2013 r. w sprawie: szczegółowego</w:t>
      </w:r>
      <w:r w:rsidRPr="00F467C5">
        <w:rPr>
          <w:color w:val="000000"/>
          <w:kern w:val="28"/>
        </w:rPr>
        <w:t xml:space="preserve"> sposobu i zakresu świadczenia usług w zakresie odbierania odpadów komunalnych</w:t>
      </w:r>
      <w:r w:rsidR="00B4384F">
        <w:rPr>
          <w:color w:val="000000"/>
          <w:kern w:val="28"/>
        </w:rPr>
        <w:t xml:space="preserve"> od właścicieli nieruchomości i zagospodarowania tych odpadów w zamian za uiszczoną przez właściciela nieruchomości opłatę za gospodarowanie odpadami komunalnymi</w:t>
      </w:r>
      <w:r w:rsidRPr="00F467C5">
        <w:rPr>
          <w:color w:val="000000"/>
          <w:kern w:val="28"/>
        </w:rPr>
        <w:t>,</w:t>
      </w:r>
    </w:p>
    <w:p w:rsidR="00B5070E" w:rsidRPr="00F467C5" w:rsidRDefault="00B4384F" w:rsidP="00CA7E69">
      <w:pPr>
        <w:pStyle w:val="Akapitzlist"/>
        <w:widowControl w:val="0"/>
        <w:numPr>
          <w:ilvl w:val="0"/>
          <w:numId w:val="13"/>
        </w:numPr>
        <w:suppressAutoHyphens/>
        <w:overflowPunct w:val="0"/>
        <w:autoSpaceDE w:val="0"/>
        <w:autoSpaceDN w:val="0"/>
        <w:adjustRightInd w:val="0"/>
        <w:spacing w:line="100" w:lineRule="atLeast"/>
        <w:jc w:val="both"/>
        <w:rPr>
          <w:color w:val="000000"/>
          <w:kern w:val="28"/>
        </w:rPr>
      </w:pPr>
      <w:r>
        <w:rPr>
          <w:color w:val="000000"/>
          <w:kern w:val="28"/>
        </w:rPr>
        <w:t>P</w:t>
      </w:r>
      <w:r w:rsidR="00B5070E" w:rsidRPr="00F467C5">
        <w:rPr>
          <w:color w:val="000000"/>
          <w:kern w:val="28"/>
        </w:rPr>
        <w:t>lanu Gospodarki Odpadami</w:t>
      </w:r>
      <w:r>
        <w:rPr>
          <w:color w:val="000000"/>
          <w:kern w:val="28"/>
        </w:rPr>
        <w:t xml:space="preserve"> dla Województwa Wielkopolskiego na lata 2012 - 2017</w:t>
      </w:r>
      <w:r w:rsidR="00B5070E" w:rsidRPr="00F467C5">
        <w:rPr>
          <w:color w:val="000000"/>
          <w:kern w:val="28"/>
        </w:rPr>
        <w:t xml:space="preserve"> przyjętego uchwałą </w:t>
      </w:r>
      <w:r w:rsidR="00CA7E69" w:rsidRPr="00D51C7E">
        <w:t>Nr XXV/441/12 Sejmiku Województwa Wielkopolskiego z dnia 27 sierpnia 2012 r. w sprawie wykonania Planu gospodarki odpadami dla województwa wielkopolskiego na lata 2012</w:t>
      </w:r>
      <w:r w:rsidR="00254DCB">
        <w:t xml:space="preserve"> </w:t>
      </w:r>
      <w:r w:rsidR="00CA7E69" w:rsidRPr="00D51C7E">
        <w:t>-</w:t>
      </w:r>
      <w:r w:rsidR="00254DCB">
        <w:t xml:space="preserve"> </w:t>
      </w:r>
      <w:r w:rsidR="00CA7E69">
        <w:t>2017</w:t>
      </w:r>
      <w:r w:rsidR="00B62972">
        <w:t>,</w:t>
      </w:r>
      <w:r w:rsidR="00CA7E69">
        <w:t xml:space="preserve"> w brzmieniu nadanym uchwałą Nr XLIII/836/14 </w:t>
      </w:r>
      <w:r w:rsidR="00CA7E69" w:rsidRPr="00F467C5">
        <w:rPr>
          <w:color w:val="000000"/>
          <w:kern w:val="28"/>
        </w:rPr>
        <w:t>Sejmiku Województwa Wielkopolskiego</w:t>
      </w:r>
      <w:r w:rsidR="00CA7E69">
        <w:t xml:space="preserve"> z dnia 31 marca 2014 r.</w:t>
      </w:r>
      <w:r w:rsidR="00CA7E69">
        <w:rPr>
          <w:color w:val="000000"/>
          <w:kern w:val="28"/>
        </w:rPr>
        <w:t xml:space="preserve"> w sprawie zmiany uchwały </w:t>
      </w:r>
      <w:r w:rsidR="00CA7E69" w:rsidRPr="00D51C7E">
        <w:t>Nr XXV/441/12 Sejmiku Województwa Wielkopolskiego z dnia 27 sierpnia 2012 r. w sprawie wykonania Planu gospodarki odpadami dla województwa wielkopolskiego na lata 2012-</w:t>
      </w:r>
      <w:r w:rsidR="00CA7E69">
        <w:t>2017</w:t>
      </w:r>
      <w:r w:rsidR="001765CA">
        <w:t xml:space="preserve"> oraz Uchwałą Nr VII/186/15 z dnia 25 maja 2015 r. </w:t>
      </w:r>
      <w:r w:rsidR="001765CA">
        <w:rPr>
          <w:color w:val="000000"/>
          <w:kern w:val="28"/>
        </w:rPr>
        <w:t xml:space="preserve">sprawie zmiany uchwały </w:t>
      </w:r>
      <w:r w:rsidR="001765CA" w:rsidRPr="00D51C7E">
        <w:t>Nr XXV/441/12 Sejmiku Województwa Wielkopolskiego z dnia 27 sierpnia 2012 r. w sprawie wykonania Planu gospodarki odpadami dla województwa wielkopolskiego na lata 2012-</w:t>
      </w:r>
      <w:r w:rsidR="001765CA">
        <w:t>2017</w:t>
      </w:r>
      <w:r w:rsidR="00CA7E69">
        <w:t>.</w:t>
      </w:r>
    </w:p>
    <w:p w:rsidR="00B5070E" w:rsidRPr="00F467C5" w:rsidRDefault="00B5070E" w:rsidP="00C86E89">
      <w:pPr>
        <w:pStyle w:val="Akapitzlist"/>
        <w:widowControl w:val="0"/>
        <w:numPr>
          <w:ilvl w:val="0"/>
          <w:numId w:val="14"/>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Za zawinione szkody w majątku Zamawiającego lub osób trzecich w trakcie odbioru odpadów komunalnych odpowiedzialność ponosi Wykonawca.</w:t>
      </w:r>
    </w:p>
    <w:p w:rsidR="00B5070E" w:rsidRPr="00F467C5" w:rsidRDefault="00B5070E" w:rsidP="00C86E89">
      <w:pPr>
        <w:pStyle w:val="Akapitzlist"/>
        <w:widowControl w:val="0"/>
        <w:numPr>
          <w:ilvl w:val="0"/>
          <w:numId w:val="14"/>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System odbierania odpadów komunalnych nie obejmuje odpadów powstających w wyniku prowadzenia działalności gospodarczej.</w:t>
      </w:r>
    </w:p>
    <w:p w:rsidR="00B5070E" w:rsidRPr="00F467C5" w:rsidRDefault="00B5070E" w:rsidP="00C86E89">
      <w:pPr>
        <w:pStyle w:val="Akapitzlist"/>
        <w:widowControl w:val="0"/>
        <w:numPr>
          <w:ilvl w:val="0"/>
          <w:numId w:val="14"/>
        </w:numPr>
        <w:tabs>
          <w:tab w:val="left" w:pos="708"/>
        </w:tabs>
        <w:overflowPunct w:val="0"/>
        <w:autoSpaceDE w:val="0"/>
        <w:autoSpaceDN w:val="0"/>
        <w:adjustRightInd w:val="0"/>
        <w:spacing w:line="100" w:lineRule="atLeast"/>
        <w:jc w:val="both"/>
        <w:rPr>
          <w:color w:val="000000"/>
          <w:kern w:val="28"/>
        </w:rPr>
      </w:pPr>
      <w:r w:rsidRPr="00F467C5">
        <w:rPr>
          <w:color w:val="000000"/>
          <w:kern w:val="28"/>
        </w:rPr>
        <w:t xml:space="preserve">Zgodnie z art. 9 e ust. 2  ustawy </w:t>
      </w:r>
      <w:r w:rsidRPr="00F467C5">
        <w:rPr>
          <w:color w:val="000000"/>
          <w:spacing w:val="6"/>
          <w:kern w:val="28"/>
        </w:rPr>
        <w:t xml:space="preserve">z dnia 13 września 1996 r. o </w:t>
      </w:r>
      <w:r w:rsidRPr="00F467C5">
        <w:rPr>
          <w:color w:val="000000"/>
          <w:kern w:val="28"/>
        </w:rPr>
        <w:t>utrzymaniu czystości i porządku w gminach (Dz. U z 201</w:t>
      </w:r>
      <w:r w:rsidR="00C40C6E" w:rsidRPr="00F467C5">
        <w:rPr>
          <w:color w:val="000000"/>
          <w:kern w:val="28"/>
        </w:rPr>
        <w:t>3</w:t>
      </w:r>
      <w:r w:rsidRPr="00F467C5">
        <w:rPr>
          <w:color w:val="000000"/>
          <w:kern w:val="28"/>
        </w:rPr>
        <w:t xml:space="preserve"> r., poz. </w:t>
      </w:r>
      <w:r w:rsidR="00C40C6E" w:rsidRPr="00F467C5">
        <w:rPr>
          <w:color w:val="000000"/>
          <w:kern w:val="28"/>
        </w:rPr>
        <w:t>1399</w:t>
      </w:r>
      <w:r w:rsidRPr="00F467C5">
        <w:rPr>
          <w:color w:val="000000"/>
          <w:kern w:val="28"/>
        </w:rPr>
        <w:t xml:space="preserve"> ze zm.) - zakazuje się mieszania selektywnie zebranych odpadów komunalnych ze zmieszanymi odpadami komunalnymi odebranymi od właścicieli nieruchomości.</w:t>
      </w:r>
    </w:p>
    <w:p w:rsidR="00B5070E" w:rsidRPr="00F467C5" w:rsidRDefault="00B5070E" w:rsidP="00C86E89">
      <w:pPr>
        <w:pStyle w:val="Akapitzlist"/>
        <w:widowControl w:val="0"/>
        <w:numPr>
          <w:ilvl w:val="0"/>
          <w:numId w:val="14"/>
        </w:numPr>
        <w:tabs>
          <w:tab w:val="left" w:pos="708"/>
        </w:tabs>
        <w:overflowPunct w:val="0"/>
        <w:autoSpaceDE w:val="0"/>
        <w:autoSpaceDN w:val="0"/>
        <w:adjustRightInd w:val="0"/>
        <w:spacing w:line="100" w:lineRule="atLeast"/>
        <w:jc w:val="both"/>
        <w:rPr>
          <w:color w:val="000000"/>
          <w:kern w:val="28"/>
        </w:rPr>
      </w:pPr>
      <w:r w:rsidRPr="00F467C5">
        <w:rPr>
          <w:color w:val="000000"/>
          <w:kern w:val="28"/>
        </w:rPr>
        <w:t xml:space="preserve">Zgodnie z art. 9 f ustawy </w:t>
      </w:r>
      <w:r w:rsidRPr="00F467C5">
        <w:rPr>
          <w:color w:val="000000"/>
          <w:spacing w:val="6"/>
          <w:kern w:val="28"/>
        </w:rPr>
        <w:t xml:space="preserve">z dnia 13 września 1996 r. o </w:t>
      </w:r>
      <w:r w:rsidRPr="00F467C5">
        <w:rPr>
          <w:color w:val="000000"/>
          <w:kern w:val="28"/>
        </w:rPr>
        <w:t>utrzymaniu czystości i porządku w gminach (Dz. U z 201</w:t>
      </w:r>
      <w:r w:rsidR="00C40C6E" w:rsidRPr="00F467C5">
        <w:rPr>
          <w:color w:val="000000"/>
          <w:kern w:val="28"/>
        </w:rPr>
        <w:t>3</w:t>
      </w:r>
      <w:r w:rsidRPr="00F467C5">
        <w:rPr>
          <w:color w:val="000000"/>
          <w:kern w:val="28"/>
        </w:rPr>
        <w:t xml:space="preserve"> r., poz. </w:t>
      </w:r>
      <w:r w:rsidR="00C40C6E" w:rsidRPr="00F467C5">
        <w:rPr>
          <w:color w:val="000000"/>
          <w:kern w:val="28"/>
        </w:rPr>
        <w:t>1399</w:t>
      </w:r>
      <w:r w:rsidRPr="00F467C5">
        <w:rPr>
          <w:color w:val="000000"/>
          <w:kern w:val="28"/>
        </w:rPr>
        <w:t xml:space="preserve"> ze zm.) - w przypadku niedopełnienia przez właściciela nieruchomości obowiązku w zakresie selektywnego zbierania odpadów komunalnych, Wykonawca zobowiązany jest do przyjmowania ich jako zmieszane odpady komunalne</w:t>
      </w:r>
      <w:r w:rsidR="00C40C6E" w:rsidRPr="00F467C5">
        <w:rPr>
          <w:color w:val="000000"/>
          <w:kern w:val="28"/>
        </w:rPr>
        <w:t xml:space="preserve"> </w:t>
      </w:r>
      <w:r w:rsidR="00B527BD">
        <w:rPr>
          <w:color w:val="000000"/>
          <w:kern w:val="28"/>
        </w:rPr>
        <w:t>i niezwłocznego powiadamiania</w:t>
      </w:r>
      <w:r w:rsidRPr="00F467C5">
        <w:rPr>
          <w:color w:val="000000"/>
          <w:kern w:val="28"/>
        </w:rPr>
        <w:t xml:space="preserve"> o tym fakcie Zamawiającego.</w:t>
      </w:r>
    </w:p>
    <w:p w:rsidR="00B5070E" w:rsidRDefault="00B5070E" w:rsidP="00C86E89">
      <w:pPr>
        <w:pStyle w:val="Akapitzlist"/>
        <w:widowControl w:val="0"/>
        <w:numPr>
          <w:ilvl w:val="0"/>
          <w:numId w:val="14"/>
        </w:numPr>
        <w:tabs>
          <w:tab w:val="left" w:pos="708"/>
        </w:tabs>
        <w:overflowPunct w:val="0"/>
        <w:autoSpaceDE w:val="0"/>
        <w:autoSpaceDN w:val="0"/>
        <w:adjustRightInd w:val="0"/>
        <w:spacing w:line="100" w:lineRule="atLeast"/>
        <w:jc w:val="both"/>
        <w:rPr>
          <w:color w:val="000000"/>
          <w:kern w:val="28"/>
        </w:rPr>
      </w:pPr>
      <w:r w:rsidRPr="00F467C5">
        <w:rPr>
          <w:color w:val="000000"/>
          <w:kern w:val="28"/>
        </w:rPr>
        <w:t>Wykonawca zapewnia właściwy stan sanitarny (mycie i dezynfekcję) pojazdów używanych podczas realizacji zamówienia.</w:t>
      </w:r>
    </w:p>
    <w:p w:rsidR="00D83FA9" w:rsidRPr="00D83FA9" w:rsidRDefault="00D83FA9" w:rsidP="00D83FA9">
      <w:pPr>
        <w:widowControl w:val="0"/>
        <w:tabs>
          <w:tab w:val="left" w:pos="708"/>
        </w:tabs>
        <w:overflowPunct w:val="0"/>
        <w:autoSpaceDE w:val="0"/>
        <w:autoSpaceDN w:val="0"/>
        <w:adjustRightInd w:val="0"/>
        <w:spacing w:line="100" w:lineRule="atLeast"/>
        <w:ind w:left="360"/>
        <w:jc w:val="both"/>
        <w:rPr>
          <w:color w:val="000000"/>
          <w:kern w:val="28"/>
        </w:rPr>
      </w:pPr>
    </w:p>
    <w:p w:rsidR="00B5070E" w:rsidRDefault="00D83FA9" w:rsidP="00D83FA9">
      <w:pPr>
        <w:widowControl w:val="0"/>
        <w:tabs>
          <w:tab w:val="left" w:pos="708"/>
        </w:tabs>
        <w:overflowPunct w:val="0"/>
        <w:autoSpaceDE w:val="0"/>
        <w:autoSpaceDN w:val="0"/>
        <w:adjustRightInd w:val="0"/>
        <w:spacing w:line="100" w:lineRule="atLeast"/>
        <w:ind w:left="360"/>
        <w:jc w:val="both"/>
        <w:rPr>
          <w:color w:val="000000"/>
          <w:kern w:val="28"/>
        </w:rPr>
      </w:pPr>
      <w:r w:rsidRPr="00D83FA9">
        <w:rPr>
          <w:color w:val="000000"/>
          <w:kern w:val="28"/>
        </w:rPr>
        <w:t xml:space="preserve">Wykonawca musi posiadać uprawnienia do wykonywania działalności polegającej na odbieraniu odpadów komunalnych od właścicieli nieruchomości zgodnie z przepisami </w:t>
      </w:r>
      <w:r w:rsidRPr="00D83FA9">
        <w:rPr>
          <w:color w:val="000000"/>
          <w:kern w:val="28"/>
        </w:rPr>
        <w:lastRenderedPageBreak/>
        <w:t>ustawy o utrzymaniu czystości i porządku w gminach z dnia 13 września1996 r. (Dz. U. z 2013 r. poz. 1399 ze zm.), gospodarowaniu odpadami komunalnymi zgodnie z przepisami ustawy z dnia 14 grudnia 2012 r. o odpadach (Dz.</w:t>
      </w:r>
      <w:r w:rsidR="00BD3287">
        <w:rPr>
          <w:color w:val="000000"/>
          <w:kern w:val="28"/>
        </w:rPr>
        <w:t xml:space="preserve"> U. z 2013 r., poz. 21 ze zm.).</w:t>
      </w:r>
    </w:p>
    <w:p w:rsidR="00D83FA9" w:rsidRPr="00F467C5" w:rsidRDefault="00D83FA9" w:rsidP="00D83FA9">
      <w:pPr>
        <w:widowControl w:val="0"/>
        <w:tabs>
          <w:tab w:val="left" w:pos="708"/>
        </w:tabs>
        <w:overflowPunct w:val="0"/>
        <w:autoSpaceDE w:val="0"/>
        <w:autoSpaceDN w:val="0"/>
        <w:adjustRightInd w:val="0"/>
        <w:spacing w:line="100" w:lineRule="atLeast"/>
        <w:ind w:left="360"/>
        <w:jc w:val="both"/>
        <w:rPr>
          <w:color w:val="000000"/>
          <w:kern w:val="28"/>
        </w:rPr>
      </w:pPr>
    </w:p>
    <w:p w:rsidR="00B5070E" w:rsidRPr="00F467C5" w:rsidRDefault="00B5070E" w:rsidP="00C22D37">
      <w:pPr>
        <w:widowControl w:val="0"/>
        <w:tabs>
          <w:tab w:val="left" w:pos="708"/>
        </w:tabs>
        <w:overflowPunct w:val="0"/>
        <w:autoSpaceDE w:val="0"/>
        <w:autoSpaceDN w:val="0"/>
        <w:adjustRightInd w:val="0"/>
        <w:spacing w:line="100" w:lineRule="atLeast"/>
        <w:jc w:val="both"/>
        <w:rPr>
          <w:b/>
          <w:color w:val="000000"/>
          <w:kern w:val="28"/>
        </w:rPr>
      </w:pPr>
      <w:r w:rsidRPr="00F467C5">
        <w:rPr>
          <w:b/>
          <w:color w:val="000000"/>
          <w:kern w:val="28"/>
        </w:rPr>
        <w:t xml:space="preserve">Rozdział </w:t>
      </w:r>
      <w:r w:rsidRPr="00F467C5">
        <w:rPr>
          <w:b/>
          <w:bCs/>
          <w:color w:val="000000"/>
          <w:kern w:val="28"/>
        </w:rPr>
        <w:t>IV. Opis części zamówienia, jeżeli Zamawiający dopuszcza składanie ofert częściowych.</w:t>
      </w:r>
    </w:p>
    <w:p w:rsidR="00C22D37" w:rsidRPr="00F467C5" w:rsidRDefault="00C22D37" w:rsidP="00C22D37">
      <w:pPr>
        <w:widowControl w:val="0"/>
        <w:tabs>
          <w:tab w:val="left" w:pos="708"/>
        </w:tabs>
        <w:suppressAutoHyphens/>
        <w:overflowPunct w:val="0"/>
        <w:autoSpaceDE w:val="0"/>
        <w:autoSpaceDN w:val="0"/>
        <w:adjustRightInd w:val="0"/>
        <w:spacing w:line="100" w:lineRule="atLeast"/>
        <w:jc w:val="both"/>
        <w:rPr>
          <w:color w:val="000000"/>
          <w:kern w:val="28"/>
        </w:rPr>
      </w:pPr>
    </w:p>
    <w:p w:rsidR="00B5070E" w:rsidRPr="00F467C5" w:rsidRDefault="00B5070E" w:rsidP="00C22D37">
      <w:pPr>
        <w:widowControl w:val="0"/>
        <w:tabs>
          <w:tab w:val="left" w:pos="708"/>
        </w:tabs>
        <w:suppressAutoHyphens/>
        <w:overflowPunct w:val="0"/>
        <w:autoSpaceDE w:val="0"/>
        <w:autoSpaceDN w:val="0"/>
        <w:adjustRightInd w:val="0"/>
        <w:spacing w:line="100" w:lineRule="atLeast"/>
        <w:jc w:val="both"/>
        <w:rPr>
          <w:color w:val="000000"/>
          <w:kern w:val="28"/>
          <w:sz w:val="20"/>
          <w:szCs w:val="20"/>
        </w:rPr>
      </w:pPr>
      <w:r w:rsidRPr="00F467C5">
        <w:rPr>
          <w:color w:val="000000"/>
          <w:kern w:val="28"/>
        </w:rPr>
        <w:t>Zamawiający nie dopuszcza składania ofert częściowych.</w:t>
      </w:r>
    </w:p>
    <w:p w:rsidR="00C22D37" w:rsidRPr="00F467C5" w:rsidRDefault="00C22D37" w:rsidP="003900AB">
      <w:pPr>
        <w:widowControl w:val="0"/>
        <w:tabs>
          <w:tab w:val="left" w:pos="708"/>
        </w:tabs>
        <w:overflowPunct w:val="0"/>
        <w:autoSpaceDE w:val="0"/>
        <w:autoSpaceDN w:val="0"/>
        <w:adjustRightInd w:val="0"/>
        <w:spacing w:line="100" w:lineRule="atLeast"/>
        <w:jc w:val="both"/>
        <w:rPr>
          <w:b/>
          <w:bCs/>
          <w:color w:val="000000"/>
          <w:kern w:val="28"/>
        </w:rPr>
      </w:pPr>
    </w:p>
    <w:p w:rsidR="00B5070E" w:rsidRPr="00F467C5" w:rsidRDefault="00B5070E" w:rsidP="00C22D37">
      <w:pPr>
        <w:widowControl w:val="0"/>
        <w:tabs>
          <w:tab w:val="left" w:pos="708"/>
        </w:tabs>
        <w:overflowPunct w:val="0"/>
        <w:autoSpaceDE w:val="0"/>
        <w:autoSpaceDN w:val="0"/>
        <w:adjustRightInd w:val="0"/>
        <w:spacing w:line="100" w:lineRule="atLeast"/>
        <w:jc w:val="both"/>
        <w:rPr>
          <w:color w:val="000000"/>
          <w:kern w:val="28"/>
          <w:sz w:val="20"/>
          <w:szCs w:val="20"/>
        </w:rPr>
      </w:pPr>
      <w:r w:rsidRPr="00F467C5">
        <w:rPr>
          <w:b/>
          <w:bCs/>
          <w:color w:val="000000"/>
          <w:kern w:val="28"/>
        </w:rPr>
        <w:t>Rozdział V. Informacje o przewidywanych zamówieniach uzupełniających, o których mowa w art. 67 ust. 1</w:t>
      </w:r>
      <w:r w:rsidR="006D1B32">
        <w:rPr>
          <w:b/>
          <w:bCs/>
          <w:color w:val="000000"/>
          <w:kern w:val="28"/>
        </w:rPr>
        <w:t xml:space="preserve"> pkt</w:t>
      </w:r>
      <w:r w:rsidRPr="00F467C5">
        <w:rPr>
          <w:b/>
          <w:bCs/>
          <w:color w:val="000000"/>
          <w:kern w:val="28"/>
        </w:rPr>
        <w:t xml:space="preserve"> 6 i 7 ustawy z dnia 29 stycznia 2004 r. – Prawo zamówień publicznych (Dz. U. z </w:t>
      </w:r>
      <w:r w:rsidR="00C22D37" w:rsidRPr="00F467C5">
        <w:rPr>
          <w:rFonts w:eastAsia="Calibri"/>
          <w:b/>
        </w:rPr>
        <w:t>2013 r. poz. 907 ze zmianami</w:t>
      </w:r>
      <w:r w:rsidRPr="00F467C5">
        <w:rPr>
          <w:b/>
          <w:bCs/>
          <w:color w:val="000000"/>
          <w:kern w:val="28"/>
        </w:rPr>
        <w:t>).</w:t>
      </w:r>
    </w:p>
    <w:p w:rsidR="00C22D37" w:rsidRPr="00F467C5" w:rsidRDefault="00C22D37" w:rsidP="00C22D37">
      <w:pPr>
        <w:widowControl w:val="0"/>
        <w:tabs>
          <w:tab w:val="left" w:pos="708"/>
        </w:tabs>
        <w:suppressAutoHyphens/>
        <w:overflowPunct w:val="0"/>
        <w:autoSpaceDE w:val="0"/>
        <w:autoSpaceDN w:val="0"/>
        <w:adjustRightInd w:val="0"/>
        <w:spacing w:line="100" w:lineRule="atLeast"/>
        <w:rPr>
          <w:color w:val="000000"/>
          <w:kern w:val="28"/>
        </w:rPr>
      </w:pPr>
    </w:p>
    <w:p w:rsidR="00B5070E" w:rsidRPr="00F467C5" w:rsidRDefault="00B5070E" w:rsidP="00C22D37">
      <w:pPr>
        <w:widowControl w:val="0"/>
        <w:tabs>
          <w:tab w:val="left" w:pos="708"/>
        </w:tabs>
        <w:suppressAutoHyphens/>
        <w:overflowPunct w:val="0"/>
        <w:autoSpaceDE w:val="0"/>
        <w:autoSpaceDN w:val="0"/>
        <w:adjustRightInd w:val="0"/>
        <w:spacing w:line="100" w:lineRule="atLeast"/>
        <w:rPr>
          <w:color w:val="000000"/>
          <w:kern w:val="28"/>
        </w:rPr>
      </w:pPr>
      <w:r w:rsidRPr="00F467C5">
        <w:rPr>
          <w:color w:val="000000"/>
          <w:kern w:val="28"/>
        </w:rPr>
        <w:t>Zamawiający nie przewiduje udzielania zamówień uzupełniających.</w:t>
      </w:r>
    </w:p>
    <w:p w:rsidR="00C22D37" w:rsidRPr="00F467C5" w:rsidRDefault="00C22D37" w:rsidP="00C22D37">
      <w:pPr>
        <w:widowControl w:val="0"/>
        <w:tabs>
          <w:tab w:val="left" w:pos="708"/>
        </w:tabs>
        <w:suppressAutoHyphens/>
        <w:overflowPunct w:val="0"/>
        <w:autoSpaceDE w:val="0"/>
        <w:autoSpaceDN w:val="0"/>
        <w:adjustRightInd w:val="0"/>
        <w:spacing w:line="100" w:lineRule="atLeast"/>
        <w:rPr>
          <w:color w:val="000000"/>
          <w:kern w:val="28"/>
          <w:sz w:val="20"/>
          <w:szCs w:val="20"/>
        </w:rPr>
      </w:pPr>
    </w:p>
    <w:p w:rsidR="00C22D37" w:rsidRPr="00F467C5" w:rsidRDefault="00B5070E" w:rsidP="00C22D37">
      <w:pPr>
        <w:widowControl w:val="0"/>
        <w:tabs>
          <w:tab w:val="left" w:pos="708"/>
        </w:tabs>
        <w:suppressAutoHyphens/>
        <w:overflowPunct w:val="0"/>
        <w:autoSpaceDE w:val="0"/>
        <w:autoSpaceDN w:val="0"/>
        <w:adjustRightInd w:val="0"/>
        <w:spacing w:line="100" w:lineRule="atLeast"/>
        <w:jc w:val="both"/>
        <w:rPr>
          <w:b/>
          <w:bCs/>
          <w:color w:val="000000"/>
          <w:kern w:val="28"/>
        </w:rPr>
      </w:pPr>
      <w:r w:rsidRPr="00F467C5">
        <w:rPr>
          <w:b/>
          <w:bCs/>
          <w:color w:val="000000"/>
          <w:kern w:val="28"/>
        </w:rPr>
        <w:t xml:space="preserve">Rozdział VI. Opis sposobu przedstawiania ofert wariantowych oraz minimalne warunki, jakim muszą odpowiadać oferty wariantowe, jeżeli Zamawiający dopuszcza ich składanie.                  </w:t>
      </w:r>
    </w:p>
    <w:p w:rsidR="00C22D37" w:rsidRPr="00F467C5" w:rsidRDefault="00C22D37" w:rsidP="00C22D37">
      <w:pPr>
        <w:widowControl w:val="0"/>
        <w:tabs>
          <w:tab w:val="left" w:pos="708"/>
        </w:tabs>
        <w:suppressAutoHyphens/>
        <w:overflowPunct w:val="0"/>
        <w:autoSpaceDE w:val="0"/>
        <w:autoSpaceDN w:val="0"/>
        <w:adjustRightInd w:val="0"/>
        <w:spacing w:line="100" w:lineRule="atLeast"/>
        <w:jc w:val="both"/>
        <w:rPr>
          <w:b/>
          <w:bCs/>
          <w:color w:val="000000"/>
          <w:kern w:val="28"/>
        </w:rPr>
      </w:pPr>
    </w:p>
    <w:p w:rsidR="00B5070E" w:rsidRPr="00F467C5" w:rsidRDefault="00B5070E" w:rsidP="00C22D37">
      <w:pPr>
        <w:widowControl w:val="0"/>
        <w:tabs>
          <w:tab w:val="left" w:pos="708"/>
        </w:tabs>
        <w:suppressAutoHyphens/>
        <w:overflowPunct w:val="0"/>
        <w:autoSpaceDE w:val="0"/>
        <w:autoSpaceDN w:val="0"/>
        <w:adjustRightInd w:val="0"/>
        <w:spacing w:line="100" w:lineRule="atLeast"/>
        <w:jc w:val="both"/>
        <w:rPr>
          <w:color w:val="000000"/>
          <w:kern w:val="28"/>
          <w:sz w:val="20"/>
          <w:szCs w:val="20"/>
        </w:rPr>
      </w:pPr>
      <w:r w:rsidRPr="00F467C5">
        <w:rPr>
          <w:color w:val="000000"/>
          <w:kern w:val="28"/>
        </w:rPr>
        <w:t xml:space="preserve">Zamawiający nie dopuszcza możliwości złożenia ofert wariantowych </w:t>
      </w:r>
    </w:p>
    <w:p w:rsidR="00C22D37" w:rsidRPr="00F467C5" w:rsidRDefault="00C22D37" w:rsidP="00C22D37">
      <w:pPr>
        <w:widowControl w:val="0"/>
        <w:tabs>
          <w:tab w:val="left" w:pos="708"/>
        </w:tabs>
        <w:suppressAutoHyphens/>
        <w:overflowPunct w:val="0"/>
        <w:autoSpaceDE w:val="0"/>
        <w:autoSpaceDN w:val="0"/>
        <w:adjustRightInd w:val="0"/>
        <w:spacing w:line="275" w:lineRule="auto"/>
        <w:rPr>
          <w:b/>
          <w:bCs/>
          <w:color w:val="000000"/>
          <w:kern w:val="28"/>
        </w:rPr>
      </w:pPr>
    </w:p>
    <w:p w:rsidR="006C3D0F" w:rsidRPr="00F467C5" w:rsidRDefault="00B5070E" w:rsidP="00C22D37">
      <w:pPr>
        <w:widowControl w:val="0"/>
        <w:tabs>
          <w:tab w:val="left" w:pos="708"/>
        </w:tabs>
        <w:suppressAutoHyphens/>
        <w:overflowPunct w:val="0"/>
        <w:autoSpaceDE w:val="0"/>
        <w:autoSpaceDN w:val="0"/>
        <w:adjustRightInd w:val="0"/>
        <w:spacing w:line="275" w:lineRule="auto"/>
        <w:rPr>
          <w:color w:val="000000"/>
          <w:kern w:val="28"/>
        </w:rPr>
      </w:pPr>
      <w:r w:rsidRPr="00F467C5">
        <w:rPr>
          <w:b/>
          <w:bCs/>
          <w:color w:val="000000"/>
          <w:kern w:val="28"/>
        </w:rPr>
        <w:t>Rozdział VII. Termin wykonania zamówienia</w:t>
      </w:r>
    </w:p>
    <w:p w:rsidR="00B5070E" w:rsidRPr="00F467C5" w:rsidRDefault="00B5070E" w:rsidP="00C22D37">
      <w:pPr>
        <w:widowControl w:val="0"/>
        <w:tabs>
          <w:tab w:val="left" w:pos="708"/>
        </w:tabs>
        <w:suppressAutoHyphens/>
        <w:overflowPunct w:val="0"/>
        <w:autoSpaceDE w:val="0"/>
        <w:autoSpaceDN w:val="0"/>
        <w:adjustRightInd w:val="0"/>
        <w:spacing w:line="275" w:lineRule="auto"/>
        <w:jc w:val="both"/>
        <w:rPr>
          <w:b/>
          <w:bCs/>
          <w:color w:val="000000"/>
          <w:kern w:val="28"/>
        </w:rPr>
      </w:pPr>
      <w:r w:rsidRPr="00F467C5">
        <w:rPr>
          <w:color w:val="000000"/>
          <w:kern w:val="28"/>
        </w:rPr>
        <w:t xml:space="preserve">Wymagany termin wykonania usług objętych niniejszym zamówieniem: </w:t>
      </w:r>
      <w:r w:rsidRPr="00F467C5">
        <w:rPr>
          <w:b/>
          <w:bCs/>
          <w:color w:val="000000"/>
          <w:kern w:val="28"/>
        </w:rPr>
        <w:t xml:space="preserve">od </w:t>
      </w:r>
      <w:r w:rsidR="00A165F8" w:rsidRPr="00F467C5">
        <w:rPr>
          <w:b/>
          <w:bCs/>
          <w:color w:val="000000"/>
          <w:kern w:val="28"/>
        </w:rPr>
        <w:t xml:space="preserve">1 stycznia </w:t>
      </w:r>
      <w:r w:rsidRPr="00F467C5">
        <w:rPr>
          <w:b/>
          <w:bCs/>
          <w:color w:val="000000"/>
          <w:kern w:val="28"/>
        </w:rPr>
        <w:t>201</w:t>
      </w:r>
      <w:r w:rsidR="006D1B32">
        <w:rPr>
          <w:b/>
          <w:bCs/>
          <w:color w:val="000000"/>
          <w:kern w:val="28"/>
        </w:rPr>
        <w:t>6</w:t>
      </w:r>
      <w:r w:rsidRPr="00F467C5">
        <w:rPr>
          <w:b/>
          <w:bCs/>
          <w:color w:val="000000"/>
          <w:kern w:val="28"/>
        </w:rPr>
        <w:t xml:space="preserve"> roku do </w:t>
      </w:r>
      <w:r w:rsidR="00A165F8" w:rsidRPr="00F467C5">
        <w:rPr>
          <w:b/>
          <w:bCs/>
          <w:color w:val="000000"/>
          <w:kern w:val="28"/>
        </w:rPr>
        <w:t>3</w:t>
      </w:r>
      <w:r w:rsidR="00D4573E">
        <w:rPr>
          <w:b/>
          <w:bCs/>
          <w:color w:val="000000"/>
          <w:kern w:val="28"/>
        </w:rPr>
        <w:t>1</w:t>
      </w:r>
      <w:r w:rsidR="00A165F8" w:rsidRPr="00F467C5">
        <w:rPr>
          <w:b/>
          <w:bCs/>
          <w:color w:val="000000"/>
          <w:kern w:val="28"/>
        </w:rPr>
        <w:t xml:space="preserve"> </w:t>
      </w:r>
      <w:r w:rsidR="00D4573E">
        <w:rPr>
          <w:b/>
          <w:bCs/>
          <w:color w:val="000000"/>
          <w:kern w:val="28"/>
        </w:rPr>
        <w:t>grudnia</w:t>
      </w:r>
      <w:r w:rsidR="00A165F8" w:rsidRPr="00F467C5">
        <w:rPr>
          <w:b/>
          <w:bCs/>
          <w:color w:val="000000"/>
          <w:kern w:val="28"/>
        </w:rPr>
        <w:t xml:space="preserve"> 201</w:t>
      </w:r>
      <w:r w:rsidR="006D1B32">
        <w:rPr>
          <w:b/>
          <w:bCs/>
          <w:color w:val="000000"/>
          <w:kern w:val="28"/>
        </w:rPr>
        <w:t>6</w:t>
      </w:r>
      <w:r w:rsidR="00A165F8" w:rsidRPr="00F467C5">
        <w:rPr>
          <w:b/>
          <w:bCs/>
          <w:color w:val="000000"/>
          <w:kern w:val="28"/>
        </w:rPr>
        <w:t xml:space="preserve"> roku</w:t>
      </w:r>
      <w:r w:rsidR="00A165F8" w:rsidRPr="00D15A80">
        <w:rPr>
          <w:bCs/>
          <w:color w:val="000000"/>
          <w:kern w:val="28"/>
        </w:rPr>
        <w:t>.</w:t>
      </w:r>
    </w:p>
    <w:p w:rsidR="00C22D37" w:rsidRPr="00F467C5" w:rsidRDefault="00C22D37" w:rsidP="00C22D37">
      <w:pPr>
        <w:widowControl w:val="0"/>
        <w:tabs>
          <w:tab w:val="left" w:pos="708"/>
        </w:tabs>
        <w:suppressAutoHyphens/>
        <w:overflowPunct w:val="0"/>
        <w:autoSpaceDE w:val="0"/>
        <w:autoSpaceDN w:val="0"/>
        <w:adjustRightInd w:val="0"/>
        <w:spacing w:line="100" w:lineRule="atLeast"/>
        <w:jc w:val="both"/>
        <w:rPr>
          <w:b/>
          <w:bCs/>
          <w:color w:val="000000"/>
          <w:kern w:val="28"/>
        </w:rPr>
      </w:pPr>
    </w:p>
    <w:p w:rsidR="00B5070E" w:rsidRPr="00F467C5" w:rsidRDefault="00B5070E" w:rsidP="00C22D37">
      <w:pPr>
        <w:widowControl w:val="0"/>
        <w:tabs>
          <w:tab w:val="left" w:pos="708"/>
        </w:tabs>
        <w:suppressAutoHyphens/>
        <w:overflowPunct w:val="0"/>
        <w:autoSpaceDE w:val="0"/>
        <w:autoSpaceDN w:val="0"/>
        <w:adjustRightInd w:val="0"/>
        <w:spacing w:line="100" w:lineRule="atLeast"/>
        <w:jc w:val="both"/>
        <w:rPr>
          <w:b/>
          <w:bCs/>
          <w:color w:val="000000"/>
          <w:kern w:val="28"/>
        </w:rPr>
      </w:pPr>
      <w:r w:rsidRPr="00F467C5">
        <w:rPr>
          <w:b/>
          <w:bCs/>
          <w:color w:val="000000"/>
          <w:kern w:val="28"/>
        </w:rPr>
        <w:t>Rozdział VIII. Opis warunków udziału w postępowaniu oraz opis sposobu dokonywania oceny spełniania tych  warunków.</w:t>
      </w:r>
    </w:p>
    <w:p w:rsidR="00C22D37" w:rsidRPr="00F467C5" w:rsidRDefault="00C22D37" w:rsidP="00C22D37">
      <w:pPr>
        <w:widowControl w:val="0"/>
        <w:tabs>
          <w:tab w:val="left" w:pos="708"/>
        </w:tabs>
        <w:suppressAutoHyphens/>
        <w:overflowPunct w:val="0"/>
        <w:autoSpaceDE w:val="0"/>
        <w:autoSpaceDN w:val="0"/>
        <w:adjustRightInd w:val="0"/>
        <w:spacing w:line="100" w:lineRule="atLeast"/>
        <w:jc w:val="both"/>
        <w:rPr>
          <w:color w:val="000000"/>
          <w:kern w:val="28"/>
          <w:sz w:val="20"/>
          <w:szCs w:val="20"/>
        </w:rPr>
      </w:pPr>
    </w:p>
    <w:p w:rsidR="00B5070E" w:rsidRPr="00F467C5" w:rsidRDefault="00B5070E" w:rsidP="00C22D37">
      <w:pPr>
        <w:widowControl w:val="0"/>
        <w:tabs>
          <w:tab w:val="left" w:pos="708"/>
        </w:tabs>
        <w:suppressAutoHyphens/>
        <w:overflowPunct w:val="0"/>
        <w:autoSpaceDE w:val="0"/>
        <w:autoSpaceDN w:val="0"/>
        <w:adjustRightInd w:val="0"/>
        <w:spacing w:line="100" w:lineRule="atLeast"/>
        <w:jc w:val="both"/>
        <w:rPr>
          <w:color w:val="000000"/>
          <w:kern w:val="28"/>
          <w:sz w:val="20"/>
          <w:szCs w:val="20"/>
        </w:rPr>
      </w:pPr>
      <w:r w:rsidRPr="00F467C5">
        <w:rPr>
          <w:color w:val="000000"/>
          <w:kern w:val="28"/>
        </w:rPr>
        <w:t>W przeta</w:t>
      </w:r>
      <w:r w:rsidR="006D1B32">
        <w:rPr>
          <w:color w:val="000000"/>
          <w:kern w:val="28"/>
        </w:rPr>
        <w:t>rgu mogą wziąć udział wykonawcy</w:t>
      </w:r>
      <w:r w:rsidRPr="00F467C5">
        <w:rPr>
          <w:color w:val="000000"/>
          <w:kern w:val="28"/>
        </w:rPr>
        <w:t>, którzy spełnią poniższe warunki:</w:t>
      </w:r>
    </w:p>
    <w:p w:rsidR="00B5070E" w:rsidRPr="00F467C5" w:rsidRDefault="00B5070E" w:rsidP="00C86E89">
      <w:pPr>
        <w:pStyle w:val="Akapitzlist"/>
        <w:widowControl w:val="0"/>
        <w:numPr>
          <w:ilvl w:val="1"/>
          <w:numId w:val="15"/>
        </w:numPr>
        <w:tabs>
          <w:tab w:val="left" w:pos="708"/>
        </w:tabs>
        <w:suppressAutoHyphens/>
        <w:overflowPunct w:val="0"/>
        <w:autoSpaceDE w:val="0"/>
        <w:autoSpaceDN w:val="0"/>
        <w:adjustRightInd w:val="0"/>
        <w:spacing w:line="100" w:lineRule="atLeast"/>
        <w:ind w:left="709"/>
        <w:jc w:val="both"/>
        <w:rPr>
          <w:color w:val="000000"/>
          <w:kern w:val="28"/>
          <w:sz w:val="20"/>
          <w:szCs w:val="20"/>
        </w:rPr>
      </w:pPr>
      <w:r w:rsidRPr="00F467C5">
        <w:rPr>
          <w:color w:val="000000"/>
          <w:kern w:val="28"/>
        </w:rPr>
        <w:t>Spełnią warunki określone w art. 22 ust.</w:t>
      </w:r>
      <w:r w:rsidR="006D1B32">
        <w:rPr>
          <w:color w:val="000000"/>
          <w:kern w:val="28"/>
        </w:rPr>
        <w:t xml:space="preserve"> </w:t>
      </w:r>
      <w:r w:rsidRPr="00F467C5">
        <w:rPr>
          <w:color w:val="000000"/>
          <w:kern w:val="28"/>
        </w:rPr>
        <w:t>1 ustawy z dnia 29 stycznia 2004 r. Prawo zamówień publicznych</w:t>
      </w:r>
      <w:r w:rsidR="00405ED9" w:rsidRPr="00F467C5">
        <w:rPr>
          <w:color w:val="000000"/>
          <w:kern w:val="28"/>
        </w:rPr>
        <w:t>.</w:t>
      </w:r>
    </w:p>
    <w:p w:rsidR="00B5070E" w:rsidRPr="005D52D9" w:rsidRDefault="00897555" w:rsidP="00C86E89">
      <w:pPr>
        <w:pStyle w:val="Akapitzlist"/>
        <w:widowControl w:val="0"/>
        <w:numPr>
          <w:ilvl w:val="1"/>
          <w:numId w:val="15"/>
        </w:numPr>
        <w:tabs>
          <w:tab w:val="left" w:pos="708"/>
        </w:tabs>
        <w:suppressAutoHyphens/>
        <w:overflowPunct w:val="0"/>
        <w:autoSpaceDE w:val="0"/>
        <w:autoSpaceDN w:val="0"/>
        <w:adjustRightInd w:val="0"/>
        <w:spacing w:line="100" w:lineRule="atLeast"/>
        <w:ind w:left="709"/>
        <w:jc w:val="both"/>
        <w:rPr>
          <w:color w:val="000000"/>
          <w:kern w:val="28"/>
        </w:rPr>
      </w:pPr>
      <w:r w:rsidRPr="00F467C5">
        <w:rPr>
          <w:color w:val="000000"/>
          <w:spacing w:val="4"/>
          <w:kern w:val="28"/>
        </w:rPr>
        <w:t>P</w:t>
      </w:r>
      <w:r w:rsidR="00B5070E" w:rsidRPr="00F467C5">
        <w:rPr>
          <w:color w:val="000000"/>
          <w:kern w:val="28"/>
        </w:rPr>
        <w:t>osiada</w:t>
      </w:r>
      <w:r w:rsidRPr="00F467C5">
        <w:rPr>
          <w:color w:val="000000"/>
          <w:kern w:val="28"/>
        </w:rPr>
        <w:t>ją wiedzę</w:t>
      </w:r>
      <w:r w:rsidR="00B5070E" w:rsidRPr="00F467C5">
        <w:rPr>
          <w:color w:val="000000"/>
          <w:kern w:val="28"/>
        </w:rPr>
        <w:t xml:space="preserve"> i doświadczen</w:t>
      </w:r>
      <w:r w:rsidRPr="00F467C5">
        <w:rPr>
          <w:color w:val="000000"/>
          <w:kern w:val="28"/>
        </w:rPr>
        <w:t>ie</w:t>
      </w:r>
      <w:r w:rsidR="006D1B32">
        <w:rPr>
          <w:color w:val="000000"/>
          <w:kern w:val="28"/>
        </w:rPr>
        <w:t>,</w:t>
      </w:r>
      <w:r w:rsidR="009D2B73" w:rsidRPr="00F467C5">
        <w:rPr>
          <w:color w:val="000000"/>
          <w:kern w:val="28"/>
        </w:rPr>
        <w:t xml:space="preserve"> tj.: prowadzą działalność</w:t>
      </w:r>
      <w:r w:rsidR="00B5070E" w:rsidRPr="00F467C5">
        <w:rPr>
          <w:color w:val="000000"/>
          <w:kern w:val="28"/>
        </w:rPr>
        <w:t xml:space="preserve"> </w:t>
      </w:r>
      <w:r w:rsidRPr="00F467C5">
        <w:rPr>
          <w:color w:val="000000"/>
          <w:kern w:val="28"/>
        </w:rPr>
        <w:t xml:space="preserve">w zakresie odbierania odpadów </w:t>
      </w:r>
      <w:r w:rsidR="00B5070E" w:rsidRPr="00F467C5">
        <w:rPr>
          <w:color w:val="000000"/>
          <w:spacing w:val="4"/>
          <w:kern w:val="28"/>
        </w:rPr>
        <w:t xml:space="preserve">w okresie </w:t>
      </w:r>
      <w:r w:rsidR="000920CC" w:rsidRPr="00F467C5">
        <w:rPr>
          <w:color w:val="000000"/>
          <w:spacing w:val="4"/>
          <w:kern w:val="28"/>
        </w:rPr>
        <w:t xml:space="preserve">ostatnich </w:t>
      </w:r>
      <w:r w:rsidR="00E224D9" w:rsidRPr="00F467C5">
        <w:rPr>
          <w:color w:val="000000"/>
          <w:spacing w:val="4"/>
          <w:kern w:val="28"/>
        </w:rPr>
        <w:t>3 lat</w:t>
      </w:r>
      <w:r w:rsidR="00B5070E" w:rsidRPr="00F467C5">
        <w:rPr>
          <w:color w:val="000000"/>
          <w:spacing w:val="4"/>
          <w:kern w:val="28"/>
        </w:rPr>
        <w:t xml:space="preserve"> przed upływem terminu składania ofert.</w:t>
      </w:r>
    </w:p>
    <w:p w:rsidR="005D52D9" w:rsidRPr="005D52D9" w:rsidRDefault="005D52D9" w:rsidP="005D52D9">
      <w:pPr>
        <w:widowControl w:val="0"/>
        <w:tabs>
          <w:tab w:val="left" w:pos="708"/>
        </w:tabs>
        <w:suppressAutoHyphens/>
        <w:overflowPunct w:val="0"/>
        <w:autoSpaceDE w:val="0"/>
        <w:autoSpaceDN w:val="0"/>
        <w:adjustRightInd w:val="0"/>
        <w:spacing w:line="100" w:lineRule="atLeast"/>
        <w:jc w:val="both"/>
        <w:rPr>
          <w:color w:val="000000"/>
          <w:kern w:val="28"/>
        </w:rPr>
      </w:pPr>
      <w:r>
        <w:tab/>
      </w:r>
      <w:r>
        <w:tab/>
      </w:r>
      <w:r>
        <w:tab/>
        <w:t xml:space="preserve">Dowodami są: </w:t>
      </w:r>
      <w:r>
        <w:rPr>
          <w:b/>
          <w:bCs/>
        </w:rPr>
        <w:t>poświadczenia</w:t>
      </w:r>
      <w:r w:rsidRPr="00C657A2">
        <w:rPr>
          <w:bCs/>
        </w:rPr>
        <w:t>.</w:t>
      </w:r>
    </w:p>
    <w:p w:rsidR="00B527BD" w:rsidRPr="00B527BD" w:rsidRDefault="00897555" w:rsidP="00C86E89">
      <w:pPr>
        <w:pStyle w:val="Akapitzlist"/>
        <w:widowControl w:val="0"/>
        <w:numPr>
          <w:ilvl w:val="1"/>
          <w:numId w:val="15"/>
        </w:numPr>
        <w:tabs>
          <w:tab w:val="left" w:pos="708"/>
        </w:tabs>
        <w:suppressAutoHyphens/>
        <w:overflowPunct w:val="0"/>
        <w:autoSpaceDE w:val="0"/>
        <w:autoSpaceDN w:val="0"/>
        <w:adjustRightInd w:val="0"/>
        <w:spacing w:line="100" w:lineRule="atLeast"/>
        <w:ind w:left="709"/>
        <w:jc w:val="both"/>
        <w:rPr>
          <w:color w:val="000000"/>
          <w:kern w:val="28"/>
        </w:rPr>
      </w:pPr>
      <w:r w:rsidRPr="00F467C5">
        <w:rPr>
          <w:kern w:val="28"/>
        </w:rPr>
        <w:t xml:space="preserve">Dysponują </w:t>
      </w:r>
      <w:r w:rsidR="00B5070E" w:rsidRPr="00F467C5">
        <w:rPr>
          <w:kern w:val="28"/>
        </w:rPr>
        <w:t xml:space="preserve">odpowiednim potencjałem technicznym </w:t>
      </w:r>
      <w:r w:rsidR="00273883" w:rsidRPr="00F467C5">
        <w:rPr>
          <w:kern w:val="28"/>
        </w:rPr>
        <w:t xml:space="preserve">wyszczególnionym </w:t>
      </w:r>
      <w:r w:rsidR="00C657A2">
        <w:rPr>
          <w:kern w:val="28"/>
        </w:rPr>
        <w:t xml:space="preserve">                                </w:t>
      </w:r>
      <w:r w:rsidR="00273883" w:rsidRPr="00F467C5">
        <w:rPr>
          <w:kern w:val="28"/>
        </w:rPr>
        <w:t xml:space="preserve">w </w:t>
      </w:r>
      <w:r w:rsidR="00273883" w:rsidRPr="00F467C5">
        <w:rPr>
          <w:color w:val="000000"/>
          <w:kern w:val="28"/>
        </w:rPr>
        <w:t xml:space="preserve">rozporządzenia Ministra Środowiska z dnia 11 stycznia 2013 r. w sprawie szczegółowych wymagań w zakresie odbierania odpadów komunalnych od właścicieli nieruchomości (Dz. U. z 2013 r. poz. 122.) </w:t>
      </w:r>
      <w:r w:rsidR="00B5070E" w:rsidRPr="00F467C5">
        <w:rPr>
          <w:kern w:val="28"/>
        </w:rPr>
        <w:t>oraz osobami zdolnymi do wykonania zamówienia.</w:t>
      </w:r>
      <w:r w:rsidR="00273883" w:rsidRPr="00F467C5">
        <w:rPr>
          <w:kern w:val="28"/>
        </w:rPr>
        <w:t xml:space="preserve"> </w:t>
      </w:r>
      <w:r w:rsidR="00FE4A17">
        <w:rPr>
          <w:kern w:val="28"/>
        </w:rPr>
        <w:t xml:space="preserve">Minimalny wykaz sprzętu, jaki musi posiadać wykonawca: </w:t>
      </w:r>
      <w:r w:rsidR="00FE4A17" w:rsidRPr="00D15ED0">
        <w:t xml:space="preserve">dwa pojazdy przystosowane do </w:t>
      </w:r>
      <w:r w:rsidR="00FE4A17" w:rsidRPr="00D15ED0">
        <w:rPr>
          <w:rStyle w:val="luchili"/>
        </w:rPr>
        <w:t>odbierania</w:t>
      </w:r>
      <w:r w:rsidR="00FE4A17" w:rsidRPr="00D15ED0">
        <w:t xml:space="preserve"> zmieszanych </w:t>
      </w:r>
      <w:r w:rsidR="00FE4A17" w:rsidRPr="00D15ED0">
        <w:rPr>
          <w:rStyle w:val="luchili"/>
        </w:rPr>
        <w:t>odpadów</w:t>
      </w:r>
      <w:r w:rsidR="00FE4A17" w:rsidRPr="00D15ED0">
        <w:t xml:space="preserve"> </w:t>
      </w:r>
      <w:r w:rsidR="00FE4A17" w:rsidRPr="00D15ED0">
        <w:rPr>
          <w:rStyle w:val="luchili"/>
        </w:rPr>
        <w:t>komunalnych</w:t>
      </w:r>
      <w:r w:rsidR="00FE4A17" w:rsidRPr="00D15ED0">
        <w:t xml:space="preserve"> oraz co najmniej dwa pojazdy przystosowane do </w:t>
      </w:r>
      <w:r w:rsidR="00FE4A17" w:rsidRPr="00D15ED0">
        <w:rPr>
          <w:rStyle w:val="luchili"/>
        </w:rPr>
        <w:t>odbierania</w:t>
      </w:r>
      <w:r w:rsidR="00FE4A17" w:rsidRPr="00D15ED0">
        <w:t xml:space="preserve"> selektywnie zebranych </w:t>
      </w:r>
      <w:r w:rsidR="00FE4A17" w:rsidRPr="00D15ED0">
        <w:rPr>
          <w:rStyle w:val="luchili"/>
        </w:rPr>
        <w:t>odpadów</w:t>
      </w:r>
      <w:r w:rsidR="00FE4A17" w:rsidRPr="00D15ED0">
        <w:t xml:space="preserve"> </w:t>
      </w:r>
      <w:r w:rsidR="00FE4A17" w:rsidRPr="00D15ED0">
        <w:rPr>
          <w:rStyle w:val="luchili"/>
        </w:rPr>
        <w:t>komunalnych</w:t>
      </w:r>
      <w:r w:rsidR="00FE4A17" w:rsidRPr="00D15ED0">
        <w:t xml:space="preserve">, a także co najmniej jeden pojazd do </w:t>
      </w:r>
      <w:r w:rsidR="00FE4A17" w:rsidRPr="00D15ED0">
        <w:rPr>
          <w:rStyle w:val="luchili"/>
        </w:rPr>
        <w:t>odbierania</w:t>
      </w:r>
      <w:r w:rsidR="00FE4A17" w:rsidRPr="00D15ED0">
        <w:t xml:space="preserve"> </w:t>
      </w:r>
      <w:r w:rsidR="00FE4A17" w:rsidRPr="00D15ED0">
        <w:rPr>
          <w:rStyle w:val="luchili"/>
        </w:rPr>
        <w:t>odpadów</w:t>
      </w:r>
      <w:r w:rsidR="00FE4A17" w:rsidRPr="00D15ED0">
        <w:t xml:space="preserve"> bez funkcji kompaktujące</w:t>
      </w:r>
      <w:r w:rsidR="00FE4A17">
        <w:t>j.</w:t>
      </w:r>
      <w:r w:rsidR="00B238CE">
        <w:t xml:space="preserve"> </w:t>
      </w:r>
    </w:p>
    <w:p w:rsidR="000163A3" w:rsidRPr="00B238CE" w:rsidRDefault="00B238CE" w:rsidP="00B527BD">
      <w:pPr>
        <w:pStyle w:val="Akapitzlist"/>
        <w:widowControl w:val="0"/>
        <w:tabs>
          <w:tab w:val="left" w:pos="708"/>
        </w:tabs>
        <w:suppressAutoHyphens/>
        <w:overflowPunct w:val="0"/>
        <w:autoSpaceDE w:val="0"/>
        <w:autoSpaceDN w:val="0"/>
        <w:adjustRightInd w:val="0"/>
        <w:spacing w:line="100" w:lineRule="atLeast"/>
        <w:ind w:left="709"/>
        <w:jc w:val="both"/>
        <w:rPr>
          <w:color w:val="000000"/>
          <w:kern w:val="28"/>
        </w:rPr>
      </w:pPr>
      <w:r>
        <w:t>Minimalne wymagania dotyczące bazy magazynowo</w:t>
      </w:r>
      <w:r w:rsidR="006D1B32">
        <w:t xml:space="preserve"> </w:t>
      </w:r>
      <w:r>
        <w:t>-</w:t>
      </w:r>
      <w:r w:rsidR="006D1B32">
        <w:t xml:space="preserve"> </w:t>
      </w:r>
      <w:r>
        <w:t xml:space="preserve">transportowej: </w:t>
      </w:r>
    </w:p>
    <w:p w:rsidR="00B238CE" w:rsidRPr="00D8103A" w:rsidRDefault="00B238CE" w:rsidP="00B238CE">
      <w:pPr>
        <w:pStyle w:val="Akapitzlist"/>
        <w:jc w:val="both"/>
      </w:pPr>
      <w:r w:rsidRPr="00B238CE">
        <w:rPr>
          <w:b/>
        </w:rPr>
        <w:t>A</w:t>
      </w:r>
      <w:r>
        <w:t xml:space="preserve">. </w:t>
      </w:r>
      <w:r w:rsidRPr="00D8103A">
        <w:t>Podmiot odbierający odpady komunalne od właścicieli nieruchomości jest obowiązany posiadać bazę magazynowo</w:t>
      </w:r>
      <w:r w:rsidR="006D1B32">
        <w:t xml:space="preserve"> </w:t>
      </w:r>
      <w:r w:rsidRPr="00D8103A">
        <w:t>-</w:t>
      </w:r>
      <w:r w:rsidR="006D1B32">
        <w:t xml:space="preserve"> </w:t>
      </w:r>
      <w:r w:rsidRPr="00D8103A">
        <w:t>transportową usytuowaną:</w:t>
      </w:r>
    </w:p>
    <w:p w:rsidR="00B238CE" w:rsidRPr="00D8103A" w:rsidRDefault="00B238CE" w:rsidP="00B238CE">
      <w:pPr>
        <w:pStyle w:val="Akapitzlist"/>
        <w:ind w:left="1418" w:hanging="425"/>
        <w:jc w:val="both"/>
      </w:pPr>
      <w:r w:rsidRPr="00D8103A">
        <w:lastRenderedPageBreak/>
        <w:t xml:space="preserve">1)   w gminie, z </w:t>
      </w:r>
      <w:r w:rsidR="00006474">
        <w:t>której terenu odbiera te odpady</w:t>
      </w:r>
      <w:r w:rsidRPr="00D8103A">
        <w:t xml:space="preserve"> lub w odległości nie większej niż 60 km od granicy tej gminy;</w:t>
      </w:r>
    </w:p>
    <w:p w:rsidR="00B238CE" w:rsidRDefault="00B238CE" w:rsidP="00B238CE">
      <w:pPr>
        <w:pStyle w:val="Akapitzlist"/>
        <w:ind w:left="1418" w:hanging="425"/>
        <w:jc w:val="both"/>
      </w:pPr>
      <w:r w:rsidRPr="00D8103A">
        <w:t>2)   na terenie, do którego posiada tytuł prawny.</w:t>
      </w:r>
    </w:p>
    <w:p w:rsidR="00B238CE" w:rsidRPr="00D8103A" w:rsidRDefault="00B238CE" w:rsidP="00B238CE">
      <w:pPr>
        <w:pStyle w:val="Akapitzlist"/>
        <w:jc w:val="both"/>
      </w:pPr>
      <w:r w:rsidRPr="00B238CE">
        <w:rPr>
          <w:b/>
        </w:rPr>
        <w:t>B.</w:t>
      </w:r>
      <w:r>
        <w:t xml:space="preserve"> </w:t>
      </w:r>
      <w:r w:rsidRPr="00D8103A">
        <w:t xml:space="preserve">W zakresie </w:t>
      </w:r>
      <w:r>
        <w:t xml:space="preserve">minimalnego </w:t>
      </w:r>
      <w:r w:rsidRPr="00D8103A">
        <w:t>wyposażenia bazy magazynowo</w:t>
      </w:r>
      <w:r w:rsidR="006D1B32">
        <w:t xml:space="preserve"> </w:t>
      </w:r>
      <w:r w:rsidRPr="00D8103A">
        <w:t>-</w:t>
      </w:r>
      <w:r w:rsidR="006D1B32">
        <w:t xml:space="preserve"> </w:t>
      </w:r>
      <w:r w:rsidRPr="00D8103A">
        <w:t>transportowej należy zapewnić, aby:</w:t>
      </w:r>
    </w:p>
    <w:p w:rsidR="00B238CE" w:rsidRPr="00D8103A" w:rsidRDefault="00B238CE" w:rsidP="00B238CE">
      <w:pPr>
        <w:pStyle w:val="Akapitzlist"/>
        <w:ind w:left="1560" w:hanging="425"/>
        <w:jc w:val="both"/>
      </w:pPr>
      <w:r w:rsidRPr="00D8103A">
        <w:t>1) teren bazy magazynowo</w:t>
      </w:r>
      <w:r w:rsidR="006D1B32">
        <w:t xml:space="preserve"> </w:t>
      </w:r>
      <w:r w:rsidRPr="00D8103A">
        <w:t>-</w:t>
      </w:r>
      <w:r w:rsidR="006D1B32">
        <w:t xml:space="preserve"> </w:t>
      </w:r>
      <w:r w:rsidRPr="00D8103A">
        <w:t>transportowej był zabezpieczony w sposób uniemożliwiający wstęp osobom nieupoważnionym;</w:t>
      </w:r>
    </w:p>
    <w:p w:rsidR="00B238CE" w:rsidRPr="00D8103A" w:rsidRDefault="00B238CE" w:rsidP="00B238CE">
      <w:pPr>
        <w:pStyle w:val="Akapitzlist"/>
        <w:ind w:left="1560" w:hanging="425"/>
        <w:jc w:val="both"/>
      </w:pPr>
      <w:r w:rsidRPr="00D8103A">
        <w:t>2)  </w:t>
      </w:r>
      <w:r w:rsidR="00C657A2">
        <w:t xml:space="preserve"> </w:t>
      </w:r>
      <w:r w:rsidRPr="00D8103A">
        <w:t>miejsca przeznaczone do parkowania pojazdów były zabezpieczone przed emisją zanieczyszczeń do gruntu;</w:t>
      </w:r>
    </w:p>
    <w:p w:rsidR="00B238CE" w:rsidRPr="00D8103A" w:rsidRDefault="00B238CE" w:rsidP="00B238CE">
      <w:pPr>
        <w:pStyle w:val="Akapitzlist"/>
        <w:ind w:left="1560" w:hanging="425"/>
        <w:jc w:val="both"/>
      </w:pPr>
      <w:r w:rsidRPr="00D8103A">
        <w:t>3)   miejsca magazynowania selektywnie zebranych odpadów komunalnych były zabezpieczone przed emisją zanieczyszczeń do gruntu oraz zabezpieczone przed działaniem czynników atmosferycznych;</w:t>
      </w:r>
    </w:p>
    <w:p w:rsidR="00B238CE" w:rsidRPr="00D8103A" w:rsidRDefault="00B238CE" w:rsidP="00B238CE">
      <w:pPr>
        <w:pStyle w:val="Akapitzlist"/>
        <w:ind w:left="1560" w:hanging="425"/>
        <w:jc w:val="both"/>
      </w:pPr>
      <w:r w:rsidRPr="00D8103A">
        <w:t>4)  teren bazy magazynowo</w:t>
      </w:r>
      <w:r w:rsidR="006D1B32">
        <w:t xml:space="preserve"> </w:t>
      </w:r>
      <w:r w:rsidRPr="00D8103A">
        <w:t>-</w:t>
      </w:r>
      <w:r w:rsidR="006D1B32">
        <w:t xml:space="preserve"> </w:t>
      </w:r>
      <w:r w:rsidRPr="00D8103A">
        <w:t xml:space="preserve">transportowej był wyposażony w urządzenia lub systemy zapewniające zagospodarowanie wód opadowych i ścieków przemysłowych, pochodzących z terenu bazy zgodnie z wymaganiami określonymi </w:t>
      </w:r>
      <w:r w:rsidRPr="0061216C">
        <w:t xml:space="preserve">przepisami </w:t>
      </w:r>
      <w:hyperlink r:id="rId11" w:anchor="hiperlinkText.rpc?hiperlink=type=tresc:nro=Powszechny.995436&amp;full=1" w:tgtFrame="_parent" w:history="1">
        <w:r w:rsidRPr="0061216C">
          <w:t>ustawy</w:t>
        </w:r>
      </w:hyperlink>
      <w:r w:rsidRPr="0061216C">
        <w:t xml:space="preserve"> z </w:t>
      </w:r>
      <w:r w:rsidRPr="00D8103A">
        <w:t>dnia 18 lipca 2001 r. - Prawo wodne (Dz. U. z 201</w:t>
      </w:r>
      <w:r w:rsidR="006D1B32">
        <w:t>5</w:t>
      </w:r>
      <w:r w:rsidRPr="00D8103A">
        <w:t xml:space="preserve"> r. poz.</w:t>
      </w:r>
      <w:r w:rsidR="006D1B32">
        <w:t xml:space="preserve"> 469</w:t>
      </w:r>
      <w:r w:rsidRPr="00D8103A">
        <w:t>);</w:t>
      </w:r>
    </w:p>
    <w:p w:rsidR="00B238CE" w:rsidRPr="00D8103A" w:rsidRDefault="00B238CE" w:rsidP="00B238CE">
      <w:pPr>
        <w:pStyle w:val="Akapitzlist"/>
        <w:ind w:left="1560" w:hanging="425"/>
        <w:jc w:val="both"/>
      </w:pPr>
      <w:r w:rsidRPr="00D8103A">
        <w:t>5)   baza magazynowo</w:t>
      </w:r>
      <w:r w:rsidR="006D1B32">
        <w:t xml:space="preserve"> </w:t>
      </w:r>
      <w:r w:rsidRPr="00D8103A">
        <w:t>-</w:t>
      </w:r>
      <w:r w:rsidR="006D1B32">
        <w:t xml:space="preserve"> </w:t>
      </w:r>
      <w:r w:rsidRPr="00D8103A">
        <w:t>transportowa była wyposażona w:</w:t>
      </w:r>
    </w:p>
    <w:p w:rsidR="00B238CE" w:rsidRPr="00D8103A" w:rsidRDefault="00B238CE" w:rsidP="00B238CE">
      <w:pPr>
        <w:pStyle w:val="Akapitzlist"/>
        <w:ind w:left="1843" w:hanging="283"/>
        <w:jc w:val="both"/>
      </w:pPr>
      <w:r w:rsidRPr="00D8103A">
        <w:t>a)  miejsca przeznaczone do parkowania pojazdów,</w:t>
      </w:r>
    </w:p>
    <w:p w:rsidR="00B238CE" w:rsidRPr="00D8103A" w:rsidRDefault="00B238CE" w:rsidP="00B238CE">
      <w:pPr>
        <w:pStyle w:val="Akapitzlist"/>
        <w:ind w:left="1843" w:hanging="283"/>
        <w:jc w:val="both"/>
      </w:pPr>
      <w:r w:rsidRPr="00D8103A">
        <w:t>b)</w:t>
      </w:r>
      <w:r>
        <w:t xml:space="preserve"> </w:t>
      </w:r>
      <w:r w:rsidRPr="00D8103A">
        <w:t>pomieszczenie socjalne dla pracowników odpowiadające liczbie zatrudnionych osób,</w:t>
      </w:r>
    </w:p>
    <w:p w:rsidR="00B238CE" w:rsidRPr="00D8103A" w:rsidRDefault="00B238CE" w:rsidP="00B238CE">
      <w:pPr>
        <w:pStyle w:val="Akapitzlist"/>
        <w:ind w:left="1843" w:hanging="283"/>
        <w:jc w:val="both"/>
      </w:pPr>
      <w:r w:rsidRPr="00D8103A">
        <w:t>c)  miejsca do magazynowania selektywnie zebranych odpadów z grupy odpadów komunalnych,</w:t>
      </w:r>
    </w:p>
    <w:p w:rsidR="00044CEC" w:rsidRDefault="00B238CE" w:rsidP="00C8777D">
      <w:pPr>
        <w:pStyle w:val="Akapitzlist"/>
        <w:ind w:left="1843" w:hanging="283"/>
        <w:jc w:val="both"/>
      </w:pPr>
      <w:r w:rsidRPr="00D8103A">
        <w:t xml:space="preserve">d)  samochodową wagę najazdową </w:t>
      </w:r>
      <w:r w:rsidR="0091533C">
        <w:t xml:space="preserve">posiadająca aktualną legalizację </w:t>
      </w:r>
      <w:r w:rsidRPr="00D8103A">
        <w:t>- w przypadku gdy na terenie bazy następuje magazynowanie odpadów.</w:t>
      </w:r>
    </w:p>
    <w:p w:rsidR="00281A50" w:rsidRDefault="00281A50" w:rsidP="00C8777D">
      <w:pPr>
        <w:pStyle w:val="Akapitzlist"/>
        <w:ind w:left="1843" w:hanging="283"/>
        <w:jc w:val="both"/>
      </w:pPr>
    </w:p>
    <w:p w:rsidR="00C8777D" w:rsidRDefault="00C8777D" w:rsidP="00C8777D">
      <w:pPr>
        <w:pStyle w:val="Akapitzlist"/>
        <w:ind w:left="1843" w:hanging="283"/>
        <w:jc w:val="both"/>
        <w:rPr>
          <w:color w:val="000000"/>
          <w:kern w:val="28"/>
        </w:rPr>
      </w:pPr>
      <w:r>
        <w:t>Dowodem spełnienia tego warunku będzie przedłożenie</w:t>
      </w:r>
      <w:r w:rsidR="00281A50">
        <w:t xml:space="preserve"> oświadczenia w zakresie </w:t>
      </w:r>
      <w:r w:rsidR="00281A50" w:rsidRPr="00F467C5">
        <w:rPr>
          <w:color w:val="000000"/>
          <w:kern w:val="28"/>
        </w:rPr>
        <w:t>wykaz</w:t>
      </w:r>
      <w:r w:rsidR="00231446">
        <w:rPr>
          <w:color w:val="000000"/>
          <w:kern w:val="28"/>
        </w:rPr>
        <w:t>u</w:t>
      </w:r>
      <w:r w:rsidR="00281A50" w:rsidRPr="00F467C5">
        <w:rPr>
          <w:color w:val="000000"/>
          <w:kern w:val="28"/>
        </w:rPr>
        <w:t xml:space="preserve"> narzędzi, pojazdów</w:t>
      </w:r>
      <w:r w:rsidR="00281A50">
        <w:rPr>
          <w:color w:val="000000"/>
          <w:kern w:val="28"/>
        </w:rPr>
        <w:t>,</w:t>
      </w:r>
      <w:r w:rsidR="00281A50" w:rsidRPr="00F467C5">
        <w:rPr>
          <w:color w:val="000000"/>
          <w:kern w:val="28"/>
        </w:rPr>
        <w:t xml:space="preserve"> wyposażenia</w:t>
      </w:r>
      <w:r w:rsidR="00281A50">
        <w:rPr>
          <w:color w:val="000000"/>
          <w:kern w:val="28"/>
        </w:rPr>
        <w:t>,</w:t>
      </w:r>
      <w:r w:rsidR="00281A50" w:rsidRPr="00F467C5">
        <w:rPr>
          <w:color w:val="000000"/>
          <w:kern w:val="28"/>
        </w:rPr>
        <w:t xml:space="preserve"> bazy magazynowo - transportowej  i urządzeń technicznych dostępnych wykonawcy usług w celu realizacji zamówienia wraz z informacją o podstawie dysponowania tymi zasobami</w:t>
      </w:r>
      <w:r w:rsidR="00A110DD">
        <w:rPr>
          <w:color w:val="000000"/>
          <w:kern w:val="28"/>
        </w:rPr>
        <w:t xml:space="preserve">, w zakresie </w:t>
      </w:r>
      <w:r w:rsidR="0091533C">
        <w:rPr>
          <w:color w:val="000000"/>
          <w:kern w:val="28"/>
        </w:rPr>
        <w:t xml:space="preserve">samochodowej </w:t>
      </w:r>
      <w:r w:rsidR="002A10BB">
        <w:rPr>
          <w:color w:val="000000"/>
          <w:kern w:val="28"/>
        </w:rPr>
        <w:t xml:space="preserve">wagi najazdowej </w:t>
      </w:r>
      <w:r w:rsidR="00231446">
        <w:rPr>
          <w:color w:val="000000"/>
          <w:kern w:val="28"/>
        </w:rPr>
        <w:t xml:space="preserve">stosowna </w:t>
      </w:r>
      <w:r w:rsidR="00A110DD">
        <w:rPr>
          <w:color w:val="000000"/>
          <w:kern w:val="28"/>
        </w:rPr>
        <w:t>decyzja Prezesa Głównego Urzędu Miar</w:t>
      </w:r>
      <w:r w:rsidR="002A10BB">
        <w:rPr>
          <w:color w:val="000000"/>
          <w:kern w:val="28"/>
        </w:rPr>
        <w:t xml:space="preserve"> świadcząca o aktualnej legalizacji wagi</w:t>
      </w:r>
      <w:r w:rsidR="00A110DD">
        <w:rPr>
          <w:color w:val="000000"/>
          <w:kern w:val="28"/>
        </w:rPr>
        <w:t>.</w:t>
      </w:r>
      <w:r w:rsidR="00281A50">
        <w:rPr>
          <w:color w:val="000000"/>
          <w:kern w:val="28"/>
        </w:rPr>
        <w:t xml:space="preserve"> </w:t>
      </w:r>
    </w:p>
    <w:p w:rsidR="009062C6" w:rsidRDefault="009062C6" w:rsidP="00C8777D">
      <w:pPr>
        <w:pStyle w:val="Akapitzlist"/>
        <w:ind w:left="1843" w:hanging="283"/>
        <w:jc w:val="both"/>
        <w:rPr>
          <w:color w:val="000000"/>
          <w:kern w:val="28"/>
        </w:rPr>
      </w:pPr>
    </w:p>
    <w:p w:rsidR="00B238CE" w:rsidRPr="00D8103A" w:rsidRDefault="00B238CE" w:rsidP="00B238CE">
      <w:pPr>
        <w:pStyle w:val="Akapitzlist"/>
        <w:ind w:hanging="11"/>
        <w:jc w:val="both"/>
      </w:pPr>
      <w:r w:rsidRPr="00B238CE">
        <w:rPr>
          <w:b/>
        </w:rPr>
        <w:t>C.</w:t>
      </w:r>
      <w:r>
        <w:t xml:space="preserve"> </w:t>
      </w:r>
      <w:r w:rsidRPr="00D8103A">
        <w:t>Na terenie bazy magazynowo</w:t>
      </w:r>
      <w:r w:rsidR="006D1B32">
        <w:t xml:space="preserve"> </w:t>
      </w:r>
      <w:r w:rsidRPr="00D8103A">
        <w:t>-</w:t>
      </w:r>
      <w:r w:rsidR="006D1B32">
        <w:t xml:space="preserve"> </w:t>
      </w:r>
      <w:r w:rsidRPr="00D8103A">
        <w:t>transportowej powinny znajdować się także:</w:t>
      </w:r>
    </w:p>
    <w:p w:rsidR="00B238CE" w:rsidRPr="00D8103A" w:rsidRDefault="00231446" w:rsidP="00B238CE">
      <w:pPr>
        <w:pStyle w:val="Akapitzlist"/>
        <w:ind w:left="1560" w:hanging="426"/>
        <w:jc w:val="both"/>
      </w:pPr>
      <w:r>
        <w:t>a</w:t>
      </w:r>
      <w:r w:rsidR="00B238CE" w:rsidRPr="00D8103A">
        <w:t>)   punkt bieżącej konserwacji i napraw pojazdów,</w:t>
      </w:r>
    </w:p>
    <w:p w:rsidR="00B238CE" w:rsidRPr="00D8103A" w:rsidRDefault="00231446" w:rsidP="00B238CE">
      <w:pPr>
        <w:pStyle w:val="Akapitzlist"/>
        <w:ind w:left="1560" w:hanging="426"/>
        <w:jc w:val="both"/>
      </w:pPr>
      <w:r>
        <w:t>b</w:t>
      </w:r>
      <w:r w:rsidR="00B238CE" w:rsidRPr="00D8103A">
        <w:t>)   miejsce do mycia i dezynfekcji pojazdów</w:t>
      </w:r>
    </w:p>
    <w:p w:rsidR="00B238CE" w:rsidRPr="00D8103A" w:rsidRDefault="00B238CE" w:rsidP="00B238CE">
      <w:pPr>
        <w:pStyle w:val="Akapitzlist"/>
        <w:ind w:left="1843" w:hanging="283"/>
        <w:jc w:val="both"/>
      </w:pPr>
      <w:r w:rsidRPr="00D8103A">
        <w:t>-   o ile czynności te nie są wykonywane przez uprawnione podmioty zewnętrzne poza terenem bazy magazynowo</w:t>
      </w:r>
      <w:r w:rsidR="006D1B32">
        <w:t xml:space="preserve"> </w:t>
      </w:r>
      <w:r w:rsidRPr="00D8103A">
        <w:t>-</w:t>
      </w:r>
      <w:r w:rsidR="006D1B32">
        <w:t xml:space="preserve"> </w:t>
      </w:r>
      <w:r w:rsidRPr="00D8103A">
        <w:t>transportowej.</w:t>
      </w:r>
    </w:p>
    <w:p w:rsidR="00B238CE" w:rsidRPr="00FE4A17" w:rsidRDefault="00B238CE" w:rsidP="00B238CE">
      <w:pPr>
        <w:pStyle w:val="Akapitzlist"/>
        <w:widowControl w:val="0"/>
        <w:suppressAutoHyphens/>
        <w:overflowPunct w:val="0"/>
        <w:autoSpaceDE w:val="0"/>
        <w:autoSpaceDN w:val="0"/>
        <w:adjustRightInd w:val="0"/>
        <w:spacing w:line="100" w:lineRule="atLeast"/>
        <w:ind w:left="1134" w:hanging="425"/>
        <w:jc w:val="both"/>
        <w:rPr>
          <w:color w:val="000000"/>
          <w:kern w:val="28"/>
        </w:rPr>
      </w:pPr>
      <w:r w:rsidRPr="00B238CE">
        <w:rPr>
          <w:b/>
        </w:rPr>
        <w:t>D.</w:t>
      </w:r>
      <w:r w:rsidRPr="00D8103A">
        <w:t xml:space="preserve"> Część transportowa oraz część magazynowa bazy mogą znajdować się na oddzielnych terenach, przy jednoczesnym spełnieniu warunków określonych </w:t>
      </w:r>
      <w:r w:rsidR="00C657A2">
        <w:t xml:space="preserve">                       </w:t>
      </w:r>
      <w:r w:rsidRPr="00D8103A">
        <w:t xml:space="preserve">w </w:t>
      </w:r>
      <w:r>
        <w:t>VIII.3.A – C SIWZ</w:t>
      </w:r>
    </w:p>
    <w:p w:rsidR="00FE4A17" w:rsidRDefault="00FE4A17" w:rsidP="00B238CE">
      <w:pPr>
        <w:widowControl w:val="0"/>
        <w:suppressAutoHyphens/>
        <w:overflowPunct w:val="0"/>
        <w:autoSpaceDE w:val="0"/>
        <w:autoSpaceDN w:val="0"/>
        <w:adjustRightInd w:val="0"/>
        <w:spacing w:line="100" w:lineRule="atLeast"/>
        <w:ind w:left="1701" w:hanging="1701"/>
        <w:jc w:val="both"/>
        <w:rPr>
          <w:color w:val="000000"/>
          <w:kern w:val="28"/>
        </w:rPr>
      </w:pPr>
      <w:r>
        <w:rPr>
          <w:color w:val="000000"/>
          <w:kern w:val="28"/>
        </w:rPr>
        <w:tab/>
      </w:r>
    </w:p>
    <w:p w:rsidR="00DB702E" w:rsidRDefault="00DB702E" w:rsidP="00B238CE">
      <w:pPr>
        <w:widowControl w:val="0"/>
        <w:suppressAutoHyphens/>
        <w:overflowPunct w:val="0"/>
        <w:autoSpaceDE w:val="0"/>
        <w:autoSpaceDN w:val="0"/>
        <w:adjustRightInd w:val="0"/>
        <w:spacing w:line="100" w:lineRule="atLeast"/>
        <w:ind w:left="1701" w:hanging="1701"/>
        <w:jc w:val="both"/>
        <w:rPr>
          <w:color w:val="000000"/>
          <w:kern w:val="28"/>
        </w:rPr>
      </w:pPr>
      <w:r w:rsidRPr="00DB702E">
        <w:rPr>
          <w:b/>
          <w:color w:val="000000"/>
          <w:kern w:val="28"/>
        </w:rPr>
        <w:t xml:space="preserve">           E. </w:t>
      </w:r>
      <w:r>
        <w:rPr>
          <w:color w:val="000000"/>
          <w:kern w:val="28"/>
        </w:rPr>
        <w:t>Wykonawca winien posiadać:</w:t>
      </w:r>
    </w:p>
    <w:p w:rsidR="00DB702E" w:rsidRDefault="00DB702E" w:rsidP="00B238CE">
      <w:pPr>
        <w:widowControl w:val="0"/>
        <w:suppressAutoHyphens/>
        <w:overflowPunct w:val="0"/>
        <w:autoSpaceDE w:val="0"/>
        <w:autoSpaceDN w:val="0"/>
        <w:adjustRightInd w:val="0"/>
        <w:spacing w:line="100" w:lineRule="atLeast"/>
        <w:ind w:left="1701" w:hanging="1701"/>
        <w:jc w:val="both"/>
        <w:rPr>
          <w:color w:val="000000"/>
          <w:kern w:val="28"/>
        </w:rPr>
      </w:pPr>
      <w:r>
        <w:rPr>
          <w:color w:val="000000"/>
          <w:kern w:val="28"/>
        </w:rPr>
        <w:t xml:space="preserve">                 1. </w:t>
      </w:r>
      <w:r w:rsidR="00BD3287">
        <w:rPr>
          <w:color w:val="000000"/>
          <w:kern w:val="28"/>
        </w:rPr>
        <w:t>zezwolenie na transport i zbieranie odpadów</w:t>
      </w:r>
      <w:r>
        <w:rPr>
          <w:color w:val="000000"/>
          <w:kern w:val="28"/>
        </w:rPr>
        <w:t>,</w:t>
      </w:r>
    </w:p>
    <w:p w:rsidR="002A10BB" w:rsidRDefault="00DB702E" w:rsidP="00B238CE">
      <w:pPr>
        <w:widowControl w:val="0"/>
        <w:suppressAutoHyphens/>
        <w:overflowPunct w:val="0"/>
        <w:autoSpaceDE w:val="0"/>
        <w:autoSpaceDN w:val="0"/>
        <w:adjustRightInd w:val="0"/>
        <w:spacing w:line="100" w:lineRule="atLeast"/>
        <w:ind w:left="1701" w:hanging="1701"/>
        <w:jc w:val="both"/>
        <w:rPr>
          <w:color w:val="000000"/>
          <w:kern w:val="28"/>
        </w:rPr>
      </w:pPr>
      <w:r>
        <w:rPr>
          <w:color w:val="000000"/>
          <w:kern w:val="28"/>
        </w:rPr>
        <w:t xml:space="preserve">             </w:t>
      </w:r>
      <w:r w:rsidR="00231446">
        <w:rPr>
          <w:color w:val="000000"/>
          <w:kern w:val="28"/>
        </w:rPr>
        <w:t xml:space="preserve">  </w:t>
      </w:r>
      <w:r>
        <w:rPr>
          <w:color w:val="000000"/>
          <w:kern w:val="28"/>
        </w:rPr>
        <w:t xml:space="preserve">  2</w:t>
      </w:r>
      <w:r w:rsidR="002A10BB">
        <w:rPr>
          <w:color w:val="000000"/>
          <w:kern w:val="28"/>
        </w:rPr>
        <w:t>. decyzję na magazynowanie odpadów,</w:t>
      </w:r>
    </w:p>
    <w:p w:rsidR="00DB702E" w:rsidRDefault="00DB702E" w:rsidP="00B238CE">
      <w:pPr>
        <w:widowControl w:val="0"/>
        <w:suppressAutoHyphens/>
        <w:overflowPunct w:val="0"/>
        <w:autoSpaceDE w:val="0"/>
        <w:autoSpaceDN w:val="0"/>
        <w:adjustRightInd w:val="0"/>
        <w:spacing w:line="100" w:lineRule="atLeast"/>
        <w:ind w:left="1701" w:hanging="1701"/>
        <w:jc w:val="both"/>
        <w:rPr>
          <w:color w:val="000000"/>
          <w:kern w:val="28"/>
        </w:rPr>
      </w:pPr>
      <w:r>
        <w:rPr>
          <w:color w:val="000000"/>
          <w:kern w:val="28"/>
        </w:rPr>
        <w:t xml:space="preserve">             </w:t>
      </w:r>
      <w:r w:rsidR="00231446">
        <w:rPr>
          <w:color w:val="000000"/>
          <w:kern w:val="28"/>
        </w:rPr>
        <w:t xml:space="preserve">  </w:t>
      </w:r>
      <w:r>
        <w:rPr>
          <w:color w:val="000000"/>
          <w:kern w:val="28"/>
        </w:rPr>
        <w:t xml:space="preserve">  </w:t>
      </w:r>
      <w:r w:rsidR="00BD3287">
        <w:rPr>
          <w:color w:val="000000"/>
          <w:kern w:val="28"/>
        </w:rPr>
        <w:t>3</w:t>
      </w:r>
      <w:r>
        <w:rPr>
          <w:color w:val="000000"/>
          <w:kern w:val="28"/>
        </w:rPr>
        <w:t>. wpis do rejestru działalności regulowanej,</w:t>
      </w:r>
    </w:p>
    <w:p w:rsidR="00DB702E" w:rsidRDefault="00DB702E" w:rsidP="00B238CE">
      <w:pPr>
        <w:widowControl w:val="0"/>
        <w:suppressAutoHyphens/>
        <w:overflowPunct w:val="0"/>
        <w:autoSpaceDE w:val="0"/>
        <w:autoSpaceDN w:val="0"/>
        <w:adjustRightInd w:val="0"/>
        <w:spacing w:line="100" w:lineRule="atLeast"/>
        <w:ind w:left="1701" w:hanging="1701"/>
        <w:jc w:val="both"/>
        <w:rPr>
          <w:color w:val="000000"/>
          <w:kern w:val="28"/>
        </w:rPr>
      </w:pPr>
      <w:r>
        <w:rPr>
          <w:color w:val="000000"/>
          <w:kern w:val="28"/>
        </w:rPr>
        <w:lastRenderedPageBreak/>
        <w:t xml:space="preserve">              </w:t>
      </w:r>
      <w:r w:rsidR="00231446">
        <w:rPr>
          <w:color w:val="000000"/>
          <w:kern w:val="28"/>
        </w:rPr>
        <w:t xml:space="preserve">  </w:t>
      </w:r>
      <w:r>
        <w:rPr>
          <w:color w:val="000000"/>
          <w:kern w:val="28"/>
        </w:rPr>
        <w:t xml:space="preserve"> </w:t>
      </w:r>
      <w:r w:rsidR="00BD3287">
        <w:rPr>
          <w:color w:val="000000"/>
          <w:kern w:val="28"/>
        </w:rPr>
        <w:t>4</w:t>
      </w:r>
      <w:r w:rsidR="001D1190">
        <w:rPr>
          <w:color w:val="000000"/>
          <w:kern w:val="28"/>
        </w:rPr>
        <w:t>.umowę z Regionalną</w:t>
      </w:r>
      <w:r>
        <w:rPr>
          <w:color w:val="000000"/>
          <w:kern w:val="28"/>
        </w:rPr>
        <w:t xml:space="preserve"> Instalacją Przetwarzania Odpadów Komunalnych.</w:t>
      </w:r>
    </w:p>
    <w:p w:rsidR="00DB702E" w:rsidRDefault="00DB702E" w:rsidP="00B238CE">
      <w:pPr>
        <w:widowControl w:val="0"/>
        <w:suppressAutoHyphens/>
        <w:overflowPunct w:val="0"/>
        <w:autoSpaceDE w:val="0"/>
        <w:autoSpaceDN w:val="0"/>
        <w:adjustRightInd w:val="0"/>
        <w:spacing w:line="100" w:lineRule="atLeast"/>
        <w:ind w:left="1701" w:hanging="1701"/>
        <w:jc w:val="both"/>
        <w:rPr>
          <w:color w:val="000000"/>
          <w:kern w:val="28"/>
        </w:rPr>
      </w:pPr>
    </w:p>
    <w:p w:rsidR="00DB702E" w:rsidRDefault="00DB702E" w:rsidP="00B238CE">
      <w:pPr>
        <w:widowControl w:val="0"/>
        <w:suppressAutoHyphens/>
        <w:overflowPunct w:val="0"/>
        <w:autoSpaceDE w:val="0"/>
        <w:autoSpaceDN w:val="0"/>
        <w:adjustRightInd w:val="0"/>
        <w:spacing w:line="100" w:lineRule="atLeast"/>
        <w:ind w:left="1701" w:hanging="1701"/>
        <w:jc w:val="both"/>
        <w:rPr>
          <w:color w:val="000000"/>
          <w:kern w:val="28"/>
        </w:rPr>
      </w:pPr>
      <w:r>
        <w:rPr>
          <w:color w:val="000000"/>
          <w:kern w:val="28"/>
        </w:rPr>
        <w:t xml:space="preserve">Dowodami na spełnienia powyższych warunków jest przedłożenie stosownych decyzji i </w:t>
      </w:r>
      <w:r w:rsidR="002A10BB">
        <w:rPr>
          <w:color w:val="000000"/>
          <w:kern w:val="28"/>
        </w:rPr>
        <w:t>ze</w:t>
      </w:r>
      <w:r>
        <w:rPr>
          <w:color w:val="000000"/>
          <w:kern w:val="28"/>
        </w:rPr>
        <w:t>zwoleń oraz umowy z RIPOK.</w:t>
      </w:r>
    </w:p>
    <w:p w:rsidR="00DB702E" w:rsidRPr="00DB702E" w:rsidRDefault="00DB702E" w:rsidP="00B238CE">
      <w:pPr>
        <w:widowControl w:val="0"/>
        <w:suppressAutoHyphens/>
        <w:overflowPunct w:val="0"/>
        <w:autoSpaceDE w:val="0"/>
        <w:autoSpaceDN w:val="0"/>
        <w:adjustRightInd w:val="0"/>
        <w:spacing w:line="100" w:lineRule="atLeast"/>
        <w:ind w:left="1701" w:hanging="1701"/>
        <w:jc w:val="both"/>
        <w:rPr>
          <w:color w:val="000000"/>
          <w:kern w:val="28"/>
        </w:rPr>
      </w:pPr>
    </w:p>
    <w:p w:rsidR="00B5070E" w:rsidRDefault="00897555" w:rsidP="00C86E89">
      <w:pPr>
        <w:pStyle w:val="Akapitzlist"/>
        <w:widowControl w:val="0"/>
        <w:numPr>
          <w:ilvl w:val="1"/>
          <w:numId w:val="15"/>
        </w:numPr>
        <w:tabs>
          <w:tab w:val="left" w:pos="708"/>
        </w:tabs>
        <w:suppressAutoHyphens/>
        <w:overflowPunct w:val="0"/>
        <w:autoSpaceDE w:val="0"/>
        <w:autoSpaceDN w:val="0"/>
        <w:adjustRightInd w:val="0"/>
        <w:ind w:left="709"/>
        <w:jc w:val="both"/>
      </w:pPr>
      <w:r w:rsidRPr="00F467C5">
        <w:t>Znajdują się w sytuacji ekonomicznej i finansowej gwarantującej wykonanie zamówienia.</w:t>
      </w:r>
      <w:r w:rsidR="001C4607">
        <w:t xml:space="preserve"> </w:t>
      </w:r>
      <w:r w:rsidRPr="00F467C5">
        <w:t>Przedstawią stosowną informację, potwierdzającą</w:t>
      </w:r>
      <w:r w:rsidR="00C22D37" w:rsidRPr="00F467C5">
        <w:t xml:space="preserve"> </w:t>
      </w:r>
      <w:r w:rsidRPr="00F467C5">
        <w:t>wysokoś</w:t>
      </w:r>
      <w:r w:rsidR="00AC2EF7" w:rsidRPr="00F467C5">
        <w:t>ć posiada</w:t>
      </w:r>
      <w:r w:rsidR="001C4607">
        <w:t>nych środków</w:t>
      </w:r>
      <w:r w:rsidRPr="00F467C5">
        <w:t xml:space="preserve"> finansowych lub zdolność kredytową na kwotę nie mniejszą niż 200</w:t>
      </w:r>
      <w:r w:rsidR="00273883" w:rsidRPr="00F467C5">
        <w:t>.000,00</w:t>
      </w:r>
      <w:r w:rsidRPr="00F467C5">
        <w:t xml:space="preserve"> zł</w:t>
      </w:r>
      <w:r w:rsidR="007D123B" w:rsidRPr="00F467C5">
        <w:t>.</w:t>
      </w:r>
    </w:p>
    <w:p w:rsidR="00231446" w:rsidRDefault="00231446" w:rsidP="00231446">
      <w:pPr>
        <w:pStyle w:val="Akapitzlist"/>
        <w:widowControl w:val="0"/>
        <w:tabs>
          <w:tab w:val="left" w:pos="708"/>
        </w:tabs>
        <w:suppressAutoHyphens/>
        <w:overflowPunct w:val="0"/>
        <w:autoSpaceDE w:val="0"/>
        <w:autoSpaceDN w:val="0"/>
        <w:adjustRightInd w:val="0"/>
        <w:ind w:left="709"/>
        <w:jc w:val="both"/>
      </w:pPr>
    </w:p>
    <w:p w:rsidR="00DB702E" w:rsidRPr="00DB702E" w:rsidRDefault="00DB702E" w:rsidP="00DB702E">
      <w:pPr>
        <w:widowControl w:val="0"/>
        <w:suppressAutoHyphens/>
        <w:overflowPunct w:val="0"/>
        <w:autoSpaceDE w:val="0"/>
        <w:autoSpaceDN w:val="0"/>
        <w:adjustRightInd w:val="0"/>
        <w:spacing w:line="100" w:lineRule="atLeast"/>
        <w:jc w:val="both"/>
        <w:rPr>
          <w:color w:val="000000"/>
          <w:spacing w:val="4"/>
          <w:kern w:val="28"/>
        </w:rPr>
      </w:pPr>
      <w:r>
        <w:t>Dowodem spełnienia tego warunku jest przedstawienie informacji z</w:t>
      </w:r>
      <w:r w:rsidRPr="00F467C5">
        <w:t xml:space="preserve"> banku lub spółdzielczej kasy oszczędnościowo –</w:t>
      </w:r>
      <w:r w:rsidRPr="00DB702E">
        <w:rPr>
          <w:b/>
        </w:rPr>
        <w:t xml:space="preserve"> </w:t>
      </w:r>
      <w:r w:rsidRPr="00F467C5">
        <w:t>kredytowej potwierdzającej wysokość posiadanych środków finansowych lub zdolność kredytową wykonawcy wystawioną nie wcześniej niż 3 miesiące przed upływem terminu składania ofert w minimalnej wysokości 200</w:t>
      </w:r>
      <w:r>
        <w:t>.</w:t>
      </w:r>
      <w:r w:rsidRPr="00F467C5">
        <w:t>000,00</w:t>
      </w:r>
      <w:r>
        <w:t xml:space="preserve"> </w:t>
      </w:r>
      <w:r w:rsidRPr="00F467C5">
        <w:t xml:space="preserve">zł. </w:t>
      </w:r>
    </w:p>
    <w:p w:rsidR="00DB702E" w:rsidRPr="00F467C5" w:rsidRDefault="00DB702E" w:rsidP="00DB702E">
      <w:pPr>
        <w:pStyle w:val="Akapitzlist"/>
        <w:widowControl w:val="0"/>
        <w:tabs>
          <w:tab w:val="left" w:pos="708"/>
        </w:tabs>
        <w:suppressAutoHyphens/>
        <w:overflowPunct w:val="0"/>
        <w:autoSpaceDE w:val="0"/>
        <w:autoSpaceDN w:val="0"/>
        <w:adjustRightInd w:val="0"/>
        <w:jc w:val="both"/>
      </w:pPr>
    </w:p>
    <w:p w:rsidR="00B5070E" w:rsidRPr="00F467C5" w:rsidRDefault="00B5070E" w:rsidP="00C86E89">
      <w:pPr>
        <w:pStyle w:val="Akapitzlist"/>
        <w:widowControl w:val="0"/>
        <w:numPr>
          <w:ilvl w:val="1"/>
          <w:numId w:val="15"/>
        </w:numPr>
        <w:tabs>
          <w:tab w:val="left" w:pos="708"/>
        </w:tabs>
        <w:suppressAutoHyphens/>
        <w:overflowPunct w:val="0"/>
        <w:autoSpaceDE w:val="0"/>
        <w:autoSpaceDN w:val="0"/>
        <w:adjustRightInd w:val="0"/>
        <w:spacing w:line="100" w:lineRule="atLeast"/>
        <w:ind w:left="709"/>
        <w:jc w:val="both"/>
        <w:rPr>
          <w:color w:val="000000"/>
          <w:kern w:val="28"/>
        </w:rPr>
      </w:pPr>
      <w:r w:rsidRPr="00F467C5">
        <w:rPr>
          <w:color w:val="000000"/>
          <w:kern w:val="28"/>
        </w:rPr>
        <w:t>Zasady wspólnego ubiegania się Wykonawców o udzielenie zamówienia (konsorcjum):</w:t>
      </w:r>
    </w:p>
    <w:p w:rsidR="00B5070E" w:rsidRPr="00F467C5" w:rsidRDefault="00B5070E" w:rsidP="00C86E89">
      <w:pPr>
        <w:pStyle w:val="Akapitzlist"/>
        <w:widowControl w:val="0"/>
        <w:numPr>
          <w:ilvl w:val="0"/>
          <w:numId w:val="16"/>
        </w:numPr>
        <w:tabs>
          <w:tab w:val="left" w:pos="63"/>
          <w:tab w:val="left" w:pos="1276"/>
        </w:tabs>
        <w:suppressAutoHyphens/>
        <w:overflowPunct w:val="0"/>
        <w:autoSpaceDE w:val="0"/>
        <w:autoSpaceDN w:val="0"/>
        <w:adjustRightInd w:val="0"/>
        <w:spacing w:line="100" w:lineRule="atLeast"/>
        <w:ind w:left="1276"/>
        <w:jc w:val="both"/>
        <w:rPr>
          <w:color w:val="000000"/>
          <w:kern w:val="28"/>
        </w:rPr>
      </w:pPr>
      <w:r w:rsidRPr="00F467C5">
        <w:rPr>
          <w:color w:val="000000"/>
          <w:kern w:val="28"/>
        </w:rPr>
        <w:t xml:space="preserve">Wykonawcy mogą wspólnie ubiegać się o udzielenie zamówienia. W takim przypadku Wykonawcy ustanawiają pełnomocnika do reprezentowania ich w postępowaniu i zawarcia umowy w sprawie zamówienia publicznego. </w:t>
      </w:r>
      <w:r w:rsidR="00D858C7">
        <w:rPr>
          <w:color w:val="000000"/>
          <w:kern w:val="28"/>
        </w:rPr>
        <w:t xml:space="preserve">                          </w:t>
      </w:r>
      <w:r w:rsidRPr="00F467C5">
        <w:rPr>
          <w:color w:val="000000"/>
          <w:kern w:val="28"/>
        </w:rPr>
        <w:t>W przypadku wspólnego ubiegania się o udzielenie zamówienia, przepisy i wymogi dotyczące Wykonawcy stosuje się również do Wykonawców występujących wspólnie. Wykonawcy wspólnie ubiegający się o udzielenie zamówienia, ponoszą solidarną odpowiedzialność za wykonanie umowy i wniesienie zabezpieczenia należytego wykonania umowy;</w:t>
      </w:r>
    </w:p>
    <w:p w:rsidR="00B5070E" w:rsidRPr="00F467C5" w:rsidRDefault="00B5070E" w:rsidP="00C86E89">
      <w:pPr>
        <w:pStyle w:val="Akapitzlist"/>
        <w:widowControl w:val="0"/>
        <w:numPr>
          <w:ilvl w:val="0"/>
          <w:numId w:val="16"/>
        </w:numPr>
        <w:tabs>
          <w:tab w:val="left" w:pos="1250"/>
          <w:tab w:val="left" w:pos="1276"/>
          <w:tab w:val="left" w:pos="1626"/>
          <w:tab w:val="left" w:pos="1791"/>
          <w:tab w:val="left" w:pos="2333"/>
        </w:tabs>
        <w:suppressAutoHyphens/>
        <w:overflowPunct w:val="0"/>
        <w:autoSpaceDE w:val="0"/>
        <w:autoSpaceDN w:val="0"/>
        <w:adjustRightInd w:val="0"/>
        <w:spacing w:line="100" w:lineRule="atLeast"/>
        <w:ind w:left="1276"/>
        <w:jc w:val="both"/>
        <w:rPr>
          <w:color w:val="000000"/>
          <w:kern w:val="28"/>
        </w:rPr>
      </w:pPr>
      <w:r w:rsidRPr="00F467C5">
        <w:rPr>
          <w:color w:val="000000"/>
          <w:kern w:val="28"/>
        </w:rPr>
        <w:t>oferta winna być podpisana przez każdego partnera lub ustanowionego pełnomocnika;</w:t>
      </w:r>
    </w:p>
    <w:p w:rsidR="00B5070E" w:rsidRPr="00F467C5" w:rsidRDefault="00B5070E" w:rsidP="00C86E89">
      <w:pPr>
        <w:pStyle w:val="Akapitzlist"/>
        <w:widowControl w:val="0"/>
        <w:numPr>
          <w:ilvl w:val="0"/>
          <w:numId w:val="16"/>
        </w:numPr>
        <w:tabs>
          <w:tab w:val="left" w:pos="1276"/>
          <w:tab w:val="left" w:pos="1303"/>
          <w:tab w:val="left" w:pos="1785"/>
          <w:tab w:val="left" w:pos="1898"/>
          <w:tab w:val="left" w:pos="2493"/>
        </w:tabs>
        <w:suppressAutoHyphens/>
        <w:overflowPunct w:val="0"/>
        <w:autoSpaceDE w:val="0"/>
        <w:autoSpaceDN w:val="0"/>
        <w:adjustRightInd w:val="0"/>
        <w:spacing w:line="100" w:lineRule="atLeast"/>
        <w:ind w:left="1276"/>
        <w:jc w:val="both"/>
        <w:rPr>
          <w:color w:val="000000"/>
          <w:kern w:val="28"/>
        </w:rPr>
      </w:pPr>
      <w:r w:rsidRPr="00F467C5">
        <w:rPr>
          <w:color w:val="000000"/>
          <w:kern w:val="28"/>
        </w:rPr>
        <w:t>oferta winna zawierać wszystkie dokumenty, oświadc</w:t>
      </w:r>
      <w:r w:rsidR="00697A7A" w:rsidRPr="00F467C5">
        <w:rPr>
          <w:color w:val="000000"/>
          <w:kern w:val="28"/>
        </w:rPr>
        <w:t xml:space="preserve">zenia i informacje wymienione w </w:t>
      </w:r>
      <w:r w:rsidRPr="00F467C5">
        <w:rPr>
          <w:color w:val="000000"/>
          <w:kern w:val="28"/>
        </w:rPr>
        <w:t>rozdziałach VIII i IX SIWZ.</w:t>
      </w:r>
    </w:p>
    <w:p w:rsidR="00B5070E" w:rsidRDefault="00B5070E" w:rsidP="00C86E89">
      <w:pPr>
        <w:pStyle w:val="Akapitzlist"/>
        <w:widowControl w:val="0"/>
        <w:numPr>
          <w:ilvl w:val="0"/>
          <w:numId w:val="17"/>
        </w:numPr>
        <w:tabs>
          <w:tab w:val="left" w:pos="63"/>
          <w:tab w:val="left" w:pos="770"/>
        </w:tabs>
        <w:suppressAutoHyphens/>
        <w:overflowPunct w:val="0"/>
        <w:autoSpaceDE w:val="0"/>
        <w:autoSpaceDN w:val="0"/>
        <w:adjustRightInd w:val="0"/>
        <w:spacing w:line="100" w:lineRule="atLeast"/>
        <w:jc w:val="both"/>
        <w:rPr>
          <w:color w:val="000000"/>
          <w:kern w:val="28"/>
        </w:rPr>
      </w:pPr>
      <w:r w:rsidRPr="00F467C5">
        <w:rPr>
          <w:color w:val="000000"/>
          <w:kern w:val="28"/>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FE4A17" w:rsidRPr="00FE4A17" w:rsidRDefault="00FE4A17" w:rsidP="00FE4A17">
      <w:pPr>
        <w:widowControl w:val="0"/>
        <w:tabs>
          <w:tab w:val="left" w:pos="63"/>
          <w:tab w:val="left" w:pos="770"/>
        </w:tabs>
        <w:suppressAutoHyphens/>
        <w:overflowPunct w:val="0"/>
        <w:autoSpaceDE w:val="0"/>
        <w:autoSpaceDN w:val="0"/>
        <w:adjustRightInd w:val="0"/>
        <w:spacing w:line="100" w:lineRule="atLeast"/>
        <w:jc w:val="both"/>
        <w:rPr>
          <w:color w:val="000000"/>
          <w:kern w:val="28"/>
        </w:rPr>
      </w:pPr>
      <w:r>
        <w:tab/>
      </w:r>
      <w:r>
        <w:tab/>
      </w:r>
      <w:r>
        <w:tab/>
        <w:t xml:space="preserve">Dowodami są: </w:t>
      </w:r>
      <w:r>
        <w:rPr>
          <w:b/>
          <w:bCs/>
        </w:rPr>
        <w:t>oświadczenia i zobowiązania podmiotów</w:t>
      </w:r>
      <w:r w:rsidRPr="00885689">
        <w:rPr>
          <w:bCs/>
        </w:rPr>
        <w:t>.</w:t>
      </w:r>
    </w:p>
    <w:p w:rsidR="00FE4A17" w:rsidRDefault="00FE4A17" w:rsidP="00FE4A17">
      <w:pPr>
        <w:pStyle w:val="Akapitzlist"/>
        <w:numPr>
          <w:ilvl w:val="0"/>
          <w:numId w:val="17"/>
        </w:numPr>
        <w:jc w:val="both"/>
      </w:pPr>
      <w:r w:rsidRPr="00D15ED0">
        <w:t>Zamawiający wezwie w trybie art. 26</w:t>
      </w:r>
      <w:r w:rsidR="006D1B32">
        <w:t xml:space="preserve"> </w:t>
      </w:r>
      <w:r w:rsidRPr="00D15ED0">
        <w:t xml:space="preserve">ust. 3 </w:t>
      </w:r>
      <w:r w:rsidR="001D1190">
        <w:t xml:space="preserve">PZP </w:t>
      </w:r>
      <w:r w:rsidRPr="00D15ED0">
        <w:t>Wykonawców, którzy w określonym terminie nie złożyli oświadczeń i dokumentów potwierdzających spełnienie warunków udziału w postępowaniu lub, którzy złoż</w:t>
      </w:r>
      <w:r w:rsidR="003D423E">
        <w:t>yli dokumenty zawierające błędy</w:t>
      </w:r>
      <w:r w:rsidRPr="00D15ED0">
        <w:t xml:space="preserve"> do ich uzupełnienia w wyznaczonym terminie chyba, że mimo ich uzupełnienia</w:t>
      </w:r>
      <w:r w:rsidR="006D1B32">
        <w:t xml:space="preserve"> </w:t>
      </w:r>
      <w:r w:rsidRPr="00D15ED0">
        <w:t>oferta wykonawcy podlega odrzuceniu lub  konieczne byłoby unieważnienie postępowania</w:t>
      </w:r>
      <w:r>
        <w:t>.</w:t>
      </w:r>
    </w:p>
    <w:p w:rsidR="00FE4A17" w:rsidRPr="00D83FA9" w:rsidRDefault="00AA5EFC" w:rsidP="00FE4A17">
      <w:pPr>
        <w:pStyle w:val="Akapitzlist"/>
        <w:widowControl w:val="0"/>
        <w:numPr>
          <w:ilvl w:val="0"/>
          <w:numId w:val="17"/>
        </w:numPr>
        <w:suppressAutoHyphens/>
        <w:overflowPunct w:val="0"/>
        <w:autoSpaceDE w:val="0"/>
        <w:autoSpaceDN w:val="0"/>
        <w:adjustRightInd w:val="0"/>
        <w:spacing w:line="100" w:lineRule="atLeast"/>
        <w:jc w:val="both"/>
        <w:rPr>
          <w:color w:val="000000"/>
          <w:kern w:val="28"/>
        </w:rPr>
      </w:pPr>
      <w:r>
        <w:t>Zamawiający oceni spełnienie warunków udziału w postępowaniu na podstawie</w:t>
      </w:r>
      <w:r w:rsidR="00D83FA9">
        <w:t xml:space="preserve"> </w:t>
      </w:r>
      <w:r>
        <w:t>dokumentów załączonych do oferty. Ocena spełniania warunków wymaganych od wykonawców prowadzona będzie na podstawie analizy w/w dokumentów metodą</w:t>
      </w:r>
      <w:r w:rsidR="00D83FA9">
        <w:t xml:space="preserve"> </w:t>
      </w:r>
      <w:r>
        <w:t>"spełnia – nie spełnia ". Oznacza to, że wystarczającym powodem do wykluczenia</w:t>
      </w:r>
      <w:r w:rsidR="00D83FA9">
        <w:t xml:space="preserve"> </w:t>
      </w:r>
      <w:r>
        <w:lastRenderedPageBreak/>
        <w:t>wykonawcy może być brak w ofercie któregokolwiek z wymaganych, wymienionych</w:t>
      </w:r>
      <w:r w:rsidR="00D83FA9">
        <w:t xml:space="preserve"> </w:t>
      </w:r>
      <w:r>
        <w:t>w pkt IX dokumentów lub ich nie uzupełnienie, we wskazanym przez</w:t>
      </w:r>
      <w:r w:rsidR="00D83FA9">
        <w:t xml:space="preserve"> </w:t>
      </w:r>
      <w:r>
        <w:t>Zamawiającego terminie, w trybie art. 26 ust. 3 ustawy z dnia 29 stycznia 2004 r. – Prawo zamówień publicznych.</w:t>
      </w:r>
    </w:p>
    <w:p w:rsidR="00697A7A" w:rsidRPr="00F467C5" w:rsidRDefault="00697A7A" w:rsidP="00697A7A">
      <w:pPr>
        <w:widowControl w:val="0"/>
        <w:tabs>
          <w:tab w:val="left" w:pos="708"/>
        </w:tabs>
        <w:suppressAutoHyphens/>
        <w:overflowPunct w:val="0"/>
        <w:autoSpaceDE w:val="0"/>
        <w:autoSpaceDN w:val="0"/>
        <w:adjustRightInd w:val="0"/>
        <w:spacing w:line="100" w:lineRule="atLeast"/>
        <w:jc w:val="both"/>
        <w:rPr>
          <w:b/>
          <w:bCs/>
          <w:color w:val="000000"/>
          <w:kern w:val="28"/>
        </w:rPr>
      </w:pPr>
    </w:p>
    <w:p w:rsidR="00B5070E" w:rsidRPr="00F467C5" w:rsidRDefault="00B5070E" w:rsidP="00B5070E">
      <w:pPr>
        <w:widowControl w:val="0"/>
        <w:tabs>
          <w:tab w:val="left" w:pos="708"/>
        </w:tabs>
        <w:suppressAutoHyphens/>
        <w:overflowPunct w:val="0"/>
        <w:autoSpaceDE w:val="0"/>
        <w:autoSpaceDN w:val="0"/>
        <w:adjustRightInd w:val="0"/>
        <w:spacing w:line="100" w:lineRule="atLeast"/>
        <w:ind w:left="425" w:hanging="425"/>
        <w:jc w:val="both"/>
        <w:rPr>
          <w:color w:val="000000"/>
          <w:kern w:val="28"/>
          <w:sz w:val="20"/>
          <w:szCs w:val="20"/>
        </w:rPr>
      </w:pPr>
      <w:r w:rsidRPr="00F467C5">
        <w:rPr>
          <w:b/>
          <w:bCs/>
          <w:color w:val="000000"/>
          <w:kern w:val="28"/>
        </w:rPr>
        <w:t>Rozdział IX. Informacja o oświadczeniach i dokumentach, jakie mają dostarczyć wykonawcy w celu potwierdzenia spełnienia warunków udziału w postępowaniu oraz niepodlegania wykluczeniu na podstawie art. 24 ust. 1 ustawy</w:t>
      </w:r>
    </w:p>
    <w:p w:rsidR="00B5070E" w:rsidRPr="00F467C5" w:rsidRDefault="00B5070E" w:rsidP="00B5070E">
      <w:pPr>
        <w:widowControl w:val="0"/>
        <w:tabs>
          <w:tab w:val="left" w:pos="708"/>
        </w:tabs>
        <w:suppressAutoHyphens/>
        <w:overflowPunct w:val="0"/>
        <w:autoSpaceDE w:val="0"/>
        <w:autoSpaceDN w:val="0"/>
        <w:adjustRightInd w:val="0"/>
        <w:spacing w:line="100" w:lineRule="atLeast"/>
        <w:ind w:left="425" w:hanging="425"/>
        <w:jc w:val="both"/>
        <w:rPr>
          <w:color w:val="000000"/>
          <w:kern w:val="28"/>
        </w:rPr>
      </w:pPr>
    </w:p>
    <w:p w:rsidR="00B5070E" w:rsidRPr="00F467C5" w:rsidRDefault="00B5070E" w:rsidP="00B5070E">
      <w:pPr>
        <w:widowControl w:val="0"/>
        <w:tabs>
          <w:tab w:val="left" w:pos="708"/>
        </w:tabs>
        <w:suppressAutoHyphens/>
        <w:overflowPunct w:val="0"/>
        <w:autoSpaceDE w:val="0"/>
        <w:autoSpaceDN w:val="0"/>
        <w:adjustRightInd w:val="0"/>
        <w:spacing w:line="100" w:lineRule="atLeast"/>
        <w:ind w:left="425" w:hanging="425"/>
        <w:jc w:val="both"/>
        <w:rPr>
          <w:color w:val="000000"/>
          <w:kern w:val="28"/>
        </w:rPr>
      </w:pPr>
      <w:r w:rsidRPr="00F467C5">
        <w:rPr>
          <w:color w:val="000000"/>
          <w:kern w:val="28"/>
        </w:rPr>
        <w:t>1. W celu potwierdzenia, że Wykonawca spełnia warunki udziału w postępowaniu, o których mowa w art. 22 ust. 1 ustawy – Prawo zamówień publicznych Wykonawca składa następujące dokumenty i oświadczenia:</w:t>
      </w:r>
    </w:p>
    <w:p w:rsidR="00C22D37" w:rsidRPr="00F467C5" w:rsidRDefault="008B5B03" w:rsidP="00C86E89">
      <w:pPr>
        <w:pStyle w:val="Akapitzlist"/>
        <w:widowControl w:val="0"/>
        <w:numPr>
          <w:ilvl w:val="2"/>
          <w:numId w:val="18"/>
        </w:numPr>
        <w:suppressAutoHyphens/>
        <w:overflowPunct w:val="0"/>
        <w:autoSpaceDE w:val="0"/>
        <w:autoSpaceDN w:val="0"/>
        <w:adjustRightInd w:val="0"/>
        <w:spacing w:line="100" w:lineRule="atLeast"/>
        <w:ind w:left="709" w:hanging="283"/>
        <w:jc w:val="both"/>
        <w:rPr>
          <w:color w:val="000000"/>
          <w:kern w:val="28"/>
        </w:rPr>
      </w:pPr>
      <w:r w:rsidRPr="00267F18">
        <w:rPr>
          <w:b/>
          <w:kern w:val="28"/>
        </w:rPr>
        <w:t>z</w:t>
      </w:r>
      <w:r w:rsidR="00B5070E" w:rsidRPr="00267F18">
        <w:rPr>
          <w:b/>
          <w:bCs/>
          <w:color w:val="000000"/>
          <w:kern w:val="28"/>
        </w:rPr>
        <w:t>a</w:t>
      </w:r>
      <w:r w:rsidR="00B5070E" w:rsidRPr="00F467C5">
        <w:rPr>
          <w:b/>
          <w:bCs/>
          <w:color w:val="000000"/>
          <w:kern w:val="28"/>
        </w:rPr>
        <w:t>łącznik nr 1</w:t>
      </w:r>
      <w:r w:rsidR="00B5070E" w:rsidRPr="00F467C5">
        <w:rPr>
          <w:color w:val="000000"/>
          <w:kern w:val="28"/>
        </w:rPr>
        <w:t xml:space="preserve"> - </w:t>
      </w:r>
      <w:r w:rsidR="003D423E">
        <w:rPr>
          <w:color w:val="000000"/>
          <w:kern w:val="28"/>
        </w:rPr>
        <w:t>o</w:t>
      </w:r>
      <w:r w:rsidR="00B5070E" w:rsidRPr="00F467C5">
        <w:rPr>
          <w:color w:val="000000"/>
          <w:kern w:val="28"/>
        </w:rPr>
        <w:t>świadczenie Wykonawcy o spełnieniu warunków udziału w postępowaniu, o którym mowa w art.</w:t>
      </w:r>
      <w:r w:rsidR="006D1B32">
        <w:rPr>
          <w:color w:val="000000"/>
          <w:kern w:val="28"/>
        </w:rPr>
        <w:t xml:space="preserve"> </w:t>
      </w:r>
      <w:r w:rsidR="00B5070E" w:rsidRPr="00F467C5">
        <w:rPr>
          <w:color w:val="000000"/>
          <w:kern w:val="28"/>
        </w:rPr>
        <w:t>22 ust. 1 pkt 1</w:t>
      </w:r>
      <w:r w:rsidR="006D1B32">
        <w:rPr>
          <w:color w:val="000000"/>
          <w:kern w:val="28"/>
        </w:rPr>
        <w:t xml:space="preserve"> </w:t>
      </w:r>
      <w:r w:rsidR="00B5070E" w:rsidRPr="00F467C5">
        <w:rPr>
          <w:color w:val="000000"/>
          <w:kern w:val="28"/>
        </w:rPr>
        <w:t>-</w:t>
      </w:r>
      <w:r w:rsidR="006D1B32">
        <w:rPr>
          <w:color w:val="000000"/>
          <w:kern w:val="28"/>
        </w:rPr>
        <w:t xml:space="preserve"> </w:t>
      </w:r>
      <w:r w:rsidR="00B5070E" w:rsidRPr="00F467C5">
        <w:rPr>
          <w:color w:val="000000"/>
          <w:kern w:val="28"/>
        </w:rPr>
        <w:t>4 ustawy Prawo zamówień publicznych,</w:t>
      </w:r>
      <w:r w:rsidR="00C22D37" w:rsidRPr="00F467C5">
        <w:rPr>
          <w:color w:val="000000"/>
          <w:kern w:val="28"/>
        </w:rPr>
        <w:t xml:space="preserve"> </w:t>
      </w:r>
    </w:p>
    <w:p w:rsidR="00C22D37" w:rsidRPr="00F467C5" w:rsidRDefault="00B5070E" w:rsidP="00C86E89">
      <w:pPr>
        <w:pStyle w:val="Akapitzlist"/>
        <w:widowControl w:val="0"/>
        <w:numPr>
          <w:ilvl w:val="2"/>
          <w:numId w:val="18"/>
        </w:numPr>
        <w:suppressAutoHyphens/>
        <w:overflowPunct w:val="0"/>
        <w:autoSpaceDE w:val="0"/>
        <w:autoSpaceDN w:val="0"/>
        <w:adjustRightInd w:val="0"/>
        <w:spacing w:line="100" w:lineRule="atLeast"/>
        <w:ind w:left="709" w:hanging="283"/>
        <w:jc w:val="both"/>
        <w:rPr>
          <w:color w:val="00000A"/>
          <w:spacing w:val="4"/>
          <w:kern w:val="28"/>
        </w:rPr>
      </w:pPr>
      <w:r w:rsidRPr="00F467C5">
        <w:rPr>
          <w:b/>
          <w:bCs/>
          <w:color w:val="00000A"/>
          <w:kern w:val="28"/>
        </w:rPr>
        <w:t>załącznik nr 2</w:t>
      </w:r>
      <w:r w:rsidRPr="00F467C5">
        <w:rPr>
          <w:color w:val="00000A"/>
          <w:kern w:val="28"/>
        </w:rPr>
        <w:t xml:space="preserve"> - </w:t>
      </w:r>
      <w:r w:rsidRPr="00F467C5">
        <w:rPr>
          <w:color w:val="00000A"/>
          <w:spacing w:val="4"/>
          <w:kern w:val="28"/>
        </w:rPr>
        <w:t xml:space="preserve">wykaz wykonanych i wykonywanych usług w zakresie niezbędnym do wykazania spełniania warunku wiedzy i doświadczenia w okresie ostatnich </w:t>
      </w:r>
      <w:r w:rsidR="00E224D9" w:rsidRPr="00F467C5">
        <w:rPr>
          <w:color w:val="00000A"/>
          <w:spacing w:val="4"/>
          <w:kern w:val="28"/>
        </w:rPr>
        <w:t xml:space="preserve">3 lat </w:t>
      </w:r>
      <w:r w:rsidRPr="00F467C5">
        <w:rPr>
          <w:color w:val="00000A"/>
          <w:spacing w:val="4"/>
          <w:kern w:val="28"/>
        </w:rPr>
        <w:t>przed upływem terminu składania ofert</w:t>
      </w:r>
      <w:r w:rsidR="00B00436">
        <w:rPr>
          <w:color w:val="00000A"/>
          <w:spacing w:val="4"/>
          <w:kern w:val="28"/>
        </w:rPr>
        <w:t xml:space="preserve">, </w:t>
      </w:r>
      <w:r w:rsidR="00B00436" w:rsidRPr="005C4CCE">
        <w:t xml:space="preserve">a jeżeli okres prowadzenia działalności jest krótszy - w tym okresie, co najmniej jedną usługę w zakresie odbioru i zagospodarowania odpadów komunalnych, której łączna wartość brutto jest nie mniejsza niż </w:t>
      </w:r>
      <w:r w:rsidR="00B00436">
        <w:t>3</w:t>
      </w:r>
      <w:r w:rsidR="00B00436" w:rsidRPr="005C4CCE">
        <w:t>00.000,00 zł</w:t>
      </w:r>
      <w:r w:rsidR="00B00436">
        <w:t>,</w:t>
      </w:r>
      <w:r w:rsidRPr="00F467C5">
        <w:rPr>
          <w:color w:val="00000A"/>
          <w:spacing w:val="4"/>
          <w:kern w:val="28"/>
        </w:rPr>
        <w:t xml:space="preserve"> z podaniem ich wartości, przedmiotu, dat wykonania i podmiotów na rzecz, których te usługi zostały wykonane lub są wykonywane należycie wraz z poświadczeniami.</w:t>
      </w:r>
      <w:r w:rsidR="00765A1D">
        <w:rPr>
          <w:color w:val="00000A"/>
          <w:spacing w:val="4"/>
          <w:kern w:val="28"/>
        </w:rPr>
        <w:t xml:space="preserve"> </w:t>
      </w:r>
    </w:p>
    <w:p w:rsidR="00C22D37" w:rsidRPr="00F467C5" w:rsidRDefault="00B5070E" w:rsidP="00C86E89">
      <w:pPr>
        <w:pStyle w:val="Akapitzlist"/>
        <w:widowControl w:val="0"/>
        <w:numPr>
          <w:ilvl w:val="2"/>
          <w:numId w:val="18"/>
        </w:numPr>
        <w:suppressAutoHyphens/>
        <w:overflowPunct w:val="0"/>
        <w:autoSpaceDE w:val="0"/>
        <w:autoSpaceDN w:val="0"/>
        <w:adjustRightInd w:val="0"/>
        <w:spacing w:line="100" w:lineRule="atLeast"/>
        <w:ind w:left="709" w:hanging="283"/>
        <w:jc w:val="both"/>
        <w:rPr>
          <w:color w:val="000000"/>
          <w:kern w:val="28"/>
        </w:rPr>
      </w:pPr>
      <w:r w:rsidRPr="00F467C5">
        <w:rPr>
          <w:b/>
          <w:bCs/>
          <w:color w:val="00000A"/>
          <w:spacing w:val="4"/>
          <w:kern w:val="28"/>
        </w:rPr>
        <w:t>załącznik nr 3</w:t>
      </w:r>
      <w:r w:rsidRPr="00F467C5">
        <w:rPr>
          <w:color w:val="00000A"/>
          <w:spacing w:val="4"/>
          <w:kern w:val="28"/>
        </w:rPr>
        <w:t xml:space="preserve"> - </w:t>
      </w:r>
      <w:r w:rsidRPr="00F467C5">
        <w:rPr>
          <w:color w:val="000000"/>
          <w:kern w:val="28"/>
        </w:rPr>
        <w:t xml:space="preserve">wykaz narzędzi, </w:t>
      </w:r>
      <w:r w:rsidR="00184503" w:rsidRPr="00F467C5">
        <w:rPr>
          <w:color w:val="000000"/>
          <w:kern w:val="28"/>
        </w:rPr>
        <w:t>pojazdów</w:t>
      </w:r>
      <w:r w:rsidR="00FE4A17">
        <w:rPr>
          <w:color w:val="000000"/>
          <w:kern w:val="28"/>
        </w:rPr>
        <w:t>,</w:t>
      </w:r>
      <w:r w:rsidR="00184503" w:rsidRPr="00F467C5">
        <w:rPr>
          <w:color w:val="000000"/>
          <w:kern w:val="28"/>
        </w:rPr>
        <w:t xml:space="preserve"> </w:t>
      </w:r>
      <w:r w:rsidRPr="00F467C5">
        <w:rPr>
          <w:color w:val="000000"/>
          <w:kern w:val="28"/>
        </w:rPr>
        <w:t>wyposażenia</w:t>
      </w:r>
      <w:r w:rsidR="00FE4A17">
        <w:rPr>
          <w:color w:val="000000"/>
          <w:kern w:val="28"/>
        </w:rPr>
        <w:t>,</w:t>
      </w:r>
      <w:r w:rsidR="00184503" w:rsidRPr="00F467C5">
        <w:rPr>
          <w:color w:val="000000"/>
          <w:kern w:val="28"/>
        </w:rPr>
        <w:t xml:space="preserve"> bazy magazynowo - transportowej </w:t>
      </w:r>
      <w:r w:rsidRPr="00F467C5">
        <w:rPr>
          <w:color w:val="000000"/>
          <w:kern w:val="28"/>
        </w:rPr>
        <w:t xml:space="preserve"> i urządzeń technicznych dostępnych wykonawcy usług w celu realizacji zamówienia wraz z informacją o podstawie dysponowania tymi zasobami,</w:t>
      </w:r>
      <w:r w:rsidR="00C22D37" w:rsidRPr="00F467C5">
        <w:rPr>
          <w:color w:val="000000"/>
          <w:kern w:val="28"/>
        </w:rPr>
        <w:t xml:space="preserve"> </w:t>
      </w:r>
    </w:p>
    <w:p w:rsidR="00C22D37" w:rsidRPr="00F467C5" w:rsidRDefault="00C22D37" w:rsidP="00C86E89">
      <w:pPr>
        <w:pStyle w:val="Akapitzlist"/>
        <w:widowControl w:val="0"/>
        <w:numPr>
          <w:ilvl w:val="2"/>
          <w:numId w:val="18"/>
        </w:numPr>
        <w:suppressAutoHyphens/>
        <w:overflowPunct w:val="0"/>
        <w:autoSpaceDE w:val="0"/>
        <w:autoSpaceDN w:val="0"/>
        <w:adjustRightInd w:val="0"/>
        <w:spacing w:line="100" w:lineRule="atLeast"/>
        <w:ind w:left="709" w:hanging="283"/>
        <w:jc w:val="both"/>
        <w:rPr>
          <w:color w:val="000000"/>
          <w:spacing w:val="4"/>
          <w:kern w:val="28"/>
        </w:rPr>
      </w:pPr>
      <w:r w:rsidRPr="00F467C5">
        <w:rPr>
          <w:b/>
          <w:bCs/>
          <w:color w:val="000000"/>
          <w:spacing w:val="4"/>
          <w:kern w:val="28"/>
        </w:rPr>
        <w:t>z</w:t>
      </w:r>
      <w:r w:rsidR="00B5070E" w:rsidRPr="00F467C5">
        <w:rPr>
          <w:b/>
          <w:bCs/>
          <w:color w:val="000000"/>
          <w:spacing w:val="4"/>
          <w:kern w:val="28"/>
        </w:rPr>
        <w:t xml:space="preserve">ałącznik nr 4 </w:t>
      </w:r>
      <w:r w:rsidR="00B5070E" w:rsidRPr="00F467C5">
        <w:rPr>
          <w:color w:val="000000"/>
          <w:spacing w:val="4"/>
          <w:kern w:val="28"/>
        </w:rPr>
        <w:t>- oświadczenie,</w:t>
      </w:r>
      <w:r w:rsidR="00A165F8" w:rsidRPr="00F467C5">
        <w:rPr>
          <w:color w:val="000000"/>
          <w:spacing w:val="4"/>
          <w:kern w:val="28"/>
        </w:rPr>
        <w:t xml:space="preserve"> </w:t>
      </w:r>
      <w:r w:rsidR="00B5070E" w:rsidRPr="00F467C5">
        <w:rPr>
          <w:color w:val="000000"/>
          <w:spacing w:val="4"/>
          <w:kern w:val="28"/>
        </w:rPr>
        <w:t>że osoby,</w:t>
      </w:r>
      <w:r w:rsidR="00A165F8" w:rsidRPr="00F467C5">
        <w:rPr>
          <w:color w:val="000000"/>
          <w:spacing w:val="4"/>
          <w:kern w:val="28"/>
        </w:rPr>
        <w:t xml:space="preserve"> </w:t>
      </w:r>
      <w:r w:rsidR="00B5070E" w:rsidRPr="00F467C5">
        <w:rPr>
          <w:color w:val="000000"/>
          <w:spacing w:val="4"/>
          <w:kern w:val="28"/>
        </w:rPr>
        <w:t xml:space="preserve">które będą uczestniczyć w wykonaniu </w:t>
      </w:r>
      <w:r w:rsidR="00B5070E" w:rsidRPr="00F467C5">
        <w:rPr>
          <w:color w:val="000000"/>
          <w:kern w:val="28"/>
        </w:rPr>
        <w:t>zamówienia, posiadają wymagane uprawnienia, jeżeli ustawy nakładają obowiązek  p</w:t>
      </w:r>
      <w:r w:rsidR="00B5070E" w:rsidRPr="00F467C5">
        <w:rPr>
          <w:color w:val="000000"/>
          <w:spacing w:val="4"/>
          <w:kern w:val="28"/>
        </w:rPr>
        <w:t>osiadania takich uprawnień.</w:t>
      </w:r>
      <w:r w:rsidRPr="00F467C5">
        <w:rPr>
          <w:color w:val="000000"/>
          <w:spacing w:val="4"/>
          <w:kern w:val="28"/>
        </w:rPr>
        <w:t xml:space="preserve"> </w:t>
      </w:r>
    </w:p>
    <w:p w:rsidR="00B5070E" w:rsidRDefault="00C22D37" w:rsidP="008C02C2">
      <w:pPr>
        <w:pStyle w:val="Akapitzlist"/>
        <w:widowControl w:val="0"/>
        <w:numPr>
          <w:ilvl w:val="2"/>
          <w:numId w:val="18"/>
        </w:numPr>
        <w:suppressAutoHyphens/>
        <w:overflowPunct w:val="0"/>
        <w:autoSpaceDE w:val="0"/>
        <w:autoSpaceDN w:val="0"/>
        <w:adjustRightInd w:val="0"/>
        <w:spacing w:line="100" w:lineRule="atLeast"/>
        <w:ind w:left="709" w:hanging="283"/>
        <w:jc w:val="both"/>
        <w:rPr>
          <w:color w:val="000000"/>
          <w:spacing w:val="4"/>
          <w:kern w:val="28"/>
        </w:rPr>
      </w:pPr>
      <w:r w:rsidRPr="00F467C5">
        <w:rPr>
          <w:b/>
          <w:color w:val="000000"/>
          <w:spacing w:val="4"/>
          <w:kern w:val="28"/>
        </w:rPr>
        <w:t>z</w:t>
      </w:r>
      <w:r w:rsidR="00AC2EF7" w:rsidRPr="00F467C5">
        <w:rPr>
          <w:b/>
          <w:color w:val="000000"/>
          <w:spacing w:val="4"/>
          <w:kern w:val="28"/>
        </w:rPr>
        <w:t>a</w:t>
      </w:r>
      <w:r w:rsidR="00B5070E" w:rsidRPr="00F467C5">
        <w:rPr>
          <w:b/>
          <w:bCs/>
          <w:color w:val="000000"/>
          <w:spacing w:val="4"/>
          <w:kern w:val="28"/>
        </w:rPr>
        <w:t>łącznik nr 5</w:t>
      </w:r>
      <w:r w:rsidR="00B5070E" w:rsidRPr="00F467C5">
        <w:rPr>
          <w:color w:val="000000"/>
          <w:spacing w:val="4"/>
          <w:kern w:val="28"/>
        </w:rPr>
        <w:t xml:space="preserve"> - </w:t>
      </w:r>
      <w:r w:rsidR="00F717F5" w:rsidRPr="00F467C5">
        <w:t xml:space="preserve">Informacje banku lub spółdzielczej kasy oszczędnościowo – </w:t>
      </w:r>
      <w:r w:rsidR="00F717F5" w:rsidRPr="00F467C5">
        <w:rPr>
          <w:b/>
        </w:rPr>
        <w:t xml:space="preserve">      </w:t>
      </w:r>
      <w:r w:rsidR="00F717F5" w:rsidRPr="00F467C5">
        <w:t xml:space="preserve">kredytowej potwierdzającej wysokość posiadanych środków finansowych lub zdolność       kredytową wykonawcy wystawioną nie wcześniej niż 3 miesiące przed upływem terminu składania ofert w minimalnej wysokości </w:t>
      </w:r>
      <w:r w:rsidR="00E224D9" w:rsidRPr="00F467C5">
        <w:t>2</w:t>
      </w:r>
      <w:r w:rsidR="00F717F5" w:rsidRPr="00F467C5">
        <w:t>00</w:t>
      </w:r>
      <w:r w:rsidR="006D1B32">
        <w:t>.</w:t>
      </w:r>
      <w:r w:rsidR="00F717F5" w:rsidRPr="00F467C5">
        <w:t>000,00</w:t>
      </w:r>
      <w:r w:rsidR="006D1B32">
        <w:t xml:space="preserve"> </w:t>
      </w:r>
      <w:r w:rsidR="00F717F5" w:rsidRPr="00F467C5">
        <w:t>zł.</w:t>
      </w:r>
      <w:r w:rsidR="0035090F" w:rsidRPr="00F467C5">
        <w:t xml:space="preserve"> </w:t>
      </w:r>
    </w:p>
    <w:p w:rsidR="008C02C2" w:rsidRPr="008C02C2" w:rsidRDefault="008C02C2" w:rsidP="008C02C2">
      <w:pPr>
        <w:pStyle w:val="Akapitzlist"/>
        <w:widowControl w:val="0"/>
        <w:suppressAutoHyphens/>
        <w:overflowPunct w:val="0"/>
        <w:autoSpaceDE w:val="0"/>
        <w:autoSpaceDN w:val="0"/>
        <w:adjustRightInd w:val="0"/>
        <w:spacing w:line="100" w:lineRule="atLeast"/>
        <w:ind w:left="709"/>
        <w:jc w:val="both"/>
        <w:rPr>
          <w:color w:val="000000"/>
          <w:spacing w:val="4"/>
          <w:kern w:val="28"/>
        </w:rPr>
      </w:pPr>
    </w:p>
    <w:p w:rsidR="0032148F" w:rsidRPr="00F467C5" w:rsidRDefault="00B5070E" w:rsidP="0032148F">
      <w:pPr>
        <w:widowControl w:val="0"/>
        <w:tabs>
          <w:tab w:val="left" w:pos="91"/>
          <w:tab w:val="left" w:pos="800"/>
          <w:tab w:val="left" w:pos="1091"/>
          <w:tab w:val="left" w:pos="1300"/>
          <w:tab w:val="left" w:pos="1800"/>
          <w:tab w:val="left" w:pos="2086"/>
          <w:tab w:val="left" w:pos="2296"/>
          <w:tab w:val="left" w:pos="2370"/>
        </w:tabs>
        <w:suppressAutoHyphens/>
        <w:overflowPunct w:val="0"/>
        <w:autoSpaceDE w:val="0"/>
        <w:autoSpaceDN w:val="0"/>
        <w:adjustRightInd w:val="0"/>
        <w:spacing w:line="100" w:lineRule="atLeast"/>
        <w:ind w:left="22"/>
        <w:jc w:val="both"/>
        <w:rPr>
          <w:color w:val="000000"/>
          <w:kern w:val="28"/>
        </w:rPr>
      </w:pPr>
      <w:r w:rsidRPr="00F467C5">
        <w:rPr>
          <w:color w:val="000000"/>
          <w:spacing w:val="4"/>
          <w:kern w:val="28"/>
        </w:rPr>
        <w:t>2. W zakresie potwierdzenia niepodlegania wykluczeniu na podstawie art. 24 ust. 1 i 2 ustawy, należy przedłożyć:</w:t>
      </w:r>
    </w:p>
    <w:p w:rsidR="00B5070E" w:rsidRDefault="008C02C2" w:rsidP="00C86E89">
      <w:pPr>
        <w:pStyle w:val="Akapitzlist"/>
        <w:widowControl w:val="0"/>
        <w:numPr>
          <w:ilvl w:val="0"/>
          <w:numId w:val="19"/>
        </w:numPr>
        <w:suppressAutoHyphens/>
        <w:overflowPunct w:val="0"/>
        <w:autoSpaceDE w:val="0"/>
        <w:autoSpaceDN w:val="0"/>
        <w:adjustRightInd w:val="0"/>
        <w:spacing w:line="100" w:lineRule="atLeast"/>
        <w:jc w:val="both"/>
        <w:rPr>
          <w:color w:val="000000"/>
          <w:spacing w:val="4"/>
          <w:kern w:val="28"/>
        </w:rPr>
      </w:pPr>
      <w:r>
        <w:rPr>
          <w:b/>
          <w:bCs/>
          <w:color w:val="000000"/>
          <w:spacing w:val="4"/>
          <w:kern w:val="28"/>
        </w:rPr>
        <w:t>z</w:t>
      </w:r>
      <w:r w:rsidR="00B5070E" w:rsidRPr="00F467C5">
        <w:rPr>
          <w:b/>
          <w:bCs/>
          <w:color w:val="000000"/>
          <w:spacing w:val="4"/>
          <w:kern w:val="28"/>
        </w:rPr>
        <w:t xml:space="preserve">ałącznik nr </w:t>
      </w:r>
      <w:r w:rsidR="005A5043" w:rsidRPr="00F467C5">
        <w:rPr>
          <w:b/>
          <w:bCs/>
          <w:color w:val="000000"/>
          <w:spacing w:val="4"/>
          <w:kern w:val="28"/>
        </w:rPr>
        <w:t>9</w:t>
      </w:r>
      <w:r w:rsidR="00B5070E" w:rsidRPr="00F467C5">
        <w:rPr>
          <w:b/>
          <w:bCs/>
          <w:color w:val="000000"/>
          <w:spacing w:val="4"/>
          <w:kern w:val="28"/>
        </w:rPr>
        <w:t xml:space="preserve"> - </w:t>
      </w:r>
      <w:r w:rsidR="00071515">
        <w:rPr>
          <w:color w:val="000000"/>
          <w:spacing w:val="4"/>
          <w:kern w:val="28"/>
        </w:rPr>
        <w:t>o</w:t>
      </w:r>
      <w:r w:rsidR="00AC2EF7" w:rsidRPr="00F467C5">
        <w:rPr>
          <w:color w:val="000000"/>
          <w:spacing w:val="4"/>
          <w:kern w:val="28"/>
        </w:rPr>
        <w:t>świadczenie o</w:t>
      </w:r>
      <w:r w:rsidR="00B5070E" w:rsidRPr="00F467C5">
        <w:rPr>
          <w:color w:val="000000"/>
          <w:spacing w:val="4"/>
          <w:kern w:val="28"/>
        </w:rPr>
        <w:t xml:space="preserve"> braku podstaw do wykluczenia zgodnie z art.</w:t>
      </w:r>
      <w:r w:rsidR="003D423E">
        <w:rPr>
          <w:color w:val="000000"/>
          <w:spacing w:val="4"/>
          <w:kern w:val="28"/>
        </w:rPr>
        <w:t xml:space="preserve"> </w:t>
      </w:r>
      <w:r w:rsidR="00B5070E" w:rsidRPr="00F467C5">
        <w:rPr>
          <w:color w:val="000000"/>
          <w:spacing w:val="4"/>
          <w:kern w:val="28"/>
        </w:rPr>
        <w:t>24 ust.1 i 2 ustawy Prawo zamówień publicznych,</w:t>
      </w:r>
    </w:p>
    <w:p w:rsidR="008C02C2" w:rsidRPr="00DF36E5" w:rsidRDefault="008C02C2" w:rsidP="00C86E89">
      <w:pPr>
        <w:pStyle w:val="Akapitzlist"/>
        <w:widowControl w:val="0"/>
        <w:numPr>
          <w:ilvl w:val="0"/>
          <w:numId w:val="19"/>
        </w:numPr>
        <w:suppressAutoHyphens/>
        <w:overflowPunct w:val="0"/>
        <w:autoSpaceDE w:val="0"/>
        <w:autoSpaceDN w:val="0"/>
        <w:adjustRightInd w:val="0"/>
        <w:spacing w:line="100" w:lineRule="atLeast"/>
        <w:jc w:val="both"/>
        <w:rPr>
          <w:spacing w:val="4"/>
          <w:kern w:val="28"/>
        </w:rPr>
      </w:pPr>
      <w:r w:rsidRPr="00DF36E5">
        <w:rPr>
          <w:b/>
          <w:bCs/>
          <w:spacing w:val="4"/>
          <w:kern w:val="28"/>
        </w:rPr>
        <w:t>załącznik nr 6</w:t>
      </w:r>
      <w:r w:rsidRPr="00DF36E5">
        <w:rPr>
          <w:spacing w:val="4"/>
          <w:kern w:val="28"/>
        </w:rPr>
        <w:t xml:space="preserve"> - </w:t>
      </w:r>
      <w:r w:rsidRPr="00DF36E5">
        <w:rPr>
          <w:kern w:val="28"/>
        </w:rPr>
        <w:t>aktualn</w:t>
      </w:r>
      <w:r w:rsidR="001D1190">
        <w:rPr>
          <w:kern w:val="28"/>
        </w:rPr>
        <w:t>e</w:t>
      </w:r>
      <w:r w:rsidRPr="00DF36E5">
        <w:rPr>
          <w:kern w:val="28"/>
        </w:rPr>
        <w:t xml:space="preserve"> </w:t>
      </w:r>
      <w:r w:rsidR="001D1190">
        <w:rPr>
          <w:kern w:val="28"/>
        </w:rPr>
        <w:t xml:space="preserve">zaświadczenie o </w:t>
      </w:r>
      <w:r w:rsidRPr="00DF36E5">
        <w:rPr>
          <w:kern w:val="28"/>
        </w:rPr>
        <w:t>wpis</w:t>
      </w:r>
      <w:r w:rsidR="001D1190">
        <w:rPr>
          <w:kern w:val="28"/>
        </w:rPr>
        <w:t>ie</w:t>
      </w:r>
      <w:r w:rsidRPr="00DF36E5">
        <w:rPr>
          <w:kern w:val="28"/>
        </w:rPr>
        <w:t xml:space="preserve"> do rejestru działalności regulowanej prowadzonego przez Wójta Gminy Lubasz w zakresie odbierania odpadów komunalnych od właścicieli  nieruchomości,</w:t>
      </w:r>
    </w:p>
    <w:p w:rsidR="008C02C2" w:rsidRPr="008C02C2" w:rsidRDefault="008C02C2" w:rsidP="00C86E89">
      <w:pPr>
        <w:pStyle w:val="Akapitzlist"/>
        <w:widowControl w:val="0"/>
        <w:numPr>
          <w:ilvl w:val="0"/>
          <w:numId w:val="19"/>
        </w:numPr>
        <w:suppressAutoHyphens/>
        <w:overflowPunct w:val="0"/>
        <w:autoSpaceDE w:val="0"/>
        <w:autoSpaceDN w:val="0"/>
        <w:adjustRightInd w:val="0"/>
        <w:spacing w:line="100" w:lineRule="atLeast"/>
        <w:jc w:val="both"/>
        <w:rPr>
          <w:color w:val="000000"/>
          <w:spacing w:val="4"/>
          <w:kern w:val="28"/>
        </w:rPr>
      </w:pPr>
      <w:r w:rsidRPr="00F467C5">
        <w:rPr>
          <w:b/>
          <w:bCs/>
          <w:color w:val="000000"/>
          <w:spacing w:val="4"/>
          <w:kern w:val="28"/>
        </w:rPr>
        <w:t>załącznik nr 7</w:t>
      </w:r>
      <w:r w:rsidRPr="00F467C5">
        <w:rPr>
          <w:color w:val="000000"/>
          <w:spacing w:val="4"/>
          <w:kern w:val="28"/>
        </w:rPr>
        <w:t xml:space="preserve"> - aktualne zezwolenie starosty na </w:t>
      </w:r>
      <w:r w:rsidR="0089124E">
        <w:rPr>
          <w:color w:val="000000"/>
          <w:spacing w:val="4"/>
          <w:kern w:val="28"/>
        </w:rPr>
        <w:t xml:space="preserve">zbieranie i </w:t>
      </w:r>
      <w:r w:rsidRPr="00F467C5">
        <w:rPr>
          <w:color w:val="000000"/>
          <w:spacing w:val="4"/>
          <w:kern w:val="28"/>
        </w:rPr>
        <w:t xml:space="preserve">transport odpadów komunalnych, </w:t>
      </w:r>
      <w:r w:rsidRPr="00F467C5">
        <w:rPr>
          <w:color w:val="000000"/>
          <w:kern w:val="28"/>
        </w:rPr>
        <w:t>w tym niebezpiecznych odpadów komunalnych</w:t>
      </w:r>
      <w:r>
        <w:rPr>
          <w:color w:val="000000"/>
          <w:kern w:val="28"/>
        </w:rPr>
        <w:t>,</w:t>
      </w:r>
    </w:p>
    <w:p w:rsidR="008C02C2" w:rsidRDefault="008C02C2" w:rsidP="00C86E89">
      <w:pPr>
        <w:pStyle w:val="Akapitzlist"/>
        <w:widowControl w:val="0"/>
        <w:numPr>
          <w:ilvl w:val="0"/>
          <w:numId w:val="19"/>
        </w:numPr>
        <w:suppressAutoHyphens/>
        <w:overflowPunct w:val="0"/>
        <w:autoSpaceDE w:val="0"/>
        <w:autoSpaceDN w:val="0"/>
        <w:adjustRightInd w:val="0"/>
        <w:spacing w:line="100" w:lineRule="atLeast"/>
        <w:jc w:val="both"/>
        <w:rPr>
          <w:color w:val="000000"/>
          <w:spacing w:val="4"/>
          <w:kern w:val="28"/>
        </w:rPr>
      </w:pPr>
      <w:r w:rsidRPr="00DF36E5">
        <w:rPr>
          <w:b/>
          <w:color w:val="000000"/>
          <w:kern w:val="28"/>
        </w:rPr>
        <w:t>z</w:t>
      </w:r>
      <w:r w:rsidRPr="00F467C5">
        <w:rPr>
          <w:b/>
          <w:bCs/>
          <w:color w:val="000000"/>
          <w:spacing w:val="4"/>
          <w:kern w:val="28"/>
        </w:rPr>
        <w:t>ałącznik nr 8</w:t>
      </w:r>
      <w:r w:rsidRPr="00F467C5">
        <w:rPr>
          <w:color w:val="000000"/>
          <w:spacing w:val="4"/>
          <w:kern w:val="28"/>
        </w:rPr>
        <w:t xml:space="preserve"> - aktualne zezwolenie na prowadzenie działalności w zakresie odzysku lub unieszkodliwiania odpadów komunalnych lub gotowość przyjęcia odpadów komunalnych przez przedsiębiorcę prowadzącego działalność w zakresie odzysku lub unieszkodliwiania odpadów </w:t>
      </w:r>
      <w:r w:rsidR="00972D36">
        <w:rPr>
          <w:color w:val="000000"/>
          <w:spacing w:val="4"/>
          <w:kern w:val="28"/>
        </w:rPr>
        <w:t xml:space="preserve">(dotyczy odpadów selektywnych), </w:t>
      </w:r>
      <w:r w:rsidR="001D1190">
        <w:rPr>
          <w:color w:val="000000"/>
          <w:spacing w:val="4"/>
          <w:kern w:val="28"/>
        </w:rPr>
        <w:t xml:space="preserve">umowę </w:t>
      </w:r>
      <w:r w:rsidR="001D1190">
        <w:rPr>
          <w:color w:val="000000"/>
          <w:spacing w:val="4"/>
          <w:kern w:val="28"/>
        </w:rPr>
        <w:lastRenderedPageBreak/>
        <w:t xml:space="preserve">z regionalną instalacją przetwarzania odpadów komunalnych </w:t>
      </w:r>
      <w:r w:rsidRPr="00F467C5">
        <w:rPr>
          <w:color w:val="000000"/>
          <w:spacing w:val="4"/>
          <w:kern w:val="28"/>
        </w:rPr>
        <w:t>bądź oświadczenie Wykonawcy, że najpóźniej w dniu podpisania umowy przedłoży Zamawiającemu kopię umowy z prowadzącym regionalną instalację</w:t>
      </w:r>
      <w:r w:rsidR="00DF36E5">
        <w:rPr>
          <w:color w:val="000000"/>
          <w:spacing w:val="4"/>
          <w:kern w:val="28"/>
        </w:rPr>
        <w:t xml:space="preserve"> (RIPOK)</w:t>
      </w:r>
      <w:r w:rsidR="00972D36">
        <w:rPr>
          <w:color w:val="000000"/>
          <w:spacing w:val="4"/>
          <w:kern w:val="28"/>
        </w:rPr>
        <w:t xml:space="preserve"> - dotyczy odpadów zmieszanych i </w:t>
      </w:r>
      <w:r w:rsidR="00972D36">
        <w:rPr>
          <w:color w:val="000000"/>
          <w:kern w:val="28"/>
        </w:rPr>
        <w:t>odpadów ulegających biodegradacji</w:t>
      </w:r>
      <w:r w:rsidR="00100540">
        <w:rPr>
          <w:color w:val="000000"/>
          <w:spacing w:val="4"/>
          <w:kern w:val="28"/>
        </w:rPr>
        <w:t>.</w:t>
      </w:r>
    </w:p>
    <w:p w:rsidR="00DF36E5" w:rsidRDefault="00DF36E5" w:rsidP="00DF36E5">
      <w:pPr>
        <w:pStyle w:val="Akapitzlist"/>
        <w:widowControl w:val="0"/>
        <w:suppressAutoHyphens/>
        <w:overflowPunct w:val="0"/>
        <w:autoSpaceDE w:val="0"/>
        <w:autoSpaceDN w:val="0"/>
        <w:adjustRightInd w:val="0"/>
        <w:spacing w:line="100" w:lineRule="atLeast"/>
        <w:jc w:val="both"/>
        <w:rPr>
          <w:color w:val="000000"/>
          <w:spacing w:val="4"/>
          <w:kern w:val="28"/>
        </w:rPr>
      </w:pPr>
      <w:r>
        <w:rPr>
          <w:b/>
          <w:color w:val="000000"/>
          <w:kern w:val="28"/>
        </w:rPr>
        <w:t>Uwaga</w:t>
      </w:r>
      <w:r w:rsidRPr="00DF36E5">
        <w:rPr>
          <w:color w:val="000000"/>
          <w:spacing w:val="4"/>
          <w:kern w:val="28"/>
        </w:rPr>
        <w:t>:</w:t>
      </w:r>
    </w:p>
    <w:p w:rsidR="00DF36E5" w:rsidRPr="00F467C5" w:rsidRDefault="00DF36E5" w:rsidP="00DF36E5">
      <w:pPr>
        <w:pStyle w:val="Akapitzlist"/>
        <w:widowControl w:val="0"/>
        <w:suppressAutoHyphens/>
        <w:overflowPunct w:val="0"/>
        <w:autoSpaceDE w:val="0"/>
        <w:autoSpaceDN w:val="0"/>
        <w:adjustRightInd w:val="0"/>
        <w:spacing w:line="100" w:lineRule="atLeast"/>
        <w:jc w:val="both"/>
        <w:rPr>
          <w:color w:val="000000"/>
          <w:spacing w:val="4"/>
          <w:kern w:val="28"/>
        </w:rPr>
      </w:pPr>
      <w:r>
        <w:rPr>
          <w:color w:val="000000"/>
          <w:spacing w:val="4"/>
          <w:kern w:val="28"/>
        </w:rPr>
        <w:t xml:space="preserve">W/w zapis oznacza, iż Wykonawca zobowiązany jest najpóźniej w dniu podpisania umowy </w:t>
      </w:r>
      <w:r w:rsidRPr="00854E76">
        <w:rPr>
          <w:color w:val="000000"/>
          <w:spacing w:val="4"/>
          <w:kern w:val="28"/>
        </w:rPr>
        <w:t>przedłoży</w:t>
      </w:r>
      <w:r>
        <w:rPr>
          <w:color w:val="000000"/>
          <w:spacing w:val="4"/>
          <w:kern w:val="28"/>
        </w:rPr>
        <w:t>ć</w:t>
      </w:r>
      <w:r w:rsidRPr="00854E76">
        <w:rPr>
          <w:color w:val="000000"/>
          <w:spacing w:val="4"/>
          <w:kern w:val="28"/>
        </w:rPr>
        <w:t xml:space="preserve"> Zamawiającemu kopię umowy z prowadzącym regionalną</w:t>
      </w:r>
      <w:r>
        <w:rPr>
          <w:color w:val="000000"/>
          <w:spacing w:val="4"/>
          <w:kern w:val="28"/>
        </w:rPr>
        <w:t xml:space="preserve"> instalacją przetwarzania odpadów komunalnych (RIPOK)</w:t>
      </w:r>
      <w:r>
        <w:rPr>
          <w:color w:val="000000"/>
          <w:kern w:val="28"/>
        </w:rPr>
        <w:t>.</w:t>
      </w:r>
    </w:p>
    <w:p w:rsidR="00C274F9" w:rsidRPr="00F467C5" w:rsidRDefault="00C274F9" w:rsidP="00C86E89">
      <w:pPr>
        <w:pStyle w:val="Akapitzlist"/>
        <w:numPr>
          <w:ilvl w:val="0"/>
          <w:numId w:val="19"/>
        </w:numPr>
        <w:autoSpaceDE w:val="0"/>
        <w:autoSpaceDN w:val="0"/>
        <w:adjustRightInd w:val="0"/>
        <w:jc w:val="both"/>
        <w:rPr>
          <w:color w:val="000000"/>
          <w:kern w:val="28"/>
        </w:rPr>
      </w:pPr>
      <w:r w:rsidRPr="00F467C5">
        <w:rPr>
          <w:b/>
          <w:color w:val="000000"/>
          <w:spacing w:val="4"/>
          <w:kern w:val="28"/>
        </w:rPr>
        <w:t xml:space="preserve">załącznik nr </w:t>
      </w:r>
      <w:r w:rsidR="005F6864" w:rsidRPr="00F467C5">
        <w:rPr>
          <w:b/>
          <w:color w:val="000000"/>
          <w:spacing w:val="4"/>
          <w:kern w:val="28"/>
        </w:rPr>
        <w:t>1</w:t>
      </w:r>
      <w:r w:rsidR="005A5043" w:rsidRPr="00F467C5">
        <w:rPr>
          <w:b/>
          <w:color w:val="000000"/>
          <w:spacing w:val="4"/>
          <w:kern w:val="28"/>
        </w:rPr>
        <w:t>0</w:t>
      </w:r>
      <w:r w:rsidRPr="00F467C5">
        <w:rPr>
          <w:color w:val="000000"/>
          <w:spacing w:val="4"/>
          <w:kern w:val="28"/>
        </w:rPr>
        <w:t xml:space="preserve"> - </w:t>
      </w:r>
      <w:r w:rsidR="00F32876" w:rsidRPr="00F467C5">
        <w:rPr>
          <w:bCs/>
        </w:rPr>
        <w:t>aktualny odpis z właściwego rejestru lub z centralnej ewidencji informacji o działalności gospodarczej</w:t>
      </w:r>
      <w:r w:rsidR="00F32876" w:rsidRPr="00F467C5">
        <w:t>, jeżeli odrębne przepisy wymagają wpisu do rejestru lub ewidencji, wystawiony nie wcześniej niż 6 miesięcy przed upływem terminu składania ofert,</w:t>
      </w:r>
    </w:p>
    <w:p w:rsidR="00B5070E" w:rsidRPr="00F467C5" w:rsidRDefault="00B5070E" w:rsidP="00C86E89">
      <w:pPr>
        <w:pStyle w:val="Akapitzlist"/>
        <w:widowControl w:val="0"/>
        <w:numPr>
          <w:ilvl w:val="0"/>
          <w:numId w:val="19"/>
        </w:numPr>
        <w:suppressAutoHyphens/>
        <w:overflowPunct w:val="0"/>
        <w:autoSpaceDE w:val="0"/>
        <w:autoSpaceDN w:val="0"/>
        <w:adjustRightInd w:val="0"/>
        <w:spacing w:line="100" w:lineRule="atLeast"/>
        <w:jc w:val="both"/>
        <w:rPr>
          <w:color w:val="000000"/>
          <w:kern w:val="28"/>
        </w:rPr>
      </w:pPr>
      <w:r w:rsidRPr="00F467C5">
        <w:rPr>
          <w:b/>
          <w:bCs/>
          <w:color w:val="000000"/>
          <w:kern w:val="28"/>
        </w:rPr>
        <w:t>załącznik nr 1</w:t>
      </w:r>
      <w:r w:rsidR="005A5043" w:rsidRPr="00F467C5">
        <w:rPr>
          <w:b/>
          <w:bCs/>
          <w:color w:val="000000"/>
          <w:kern w:val="28"/>
        </w:rPr>
        <w:t>1</w:t>
      </w:r>
      <w:r w:rsidRPr="00F467C5">
        <w:rPr>
          <w:color w:val="000000"/>
          <w:kern w:val="28"/>
        </w:rPr>
        <w:t xml:space="preserve"> -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B5070E" w:rsidRPr="00F467C5" w:rsidRDefault="00B5070E" w:rsidP="00C86E89">
      <w:pPr>
        <w:pStyle w:val="Akapitzlist"/>
        <w:widowControl w:val="0"/>
        <w:numPr>
          <w:ilvl w:val="0"/>
          <w:numId w:val="19"/>
        </w:numPr>
        <w:suppressAutoHyphens/>
        <w:overflowPunct w:val="0"/>
        <w:autoSpaceDE w:val="0"/>
        <w:autoSpaceDN w:val="0"/>
        <w:adjustRightInd w:val="0"/>
        <w:spacing w:line="100" w:lineRule="atLeast"/>
        <w:jc w:val="both"/>
        <w:rPr>
          <w:color w:val="000000"/>
          <w:kern w:val="28"/>
        </w:rPr>
      </w:pPr>
      <w:r w:rsidRPr="00F467C5">
        <w:rPr>
          <w:b/>
          <w:bCs/>
          <w:color w:val="000000"/>
          <w:kern w:val="28"/>
        </w:rPr>
        <w:t>załącznik nr 1</w:t>
      </w:r>
      <w:r w:rsidR="005A5043" w:rsidRPr="00F467C5">
        <w:rPr>
          <w:b/>
          <w:bCs/>
          <w:color w:val="000000"/>
          <w:kern w:val="28"/>
        </w:rPr>
        <w:t>2</w:t>
      </w:r>
      <w:r w:rsidRPr="00F467C5">
        <w:rPr>
          <w:color w:val="000000"/>
          <w:kern w:val="28"/>
        </w:rPr>
        <w:t xml:space="preserve"> - 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B5070E" w:rsidRPr="00F467C5" w:rsidRDefault="00B5070E" w:rsidP="00C86E89">
      <w:pPr>
        <w:pStyle w:val="Akapitzlist"/>
        <w:widowControl w:val="0"/>
        <w:numPr>
          <w:ilvl w:val="0"/>
          <w:numId w:val="19"/>
        </w:numPr>
        <w:suppressAutoHyphens/>
        <w:overflowPunct w:val="0"/>
        <w:autoSpaceDE w:val="0"/>
        <w:autoSpaceDN w:val="0"/>
        <w:adjustRightInd w:val="0"/>
        <w:spacing w:line="100" w:lineRule="atLeast"/>
        <w:jc w:val="both"/>
        <w:rPr>
          <w:color w:val="000000"/>
          <w:kern w:val="28"/>
        </w:rPr>
      </w:pPr>
      <w:r w:rsidRPr="00F467C5">
        <w:rPr>
          <w:b/>
          <w:bCs/>
          <w:color w:val="000000"/>
          <w:kern w:val="28"/>
        </w:rPr>
        <w:t>załącznik nr 1</w:t>
      </w:r>
      <w:r w:rsidR="005A5043" w:rsidRPr="00F467C5">
        <w:rPr>
          <w:b/>
          <w:bCs/>
          <w:color w:val="000000"/>
          <w:kern w:val="28"/>
        </w:rPr>
        <w:t>3</w:t>
      </w:r>
      <w:r w:rsidRPr="00F467C5">
        <w:rPr>
          <w:b/>
          <w:bCs/>
          <w:color w:val="000000"/>
          <w:kern w:val="28"/>
        </w:rPr>
        <w:t xml:space="preserve"> </w:t>
      </w:r>
      <w:r w:rsidRPr="00F467C5">
        <w:rPr>
          <w:color w:val="000000"/>
          <w:kern w:val="28"/>
        </w:rPr>
        <w:t xml:space="preserve">- aktualna informacja z Krajowego Rejestru Karnego w zakresie </w:t>
      </w:r>
      <w:r w:rsidR="006D1B32">
        <w:rPr>
          <w:color w:val="000000"/>
          <w:kern w:val="28"/>
        </w:rPr>
        <w:t xml:space="preserve">określonym w art. 24 ust. 1 pkt </w:t>
      </w:r>
      <w:r w:rsidRPr="00F467C5">
        <w:rPr>
          <w:color w:val="000000"/>
          <w:kern w:val="28"/>
        </w:rPr>
        <w:t>4</w:t>
      </w:r>
      <w:r w:rsidR="006D1B32">
        <w:rPr>
          <w:color w:val="000000"/>
          <w:kern w:val="28"/>
        </w:rPr>
        <w:t xml:space="preserve"> </w:t>
      </w:r>
      <w:r w:rsidRPr="00F467C5">
        <w:rPr>
          <w:color w:val="000000"/>
          <w:kern w:val="28"/>
        </w:rPr>
        <w:t>-</w:t>
      </w:r>
      <w:r w:rsidR="006D1B32">
        <w:rPr>
          <w:color w:val="000000"/>
          <w:kern w:val="28"/>
        </w:rPr>
        <w:t xml:space="preserve"> </w:t>
      </w:r>
      <w:r w:rsidRPr="00F467C5">
        <w:rPr>
          <w:color w:val="000000"/>
          <w:kern w:val="28"/>
        </w:rPr>
        <w:t xml:space="preserve">8 </w:t>
      </w:r>
      <w:r w:rsidR="00721DA6" w:rsidRPr="00F467C5">
        <w:rPr>
          <w:color w:val="000000"/>
          <w:kern w:val="28"/>
        </w:rPr>
        <w:t>oraz 10</w:t>
      </w:r>
      <w:r w:rsidR="0013544D">
        <w:rPr>
          <w:color w:val="000000"/>
          <w:kern w:val="28"/>
        </w:rPr>
        <w:t xml:space="preserve"> </w:t>
      </w:r>
      <w:r w:rsidR="00721DA6" w:rsidRPr="00F467C5">
        <w:rPr>
          <w:color w:val="000000"/>
          <w:kern w:val="28"/>
        </w:rPr>
        <w:t>-</w:t>
      </w:r>
      <w:r w:rsidR="0013544D">
        <w:rPr>
          <w:color w:val="000000"/>
          <w:kern w:val="28"/>
        </w:rPr>
        <w:t xml:space="preserve"> </w:t>
      </w:r>
      <w:r w:rsidR="00721DA6" w:rsidRPr="00F467C5">
        <w:rPr>
          <w:color w:val="000000"/>
          <w:kern w:val="28"/>
        </w:rPr>
        <w:t xml:space="preserve">11 </w:t>
      </w:r>
      <w:r w:rsidRPr="00F467C5">
        <w:rPr>
          <w:color w:val="000000"/>
          <w:kern w:val="28"/>
        </w:rPr>
        <w:t xml:space="preserve">ustawy, wystawiona nie wcześniej niż 6 miesięcy przed upływem terminu składania ofert, </w:t>
      </w:r>
    </w:p>
    <w:p w:rsidR="00B5070E" w:rsidRPr="00F467C5" w:rsidRDefault="00B5070E" w:rsidP="00C86E89">
      <w:pPr>
        <w:pStyle w:val="Akapitzlist"/>
        <w:widowControl w:val="0"/>
        <w:numPr>
          <w:ilvl w:val="0"/>
          <w:numId w:val="19"/>
        </w:numPr>
        <w:suppressAutoHyphens/>
        <w:overflowPunct w:val="0"/>
        <w:autoSpaceDE w:val="0"/>
        <w:autoSpaceDN w:val="0"/>
        <w:adjustRightInd w:val="0"/>
        <w:spacing w:line="100" w:lineRule="atLeast"/>
        <w:jc w:val="both"/>
        <w:rPr>
          <w:color w:val="000000"/>
          <w:kern w:val="28"/>
        </w:rPr>
      </w:pPr>
      <w:r w:rsidRPr="00F467C5">
        <w:rPr>
          <w:b/>
          <w:bCs/>
          <w:color w:val="000000"/>
          <w:kern w:val="28"/>
        </w:rPr>
        <w:t>załącznik nr 1</w:t>
      </w:r>
      <w:r w:rsidR="005A5043" w:rsidRPr="00F467C5">
        <w:rPr>
          <w:b/>
          <w:bCs/>
          <w:color w:val="000000"/>
          <w:kern w:val="28"/>
        </w:rPr>
        <w:t>4</w:t>
      </w:r>
      <w:r w:rsidRPr="00F467C5">
        <w:rPr>
          <w:color w:val="000000"/>
          <w:kern w:val="28"/>
        </w:rPr>
        <w:t xml:space="preserve"> - aktualna informacja z Krajowego Rejestru Karnego w zakresie określonym w art. 24 ust. 1 pkt 9 ustawy, wystawiona nie wcześniej niż 6 miesięcy przed upływem terminu składania ofert.</w:t>
      </w:r>
    </w:p>
    <w:p w:rsidR="00E337E5" w:rsidRDefault="009676BF" w:rsidP="00E337E5">
      <w:pPr>
        <w:pStyle w:val="Akapitzlist"/>
        <w:widowControl w:val="0"/>
        <w:numPr>
          <w:ilvl w:val="0"/>
          <w:numId w:val="19"/>
        </w:numPr>
        <w:suppressAutoHyphens/>
        <w:overflowPunct w:val="0"/>
        <w:autoSpaceDE w:val="0"/>
        <w:autoSpaceDN w:val="0"/>
        <w:adjustRightInd w:val="0"/>
        <w:spacing w:line="100" w:lineRule="atLeast"/>
        <w:jc w:val="both"/>
        <w:rPr>
          <w:color w:val="000000"/>
          <w:kern w:val="28"/>
        </w:rPr>
      </w:pPr>
      <w:r w:rsidRPr="00F467C5">
        <w:rPr>
          <w:b/>
          <w:color w:val="000000"/>
          <w:kern w:val="28"/>
        </w:rPr>
        <w:t>załącznik nr 1</w:t>
      </w:r>
      <w:r w:rsidR="005A5043" w:rsidRPr="00F467C5">
        <w:rPr>
          <w:b/>
          <w:color w:val="000000"/>
          <w:kern w:val="28"/>
        </w:rPr>
        <w:t>5</w:t>
      </w:r>
      <w:r w:rsidRPr="00F467C5">
        <w:rPr>
          <w:color w:val="000000"/>
          <w:kern w:val="28"/>
        </w:rPr>
        <w:t xml:space="preserve"> – informacja </w:t>
      </w:r>
      <w:r w:rsidR="008B2E87" w:rsidRPr="00F467C5">
        <w:rPr>
          <w:color w:val="000000"/>
          <w:kern w:val="28"/>
        </w:rPr>
        <w:t xml:space="preserve">dotycząca </w:t>
      </w:r>
      <w:r w:rsidRPr="00F467C5">
        <w:rPr>
          <w:color w:val="000000"/>
          <w:kern w:val="28"/>
        </w:rPr>
        <w:t>przynależności do grupy kapitałowej</w:t>
      </w:r>
      <w:r w:rsidR="00B5070E" w:rsidRPr="00F467C5">
        <w:rPr>
          <w:color w:val="000000"/>
          <w:kern w:val="28"/>
        </w:rPr>
        <w:t>.</w:t>
      </w:r>
    </w:p>
    <w:p w:rsidR="00E337E5" w:rsidRPr="00E337E5" w:rsidRDefault="00E337E5" w:rsidP="00E337E5">
      <w:pPr>
        <w:pStyle w:val="Akapitzlist"/>
        <w:widowControl w:val="0"/>
        <w:numPr>
          <w:ilvl w:val="0"/>
          <w:numId w:val="19"/>
        </w:numPr>
        <w:suppressAutoHyphens/>
        <w:overflowPunct w:val="0"/>
        <w:autoSpaceDE w:val="0"/>
        <w:autoSpaceDN w:val="0"/>
        <w:adjustRightInd w:val="0"/>
        <w:spacing w:line="100" w:lineRule="atLeast"/>
        <w:jc w:val="both"/>
        <w:rPr>
          <w:color w:val="000000"/>
          <w:kern w:val="28"/>
        </w:rPr>
      </w:pPr>
      <w:r>
        <w:rPr>
          <w:b/>
          <w:color w:val="000000"/>
          <w:kern w:val="28"/>
        </w:rPr>
        <w:t>Dokumenty podmiotów zagranicznych</w:t>
      </w:r>
      <w:r w:rsidRPr="00E337E5">
        <w:rPr>
          <w:color w:val="000000"/>
          <w:kern w:val="28"/>
        </w:rPr>
        <w:t>:</w:t>
      </w:r>
      <w:r>
        <w:rPr>
          <w:color w:val="000000"/>
          <w:kern w:val="28"/>
        </w:rPr>
        <w:t xml:space="preserve"> </w:t>
      </w:r>
      <w:r w:rsidRPr="00E337E5">
        <w:rPr>
          <w:color w:val="000000"/>
          <w:kern w:val="28"/>
        </w:rPr>
        <w:t>Jeżeli wykonawca ma siedzibę lub miejsce zamieszkania poza terytorium Rzeczypospolitej Polskiej, przedkłada dokument wystawiony w kraju, w którym ma siedzibę lub miejsce zamieszkania potwierdzający, że:</w:t>
      </w:r>
    </w:p>
    <w:p w:rsidR="00E337E5" w:rsidRDefault="00E337E5" w:rsidP="00E337E5">
      <w:pPr>
        <w:pStyle w:val="Akapitzlist"/>
        <w:widowControl w:val="0"/>
        <w:numPr>
          <w:ilvl w:val="0"/>
          <w:numId w:val="50"/>
        </w:numPr>
        <w:tabs>
          <w:tab w:val="left" w:pos="367"/>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nie otwarto jego likwidacji ani nie ogłoszono upadłości - wystawiony nie wcześniej niż 6 miesięcy  przed upływem terminu składania wniosków o dopuszczenie do udziału w postępowaniu o udzielenie zamówienia albo składania ofert</w:t>
      </w:r>
      <w:r w:rsidR="00630EFE">
        <w:rPr>
          <w:color w:val="000000"/>
          <w:kern w:val="28"/>
        </w:rPr>
        <w:t>,</w:t>
      </w:r>
    </w:p>
    <w:p w:rsidR="00E337E5" w:rsidRDefault="00E337E5" w:rsidP="00E337E5">
      <w:pPr>
        <w:pStyle w:val="Akapitzlist"/>
        <w:widowControl w:val="0"/>
        <w:numPr>
          <w:ilvl w:val="0"/>
          <w:numId w:val="50"/>
        </w:numPr>
        <w:tabs>
          <w:tab w:val="left" w:pos="367"/>
          <w:tab w:val="left" w:pos="708"/>
        </w:tabs>
        <w:suppressAutoHyphens/>
        <w:overflowPunct w:val="0"/>
        <w:autoSpaceDE w:val="0"/>
        <w:autoSpaceDN w:val="0"/>
        <w:adjustRightInd w:val="0"/>
        <w:spacing w:line="100" w:lineRule="atLeast"/>
        <w:jc w:val="both"/>
        <w:rPr>
          <w:color w:val="000000"/>
          <w:kern w:val="28"/>
        </w:rPr>
      </w:pPr>
      <w:r w:rsidRPr="00E337E5">
        <w:rPr>
          <w:color w:val="000000"/>
          <w:kern w:val="28"/>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r w:rsidR="00630EFE">
        <w:rPr>
          <w:color w:val="000000"/>
          <w:kern w:val="28"/>
        </w:rPr>
        <w:t>,</w:t>
      </w:r>
    </w:p>
    <w:p w:rsidR="00E337E5" w:rsidRPr="00630EFE" w:rsidRDefault="00E337E5" w:rsidP="00630EFE">
      <w:pPr>
        <w:pStyle w:val="Akapitzlist"/>
        <w:widowControl w:val="0"/>
        <w:numPr>
          <w:ilvl w:val="0"/>
          <w:numId w:val="50"/>
        </w:numPr>
        <w:tabs>
          <w:tab w:val="left" w:pos="367"/>
          <w:tab w:val="left" w:pos="708"/>
        </w:tabs>
        <w:suppressAutoHyphens/>
        <w:overflowPunct w:val="0"/>
        <w:autoSpaceDE w:val="0"/>
        <w:autoSpaceDN w:val="0"/>
        <w:adjustRightInd w:val="0"/>
        <w:spacing w:line="100" w:lineRule="atLeast"/>
        <w:jc w:val="both"/>
        <w:rPr>
          <w:color w:val="000000"/>
          <w:kern w:val="28"/>
        </w:rPr>
      </w:pPr>
      <w:r w:rsidRPr="00E337E5">
        <w:rPr>
          <w:color w:val="000000"/>
          <w:kern w:val="28"/>
        </w:rPr>
        <w:t xml:space="preserve">nie orzeczono wobec niego zakazu ubiegania się o zamówienie - wystawiony nie wcześniej niż 6 miesięcy przed upływem terminu składania wniosków o </w:t>
      </w:r>
      <w:r w:rsidRPr="00E337E5">
        <w:rPr>
          <w:color w:val="000000"/>
          <w:kern w:val="28"/>
        </w:rPr>
        <w:lastRenderedPageBreak/>
        <w:t>dopuszczenie do udziału w postępowaniu o udzielenie zamówienia albo składania ofert.</w:t>
      </w:r>
    </w:p>
    <w:p w:rsidR="00E337E5" w:rsidRPr="00F467C5" w:rsidRDefault="00E337E5" w:rsidP="00E337E5">
      <w:pPr>
        <w:pStyle w:val="Akapitzlist"/>
        <w:widowControl w:val="0"/>
        <w:numPr>
          <w:ilvl w:val="0"/>
          <w:numId w:val="19"/>
        </w:numPr>
        <w:suppressAutoHyphens/>
        <w:overflowPunct w:val="0"/>
        <w:autoSpaceDE w:val="0"/>
        <w:autoSpaceDN w:val="0"/>
        <w:adjustRightInd w:val="0"/>
        <w:spacing w:line="100" w:lineRule="atLeast"/>
        <w:jc w:val="both"/>
        <w:rPr>
          <w:color w:val="000000"/>
          <w:kern w:val="28"/>
        </w:rPr>
      </w:pPr>
      <w:r w:rsidRPr="001C4607">
        <w:rPr>
          <w:color w:val="000000"/>
          <w:kern w:val="28"/>
        </w:rPr>
        <w:t>Zaświadczenie właściwego organu sądowego lub administracyjnego miejsca  zamieszkania albo zamieszkania osoby, której dokumenty dotyczą, w zakresie określonym w art. 24 ust. 1 pkt 4</w:t>
      </w:r>
      <w:r w:rsidR="006D1B32">
        <w:rPr>
          <w:color w:val="000000"/>
          <w:kern w:val="28"/>
        </w:rPr>
        <w:t xml:space="preserve"> </w:t>
      </w:r>
      <w:r w:rsidRPr="001C4607">
        <w:rPr>
          <w:color w:val="000000"/>
          <w:kern w:val="28"/>
        </w:rPr>
        <w:t>-</w:t>
      </w:r>
      <w:r w:rsidR="006D1B32">
        <w:rPr>
          <w:color w:val="000000"/>
          <w:kern w:val="28"/>
        </w:rPr>
        <w:t xml:space="preserve"> </w:t>
      </w:r>
      <w:r w:rsidRPr="001C4607">
        <w:rPr>
          <w:color w:val="000000"/>
          <w:kern w:val="28"/>
        </w:rPr>
        <w:t>8 oraz 10</w:t>
      </w:r>
      <w:r w:rsidR="006D1B32">
        <w:rPr>
          <w:color w:val="000000"/>
          <w:kern w:val="28"/>
        </w:rPr>
        <w:t xml:space="preserve"> </w:t>
      </w:r>
      <w:r w:rsidRPr="001C4607">
        <w:rPr>
          <w:color w:val="000000"/>
          <w:kern w:val="28"/>
        </w:rPr>
        <w:t>-</w:t>
      </w:r>
      <w:r w:rsidR="006D1B32">
        <w:rPr>
          <w:color w:val="000000"/>
          <w:kern w:val="28"/>
        </w:rPr>
        <w:t xml:space="preserve"> </w:t>
      </w:r>
      <w:r w:rsidRPr="001C4607">
        <w:rPr>
          <w:color w:val="000000"/>
          <w:kern w:val="28"/>
        </w:rPr>
        <w:t>11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B5070E" w:rsidRPr="00F467C5" w:rsidRDefault="00B5070E" w:rsidP="00B5070E">
      <w:pPr>
        <w:widowControl w:val="0"/>
        <w:tabs>
          <w:tab w:val="left" w:pos="708"/>
        </w:tabs>
        <w:suppressAutoHyphens/>
        <w:overflowPunct w:val="0"/>
        <w:autoSpaceDE w:val="0"/>
        <w:autoSpaceDN w:val="0"/>
        <w:adjustRightInd w:val="0"/>
        <w:spacing w:line="100" w:lineRule="atLeast"/>
        <w:ind w:left="425" w:hanging="425"/>
        <w:jc w:val="both"/>
        <w:rPr>
          <w:color w:val="000000"/>
          <w:kern w:val="28"/>
        </w:rPr>
      </w:pPr>
    </w:p>
    <w:p w:rsidR="00B5070E" w:rsidRPr="00F467C5" w:rsidRDefault="00B5070E" w:rsidP="00B5070E">
      <w:pPr>
        <w:widowControl w:val="0"/>
        <w:tabs>
          <w:tab w:val="left" w:pos="708"/>
        </w:tabs>
        <w:suppressAutoHyphens/>
        <w:overflowPunct w:val="0"/>
        <w:autoSpaceDE w:val="0"/>
        <w:autoSpaceDN w:val="0"/>
        <w:adjustRightInd w:val="0"/>
        <w:spacing w:line="100" w:lineRule="atLeast"/>
        <w:ind w:left="425" w:hanging="425"/>
        <w:jc w:val="both"/>
        <w:rPr>
          <w:color w:val="000000"/>
          <w:kern w:val="28"/>
        </w:rPr>
      </w:pPr>
      <w:r w:rsidRPr="00F467C5">
        <w:rPr>
          <w:color w:val="000000"/>
          <w:kern w:val="28"/>
        </w:rPr>
        <w:t>3. Inne dokumenty nie wymienione w pkt IX.1 - 2, które Wykonawca winien załączyć do oferty:</w:t>
      </w:r>
    </w:p>
    <w:p w:rsidR="00B5070E" w:rsidRPr="00F467C5" w:rsidRDefault="00B5070E" w:rsidP="0032148F">
      <w:pPr>
        <w:widowControl w:val="0"/>
        <w:tabs>
          <w:tab w:val="left" w:pos="708"/>
        </w:tabs>
        <w:suppressAutoHyphens/>
        <w:overflowPunct w:val="0"/>
        <w:autoSpaceDE w:val="0"/>
        <w:autoSpaceDN w:val="0"/>
        <w:adjustRightInd w:val="0"/>
        <w:spacing w:line="100" w:lineRule="atLeast"/>
        <w:ind w:left="426"/>
        <w:jc w:val="both"/>
        <w:rPr>
          <w:color w:val="000000"/>
          <w:kern w:val="28"/>
          <w:sz w:val="20"/>
          <w:szCs w:val="20"/>
        </w:rPr>
      </w:pPr>
      <w:r w:rsidRPr="00F467C5">
        <w:rPr>
          <w:color w:val="000000"/>
          <w:kern w:val="28"/>
        </w:rPr>
        <w:t xml:space="preserve">1) </w:t>
      </w:r>
      <w:r w:rsidRPr="00F467C5">
        <w:rPr>
          <w:b/>
          <w:bCs/>
          <w:color w:val="000000"/>
          <w:kern w:val="28"/>
        </w:rPr>
        <w:t>Załącznik nr 1</w:t>
      </w:r>
      <w:r w:rsidR="005A5043" w:rsidRPr="00F467C5">
        <w:rPr>
          <w:b/>
          <w:bCs/>
          <w:color w:val="000000"/>
          <w:kern w:val="28"/>
        </w:rPr>
        <w:t>6</w:t>
      </w:r>
      <w:r w:rsidRPr="00F467C5">
        <w:rPr>
          <w:color w:val="000000"/>
          <w:kern w:val="28"/>
        </w:rPr>
        <w:t xml:space="preserve"> - Podpisany projekt umowy.</w:t>
      </w:r>
    </w:p>
    <w:p w:rsidR="00B5070E" w:rsidRPr="00F467C5" w:rsidRDefault="00B5070E" w:rsidP="0032148F">
      <w:pPr>
        <w:widowControl w:val="0"/>
        <w:tabs>
          <w:tab w:val="left" w:pos="708"/>
        </w:tabs>
        <w:suppressAutoHyphens/>
        <w:overflowPunct w:val="0"/>
        <w:autoSpaceDE w:val="0"/>
        <w:autoSpaceDN w:val="0"/>
        <w:adjustRightInd w:val="0"/>
        <w:spacing w:line="100" w:lineRule="atLeast"/>
        <w:ind w:left="426"/>
        <w:jc w:val="both"/>
        <w:rPr>
          <w:color w:val="000000"/>
          <w:kern w:val="28"/>
          <w:sz w:val="20"/>
          <w:szCs w:val="20"/>
        </w:rPr>
      </w:pPr>
      <w:r w:rsidRPr="00F467C5">
        <w:rPr>
          <w:color w:val="000000"/>
          <w:kern w:val="28"/>
        </w:rPr>
        <w:t xml:space="preserve">2) </w:t>
      </w:r>
      <w:r w:rsidRPr="00F467C5">
        <w:rPr>
          <w:b/>
          <w:bCs/>
          <w:color w:val="000000"/>
          <w:kern w:val="28"/>
        </w:rPr>
        <w:t>Załącznik  nr 1</w:t>
      </w:r>
      <w:r w:rsidR="005A5043" w:rsidRPr="00F467C5">
        <w:rPr>
          <w:b/>
          <w:bCs/>
          <w:color w:val="000000"/>
          <w:kern w:val="28"/>
        </w:rPr>
        <w:t>7</w:t>
      </w:r>
      <w:r w:rsidRPr="00F467C5">
        <w:rPr>
          <w:color w:val="000000"/>
          <w:kern w:val="28"/>
        </w:rPr>
        <w:t xml:space="preserve"> - Kopię dokumentu potwierdzającego wniesienie wadium</w:t>
      </w:r>
      <w:r w:rsidR="00630EFE">
        <w:rPr>
          <w:color w:val="000000"/>
          <w:kern w:val="28"/>
        </w:rPr>
        <w:t>.</w:t>
      </w:r>
    </w:p>
    <w:p w:rsidR="00B5070E" w:rsidRPr="00F467C5" w:rsidRDefault="00B5070E" w:rsidP="0032148F">
      <w:pPr>
        <w:widowControl w:val="0"/>
        <w:tabs>
          <w:tab w:val="left" w:pos="708"/>
        </w:tabs>
        <w:suppressAutoHyphens/>
        <w:overflowPunct w:val="0"/>
        <w:autoSpaceDE w:val="0"/>
        <w:autoSpaceDN w:val="0"/>
        <w:adjustRightInd w:val="0"/>
        <w:spacing w:line="100" w:lineRule="atLeast"/>
        <w:ind w:left="426"/>
        <w:jc w:val="both"/>
        <w:rPr>
          <w:color w:val="000000"/>
          <w:kern w:val="28"/>
          <w:sz w:val="20"/>
          <w:szCs w:val="20"/>
        </w:rPr>
      </w:pPr>
      <w:r w:rsidRPr="00F467C5">
        <w:rPr>
          <w:color w:val="000000"/>
          <w:kern w:val="28"/>
        </w:rPr>
        <w:t xml:space="preserve">3) </w:t>
      </w:r>
      <w:r w:rsidRPr="00F467C5">
        <w:rPr>
          <w:b/>
          <w:bCs/>
          <w:color w:val="000000"/>
          <w:kern w:val="28"/>
        </w:rPr>
        <w:t>Załącznik nr 1</w:t>
      </w:r>
      <w:r w:rsidR="005A5043" w:rsidRPr="00F467C5">
        <w:rPr>
          <w:b/>
          <w:bCs/>
          <w:color w:val="000000"/>
          <w:kern w:val="28"/>
        </w:rPr>
        <w:t>8</w:t>
      </w:r>
      <w:r w:rsidRPr="00F467C5">
        <w:rPr>
          <w:color w:val="000000"/>
          <w:kern w:val="28"/>
        </w:rPr>
        <w:t xml:space="preserve"> - Oświadczenie dot. podwykonawcy.</w:t>
      </w:r>
    </w:p>
    <w:p w:rsidR="00231446" w:rsidRDefault="00B5070E" w:rsidP="0032148F">
      <w:pPr>
        <w:widowControl w:val="0"/>
        <w:tabs>
          <w:tab w:val="left" w:pos="708"/>
        </w:tabs>
        <w:suppressAutoHyphens/>
        <w:overflowPunct w:val="0"/>
        <w:autoSpaceDE w:val="0"/>
        <w:autoSpaceDN w:val="0"/>
        <w:adjustRightInd w:val="0"/>
        <w:spacing w:line="100" w:lineRule="atLeast"/>
        <w:ind w:left="426"/>
        <w:jc w:val="both"/>
        <w:rPr>
          <w:color w:val="000000"/>
          <w:kern w:val="28"/>
        </w:rPr>
      </w:pPr>
      <w:r w:rsidRPr="00F467C5">
        <w:rPr>
          <w:color w:val="000000"/>
          <w:kern w:val="28"/>
        </w:rPr>
        <w:t xml:space="preserve">4) </w:t>
      </w:r>
      <w:r w:rsidRPr="00F467C5">
        <w:rPr>
          <w:b/>
          <w:bCs/>
          <w:color w:val="000000"/>
          <w:kern w:val="28"/>
        </w:rPr>
        <w:t>Załącznik nr 1</w:t>
      </w:r>
      <w:r w:rsidR="005A5043" w:rsidRPr="00F467C5">
        <w:rPr>
          <w:b/>
          <w:bCs/>
          <w:color w:val="000000"/>
          <w:kern w:val="28"/>
        </w:rPr>
        <w:t>9</w:t>
      </w:r>
      <w:r w:rsidRPr="00F467C5">
        <w:rPr>
          <w:color w:val="000000"/>
          <w:kern w:val="28"/>
        </w:rPr>
        <w:t xml:space="preserve"> - Oświadczenie dot. bazy magazynowo</w:t>
      </w:r>
      <w:r w:rsidR="006D1B32">
        <w:rPr>
          <w:color w:val="000000"/>
          <w:kern w:val="28"/>
        </w:rPr>
        <w:t xml:space="preserve"> </w:t>
      </w:r>
      <w:r w:rsidR="00231446">
        <w:rPr>
          <w:color w:val="000000"/>
          <w:kern w:val="28"/>
        </w:rPr>
        <w:t>–</w:t>
      </w:r>
      <w:r w:rsidR="006D1B32">
        <w:rPr>
          <w:color w:val="000000"/>
          <w:kern w:val="28"/>
        </w:rPr>
        <w:t xml:space="preserve"> </w:t>
      </w:r>
      <w:r w:rsidRPr="00F467C5">
        <w:rPr>
          <w:color w:val="000000"/>
          <w:kern w:val="28"/>
        </w:rPr>
        <w:t>transportowej</w:t>
      </w:r>
    </w:p>
    <w:p w:rsidR="00B5070E" w:rsidRDefault="00231446" w:rsidP="0032148F">
      <w:pPr>
        <w:widowControl w:val="0"/>
        <w:tabs>
          <w:tab w:val="left" w:pos="708"/>
        </w:tabs>
        <w:suppressAutoHyphens/>
        <w:overflowPunct w:val="0"/>
        <w:autoSpaceDE w:val="0"/>
        <w:autoSpaceDN w:val="0"/>
        <w:adjustRightInd w:val="0"/>
        <w:spacing w:line="100" w:lineRule="atLeast"/>
        <w:ind w:left="426"/>
        <w:jc w:val="both"/>
        <w:rPr>
          <w:color w:val="000000"/>
          <w:kern w:val="28"/>
        </w:rPr>
      </w:pPr>
      <w:r>
        <w:rPr>
          <w:color w:val="000000"/>
          <w:kern w:val="28"/>
        </w:rPr>
        <w:t xml:space="preserve">5) </w:t>
      </w:r>
      <w:r>
        <w:rPr>
          <w:b/>
          <w:color w:val="000000"/>
          <w:kern w:val="28"/>
        </w:rPr>
        <w:t xml:space="preserve">Załącznik nr 20 - </w:t>
      </w:r>
      <w:r>
        <w:rPr>
          <w:color w:val="000000"/>
          <w:kern w:val="28"/>
        </w:rPr>
        <w:t xml:space="preserve">Decyzja Prezesa Głównego Urzędu Miar w zakresie </w:t>
      </w:r>
      <w:r w:rsidR="002A10BB">
        <w:rPr>
          <w:color w:val="000000"/>
          <w:kern w:val="28"/>
        </w:rPr>
        <w:t xml:space="preserve">aktualnej </w:t>
      </w:r>
      <w:r>
        <w:rPr>
          <w:color w:val="000000"/>
          <w:kern w:val="28"/>
        </w:rPr>
        <w:t xml:space="preserve">legalizacji </w:t>
      </w:r>
      <w:r>
        <w:t>samochodowej</w:t>
      </w:r>
      <w:r w:rsidRPr="00D8103A">
        <w:t xml:space="preserve"> wag</w:t>
      </w:r>
      <w:r>
        <w:t>i najazdowej</w:t>
      </w:r>
      <w:r w:rsidR="009062C6">
        <w:t xml:space="preserve"> - </w:t>
      </w:r>
      <w:r w:rsidR="009062C6" w:rsidRPr="00D8103A">
        <w:t>w przypadku gdy na terenie bazy następuje magazynowanie odpadów</w:t>
      </w:r>
      <w:r w:rsidR="00B5070E" w:rsidRPr="00F467C5">
        <w:rPr>
          <w:color w:val="000000"/>
          <w:kern w:val="28"/>
        </w:rPr>
        <w:t>.</w:t>
      </w:r>
    </w:p>
    <w:p w:rsidR="00231446" w:rsidRPr="00F467C5" w:rsidRDefault="009062C6" w:rsidP="000650F1">
      <w:pPr>
        <w:widowControl w:val="0"/>
        <w:suppressAutoHyphens/>
        <w:overflowPunct w:val="0"/>
        <w:autoSpaceDE w:val="0"/>
        <w:autoSpaceDN w:val="0"/>
        <w:adjustRightInd w:val="0"/>
        <w:spacing w:line="100" w:lineRule="atLeast"/>
        <w:ind w:left="1701" w:hanging="1701"/>
        <w:jc w:val="both"/>
        <w:rPr>
          <w:color w:val="000000"/>
          <w:kern w:val="28"/>
        </w:rPr>
      </w:pPr>
      <w:r>
        <w:rPr>
          <w:color w:val="000000"/>
          <w:kern w:val="28"/>
        </w:rPr>
        <w:t xml:space="preserve">       </w:t>
      </w:r>
      <w:r w:rsidR="00231446">
        <w:rPr>
          <w:color w:val="000000"/>
          <w:kern w:val="28"/>
        </w:rPr>
        <w:t xml:space="preserve">6) </w:t>
      </w:r>
      <w:r w:rsidR="00231446" w:rsidRPr="00231446">
        <w:rPr>
          <w:b/>
          <w:color w:val="000000"/>
          <w:kern w:val="28"/>
        </w:rPr>
        <w:t xml:space="preserve">Załącznik nr </w:t>
      </w:r>
      <w:r w:rsidR="00F64F1F">
        <w:rPr>
          <w:b/>
          <w:color w:val="000000"/>
          <w:kern w:val="28"/>
        </w:rPr>
        <w:t>8</w:t>
      </w:r>
      <w:r w:rsidR="00BD3287">
        <w:rPr>
          <w:b/>
          <w:color w:val="000000"/>
          <w:kern w:val="28"/>
        </w:rPr>
        <w:t>a</w:t>
      </w:r>
      <w:r w:rsidR="00231446">
        <w:rPr>
          <w:color w:val="000000"/>
          <w:kern w:val="28"/>
        </w:rPr>
        <w:t xml:space="preserve"> - Decyzje i </w:t>
      </w:r>
      <w:r w:rsidR="002A10BB">
        <w:rPr>
          <w:color w:val="000000"/>
          <w:kern w:val="28"/>
        </w:rPr>
        <w:t>zez</w:t>
      </w:r>
      <w:r w:rsidR="00231446">
        <w:rPr>
          <w:color w:val="000000"/>
          <w:kern w:val="28"/>
        </w:rPr>
        <w:t>wolenia</w:t>
      </w:r>
      <w:r w:rsidR="000650F1">
        <w:rPr>
          <w:color w:val="000000"/>
          <w:kern w:val="28"/>
        </w:rPr>
        <w:t xml:space="preserve"> w zakresie</w:t>
      </w:r>
      <w:r w:rsidR="002A10BB">
        <w:rPr>
          <w:color w:val="000000"/>
          <w:kern w:val="28"/>
        </w:rPr>
        <w:t xml:space="preserve">: </w:t>
      </w:r>
      <w:r w:rsidR="000650F1">
        <w:rPr>
          <w:color w:val="000000"/>
          <w:kern w:val="28"/>
        </w:rPr>
        <w:t>zezwolenia na transport i zbieranie odpadów</w:t>
      </w:r>
      <w:r w:rsidR="002A10BB">
        <w:rPr>
          <w:color w:val="000000"/>
          <w:kern w:val="28"/>
        </w:rPr>
        <w:t>, na magazynowanie odpadów</w:t>
      </w:r>
      <w:r w:rsidR="000650F1">
        <w:rPr>
          <w:color w:val="000000"/>
          <w:kern w:val="28"/>
        </w:rPr>
        <w:t>.</w:t>
      </w: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both"/>
        <w:rPr>
          <w:color w:val="000000"/>
          <w:kern w:val="28"/>
          <w:sz w:val="20"/>
          <w:szCs w:val="20"/>
        </w:rPr>
      </w:pPr>
    </w:p>
    <w:p w:rsidR="00B5070E" w:rsidRPr="00F467C5" w:rsidRDefault="00B5070E" w:rsidP="00B5070E">
      <w:pPr>
        <w:widowControl w:val="0"/>
        <w:tabs>
          <w:tab w:val="left" w:pos="708"/>
        </w:tabs>
        <w:suppressAutoHyphens/>
        <w:overflowPunct w:val="0"/>
        <w:autoSpaceDE w:val="0"/>
        <w:autoSpaceDN w:val="0"/>
        <w:adjustRightInd w:val="0"/>
        <w:spacing w:after="240" w:line="100" w:lineRule="atLeast"/>
        <w:jc w:val="both"/>
        <w:rPr>
          <w:color w:val="000000"/>
          <w:kern w:val="28"/>
          <w:sz w:val="20"/>
          <w:szCs w:val="20"/>
        </w:rPr>
      </w:pPr>
      <w:r w:rsidRPr="00F467C5">
        <w:rPr>
          <w:color w:val="000000"/>
          <w:kern w:val="28"/>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w:t>
      </w:r>
      <w:r w:rsidR="00630EFE">
        <w:rPr>
          <w:color w:val="000000"/>
          <w:kern w:val="28"/>
        </w:rPr>
        <w:t>,</w:t>
      </w:r>
      <w:r w:rsidRPr="00F467C5">
        <w:rPr>
          <w:color w:val="000000"/>
          <w:kern w:val="28"/>
        </w:rPr>
        <w:t xml:space="preserve"> lub którzy złożyli wadliwe pełnomocnictwa, do ich złożenia w wyznaczonym terminie, chyba że mimo ich złożenia oferta wykonawcy podlega odrzuceniu albo konieczne byłoby unieważnienie postępowania. Wezwanie  dotyczy tylko dokumentów,</w:t>
      </w:r>
      <w:r w:rsidR="00854E76">
        <w:rPr>
          <w:color w:val="000000"/>
          <w:kern w:val="28"/>
        </w:rPr>
        <w:t xml:space="preserve"> </w:t>
      </w:r>
      <w:r w:rsidRPr="00F467C5">
        <w:rPr>
          <w:color w:val="000000"/>
          <w:kern w:val="28"/>
        </w:rPr>
        <w:t xml:space="preserve">o których mowa w </w:t>
      </w:r>
      <w:r w:rsidR="00D15A80">
        <w:rPr>
          <w:color w:val="000000"/>
          <w:kern w:val="28"/>
        </w:rPr>
        <w:t xml:space="preserve">           </w:t>
      </w:r>
      <w:r w:rsidRPr="00F467C5">
        <w:rPr>
          <w:color w:val="000000"/>
          <w:kern w:val="28"/>
        </w:rPr>
        <w:t>art.</w:t>
      </w:r>
      <w:r w:rsidR="006D1B32">
        <w:rPr>
          <w:color w:val="000000"/>
          <w:kern w:val="28"/>
        </w:rPr>
        <w:t xml:space="preserve"> </w:t>
      </w:r>
      <w:r w:rsidRPr="00F467C5">
        <w:rPr>
          <w:color w:val="000000"/>
          <w:kern w:val="28"/>
        </w:rPr>
        <w:t>26 ust.</w:t>
      </w:r>
      <w:r w:rsidR="00D15A80">
        <w:rPr>
          <w:color w:val="000000"/>
          <w:kern w:val="28"/>
        </w:rPr>
        <w:t xml:space="preserve"> </w:t>
      </w:r>
      <w:r w:rsidRPr="00F467C5">
        <w:rPr>
          <w:color w:val="000000"/>
          <w:kern w:val="28"/>
        </w:rPr>
        <w:t>3 PZP.</w:t>
      </w:r>
    </w:p>
    <w:p w:rsidR="00B5070E" w:rsidRPr="001C4607" w:rsidRDefault="001C4607" w:rsidP="00E337E5">
      <w:pPr>
        <w:pStyle w:val="Akapitzlist"/>
        <w:widowControl w:val="0"/>
        <w:numPr>
          <w:ilvl w:val="0"/>
          <w:numId w:val="51"/>
        </w:numPr>
        <w:tabs>
          <w:tab w:val="left" w:pos="708"/>
        </w:tabs>
        <w:suppressAutoHyphens/>
        <w:overflowPunct w:val="0"/>
        <w:autoSpaceDE w:val="0"/>
        <w:autoSpaceDN w:val="0"/>
        <w:adjustRightInd w:val="0"/>
        <w:spacing w:line="100" w:lineRule="atLeast"/>
        <w:jc w:val="both"/>
        <w:rPr>
          <w:color w:val="000000"/>
          <w:kern w:val="28"/>
        </w:rPr>
      </w:pPr>
      <w:r>
        <w:rPr>
          <w:color w:val="000000"/>
          <w:kern w:val="28"/>
        </w:rPr>
        <w:t>W</w:t>
      </w:r>
      <w:r w:rsidR="00B5070E" w:rsidRPr="001C4607">
        <w:rPr>
          <w:color w:val="000000"/>
          <w:kern w:val="28"/>
        </w:rPr>
        <w:t xml:space="preserve">ykonawca może zastrzec informacje stanowiące tajemnicę przedsiębiorstwa w rozumieniu przepisów o zwalczaniu nieuczciwej konkurencji, nie później niż w terminie składania ofert, zamieszczając klauzulę „Poufne”. Wykonawca nie może zastrzec nazwy </w:t>
      </w:r>
      <w:r>
        <w:rPr>
          <w:color w:val="000000"/>
          <w:kern w:val="28"/>
        </w:rPr>
        <w:t>(firmy)</w:t>
      </w:r>
      <w:r w:rsidR="00B5070E" w:rsidRPr="001C4607">
        <w:rPr>
          <w:color w:val="000000"/>
          <w:kern w:val="28"/>
        </w:rPr>
        <w:t xml:space="preserve"> oraz adresu siedziby, ceny, terminu wykonania zamówienia,  okresu gwarancji i warunków płatności zawartych w ofercie.</w:t>
      </w: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both"/>
        <w:rPr>
          <w:color w:val="000000"/>
          <w:kern w:val="28"/>
        </w:rPr>
      </w:pPr>
    </w:p>
    <w:p w:rsidR="00B5070E" w:rsidRPr="00F467C5" w:rsidRDefault="00B5070E" w:rsidP="00B5070E">
      <w:pPr>
        <w:widowControl w:val="0"/>
        <w:tabs>
          <w:tab w:val="left" w:pos="800"/>
          <w:tab w:val="left" w:pos="1556"/>
          <w:tab w:val="left" w:pos="1603"/>
          <w:tab w:val="left" w:pos="2311"/>
        </w:tabs>
        <w:suppressAutoHyphens/>
        <w:overflowPunct w:val="0"/>
        <w:autoSpaceDE w:val="0"/>
        <w:autoSpaceDN w:val="0"/>
        <w:adjustRightInd w:val="0"/>
        <w:spacing w:line="100" w:lineRule="atLeast"/>
        <w:ind w:left="22"/>
        <w:jc w:val="both"/>
        <w:rPr>
          <w:color w:val="000000"/>
          <w:kern w:val="28"/>
          <w:sz w:val="20"/>
          <w:szCs w:val="20"/>
        </w:rPr>
      </w:pPr>
      <w:r w:rsidRPr="00F467C5">
        <w:rPr>
          <w:b/>
          <w:bCs/>
          <w:color w:val="000000"/>
          <w:kern w:val="28"/>
        </w:rPr>
        <w:t>Rozdział X. Informacje o sposobie porozumiewania się Zamawiającego z Wykonawcami oraz przekazywania oświadczeń i dokumentów</w:t>
      </w:r>
    </w:p>
    <w:p w:rsidR="00B5070E" w:rsidRPr="00F467C5" w:rsidRDefault="00B5070E" w:rsidP="00B5070E">
      <w:pPr>
        <w:widowControl w:val="0"/>
        <w:tabs>
          <w:tab w:val="left" w:pos="708"/>
        </w:tabs>
        <w:suppressAutoHyphens/>
        <w:overflowPunct w:val="0"/>
        <w:autoSpaceDE w:val="0"/>
        <w:autoSpaceDN w:val="0"/>
        <w:adjustRightInd w:val="0"/>
        <w:spacing w:line="100" w:lineRule="atLeast"/>
        <w:rPr>
          <w:color w:val="000000"/>
          <w:kern w:val="28"/>
        </w:rPr>
      </w:pPr>
    </w:p>
    <w:p w:rsidR="00F467C5" w:rsidRPr="00F467C5" w:rsidRDefault="00B5070E" w:rsidP="00C86E89">
      <w:pPr>
        <w:pStyle w:val="Akapitzlist"/>
        <w:widowControl w:val="0"/>
        <w:numPr>
          <w:ilvl w:val="0"/>
          <w:numId w:val="21"/>
        </w:numPr>
        <w:tabs>
          <w:tab w:val="left" w:pos="1134"/>
        </w:tabs>
        <w:suppressAutoHyphens/>
        <w:overflowPunct w:val="0"/>
        <w:autoSpaceDE w:val="0"/>
        <w:autoSpaceDN w:val="0"/>
        <w:adjustRightInd w:val="0"/>
        <w:spacing w:line="100" w:lineRule="atLeast"/>
        <w:ind w:left="426"/>
        <w:jc w:val="both"/>
        <w:rPr>
          <w:color w:val="000000"/>
          <w:kern w:val="28"/>
          <w:sz w:val="20"/>
          <w:szCs w:val="20"/>
        </w:rPr>
      </w:pPr>
      <w:r w:rsidRPr="00F467C5">
        <w:rPr>
          <w:color w:val="000000"/>
          <w:kern w:val="28"/>
        </w:rPr>
        <w:t>Wykonawca może uzyskać od Zamawiającego wszelkie interesujące go informacje w sprawie przedmiotu zamówienia i warunków zawartych w specyfikacji. Zapytania należy składać pisemnie, faksem (67</w:t>
      </w:r>
      <w:r w:rsidR="0013544D">
        <w:rPr>
          <w:color w:val="000000"/>
          <w:kern w:val="28"/>
        </w:rPr>
        <w:t>/</w:t>
      </w:r>
      <w:r w:rsidRPr="00F467C5">
        <w:rPr>
          <w:color w:val="000000"/>
          <w:kern w:val="28"/>
        </w:rPr>
        <w:t xml:space="preserve"> 255 64 62) lub drogą elektroniczną (lubasz@wokiss.pl). Jeżeli zamawiający lub wykonawca przekazuje oświadczenia, wnioski, zawiadomienia oraz informacje faksem lub drogą elektroniczną, każda ze stron na żądanie drugiej </w:t>
      </w:r>
      <w:r w:rsidRPr="00F467C5">
        <w:rPr>
          <w:color w:val="000000"/>
          <w:kern w:val="28"/>
        </w:rPr>
        <w:lastRenderedPageBreak/>
        <w:t>niezwłocznie potwierdza fakt ich otrzymania.</w:t>
      </w:r>
      <w:r w:rsidR="00F467C5" w:rsidRPr="00F467C5">
        <w:rPr>
          <w:color w:val="000000"/>
          <w:kern w:val="28"/>
        </w:rPr>
        <w:t xml:space="preserve"> </w:t>
      </w:r>
    </w:p>
    <w:p w:rsidR="00B5070E" w:rsidRPr="00F467C5" w:rsidRDefault="00B5070E" w:rsidP="00C86E89">
      <w:pPr>
        <w:pStyle w:val="Akapitzlist"/>
        <w:widowControl w:val="0"/>
        <w:numPr>
          <w:ilvl w:val="0"/>
          <w:numId w:val="21"/>
        </w:numPr>
        <w:tabs>
          <w:tab w:val="left" w:pos="1134"/>
        </w:tabs>
        <w:suppressAutoHyphens/>
        <w:overflowPunct w:val="0"/>
        <w:autoSpaceDE w:val="0"/>
        <w:autoSpaceDN w:val="0"/>
        <w:adjustRightInd w:val="0"/>
        <w:spacing w:line="100" w:lineRule="atLeast"/>
        <w:ind w:left="426"/>
        <w:jc w:val="both"/>
        <w:rPr>
          <w:color w:val="000000"/>
          <w:kern w:val="28"/>
          <w:sz w:val="20"/>
          <w:szCs w:val="20"/>
        </w:rPr>
      </w:pPr>
      <w:r w:rsidRPr="00F467C5">
        <w:rPr>
          <w:color w:val="000000"/>
          <w:kern w:val="28"/>
        </w:rPr>
        <w:t>W przypadku składania zapytań faksem, niezwłocznie po tym należy przesłać zapytanie na piśmie.</w:t>
      </w:r>
    </w:p>
    <w:p w:rsidR="00B5070E" w:rsidRPr="00F467C5" w:rsidRDefault="00B5070E" w:rsidP="00C86E89">
      <w:pPr>
        <w:pStyle w:val="Akapitzlist"/>
        <w:widowControl w:val="0"/>
        <w:numPr>
          <w:ilvl w:val="0"/>
          <w:numId w:val="22"/>
        </w:numPr>
        <w:tabs>
          <w:tab w:val="left" w:pos="708"/>
        </w:tabs>
        <w:suppressAutoHyphens/>
        <w:overflowPunct w:val="0"/>
        <w:autoSpaceDE w:val="0"/>
        <w:autoSpaceDN w:val="0"/>
        <w:adjustRightInd w:val="0"/>
        <w:spacing w:line="100" w:lineRule="atLeast"/>
        <w:ind w:left="426" w:hanging="426"/>
        <w:jc w:val="both"/>
        <w:rPr>
          <w:color w:val="000000"/>
          <w:kern w:val="28"/>
          <w:sz w:val="20"/>
          <w:szCs w:val="20"/>
        </w:rPr>
      </w:pPr>
      <w:r w:rsidRPr="00F467C5">
        <w:rPr>
          <w:color w:val="000000"/>
          <w:kern w:val="28"/>
        </w:rPr>
        <w:t>W postępowaniu o udzielenie zamówie</w:t>
      </w:r>
      <w:r w:rsidR="000163A3" w:rsidRPr="00F467C5">
        <w:rPr>
          <w:color w:val="000000"/>
          <w:kern w:val="28"/>
        </w:rPr>
        <w:t>nia oświadczenia</w:t>
      </w:r>
      <w:r w:rsidRPr="00F467C5">
        <w:rPr>
          <w:color w:val="000000"/>
          <w:kern w:val="28"/>
        </w:rPr>
        <w:t>, wnioski (w tym zapytania o wyjaśnienie specyfikacji istotnych warunków zamówienia),</w:t>
      </w:r>
      <w:r w:rsidR="006D1B32">
        <w:rPr>
          <w:color w:val="000000"/>
          <w:kern w:val="28"/>
        </w:rPr>
        <w:t xml:space="preserve"> </w:t>
      </w:r>
      <w:r w:rsidRPr="00F467C5">
        <w:rPr>
          <w:color w:val="000000"/>
          <w:kern w:val="28"/>
        </w:rPr>
        <w:t>zawiadomienia oraz  informacje zamawiający i wykonawcy przekazują pisemnie, faksem (67</w:t>
      </w:r>
      <w:r w:rsidR="0013544D">
        <w:rPr>
          <w:color w:val="000000"/>
          <w:kern w:val="28"/>
        </w:rPr>
        <w:t>/</w:t>
      </w:r>
      <w:r w:rsidRPr="00F467C5">
        <w:rPr>
          <w:color w:val="000000"/>
          <w:kern w:val="28"/>
        </w:rPr>
        <w:t xml:space="preserve"> 255 64 62) lub drogą elektroniczną (lubasz@wokiss.pl). Jeżeli zamawiający lub wykonawca przekazuje oświadczenia, wnioski, zawiadomienia oraz informacje faksem lub drogą elektroniczną, każda ze stron na żądanie drugiej niezwłocznie potwierdza fakt ich otrzymania.</w:t>
      </w:r>
    </w:p>
    <w:p w:rsidR="00B5070E" w:rsidRPr="00F467C5" w:rsidRDefault="00B5070E" w:rsidP="00C86E89">
      <w:pPr>
        <w:pStyle w:val="Akapitzlist"/>
        <w:widowControl w:val="0"/>
        <w:numPr>
          <w:ilvl w:val="0"/>
          <w:numId w:val="22"/>
        </w:numPr>
        <w:tabs>
          <w:tab w:val="left" w:pos="708"/>
        </w:tabs>
        <w:suppressAutoHyphens/>
        <w:overflowPunct w:val="0"/>
        <w:autoSpaceDE w:val="0"/>
        <w:autoSpaceDN w:val="0"/>
        <w:adjustRightInd w:val="0"/>
        <w:spacing w:line="100" w:lineRule="atLeast"/>
        <w:ind w:left="426"/>
        <w:jc w:val="both"/>
        <w:rPr>
          <w:color w:val="000000"/>
          <w:kern w:val="28"/>
          <w:sz w:val="20"/>
          <w:szCs w:val="20"/>
        </w:rPr>
      </w:pPr>
      <w:r w:rsidRPr="00F467C5">
        <w:rPr>
          <w:color w:val="000000"/>
          <w:kern w:val="28"/>
        </w:rPr>
        <w:t>Wykonawca może zwrócić się do zamawiającego o wyjaśnienie treści SIWZ. Zamawiający n</w:t>
      </w:r>
      <w:r w:rsidR="000163A3" w:rsidRPr="00F467C5">
        <w:rPr>
          <w:color w:val="000000"/>
          <w:kern w:val="28"/>
        </w:rPr>
        <w:t>iezwłocznie udzieli wyjaśnień,</w:t>
      </w:r>
      <w:r w:rsidR="00060FD2">
        <w:rPr>
          <w:color w:val="000000"/>
          <w:kern w:val="28"/>
        </w:rPr>
        <w:t xml:space="preserve"> </w:t>
      </w:r>
      <w:r w:rsidRPr="00F467C5">
        <w:rPr>
          <w:color w:val="000000"/>
          <w:kern w:val="28"/>
        </w:rPr>
        <w:t xml:space="preserve">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rozpatrzenia. Przedłużenie terminu składania ofert nie wpływa na </w:t>
      </w:r>
      <w:r w:rsidR="0032148F" w:rsidRPr="00F467C5">
        <w:rPr>
          <w:color w:val="000000"/>
          <w:kern w:val="28"/>
        </w:rPr>
        <w:t>bieg terminu składania wniosku.</w:t>
      </w:r>
    </w:p>
    <w:p w:rsidR="00B5070E" w:rsidRPr="00F467C5" w:rsidRDefault="00B5070E" w:rsidP="00C86E89">
      <w:pPr>
        <w:pStyle w:val="Akapitzlist"/>
        <w:widowControl w:val="0"/>
        <w:numPr>
          <w:ilvl w:val="0"/>
          <w:numId w:val="22"/>
        </w:numPr>
        <w:tabs>
          <w:tab w:val="left" w:pos="708"/>
        </w:tabs>
        <w:suppressAutoHyphens/>
        <w:overflowPunct w:val="0"/>
        <w:autoSpaceDE w:val="0"/>
        <w:autoSpaceDN w:val="0"/>
        <w:adjustRightInd w:val="0"/>
        <w:spacing w:line="100" w:lineRule="atLeast"/>
        <w:ind w:left="426"/>
        <w:jc w:val="both"/>
        <w:rPr>
          <w:color w:val="000000"/>
          <w:kern w:val="28"/>
          <w:sz w:val="20"/>
          <w:szCs w:val="20"/>
        </w:rPr>
      </w:pPr>
      <w:r w:rsidRPr="00F467C5">
        <w:rPr>
          <w:color w:val="000000"/>
          <w:kern w:val="28"/>
        </w:rPr>
        <w:t>Zamawiający przekazuje treść wyjaśnienia wszystkim wykonawcom którym doręczono SIWZ bez ujawnienia źródła zapytania oraz  udostępnia je na stronie internetowej, na której zamieszczona jest SIWZ.</w:t>
      </w:r>
    </w:p>
    <w:p w:rsidR="00B5070E" w:rsidRPr="00F467C5" w:rsidRDefault="00B5070E" w:rsidP="00C86E89">
      <w:pPr>
        <w:pStyle w:val="Akapitzlist"/>
        <w:widowControl w:val="0"/>
        <w:numPr>
          <w:ilvl w:val="0"/>
          <w:numId w:val="22"/>
        </w:numPr>
        <w:tabs>
          <w:tab w:val="left" w:pos="708"/>
        </w:tabs>
        <w:suppressAutoHyphens/>
        <w:overflowPunct w:val="0"/>
        <w:autoSpaceDE w:val="0"/>
        <w:autoSpaceDN w:val="0"/>
        <w:adjustRightInd w:val="0"/>
        <w:spacing w:line="100" w:lineRule="atLeast"/>
        <w:ind w:left="426"/>
        <w:jc w:val="both"/>
        <w:rPr>
          <w:color w:val="000000"/>
          <w:kern w:val="28"/>
          <w:sz w:val="20"/>
          <w:szCs w:val="20"/>
        </w:rPr>
      </w:pPr>
      <w:r w:rsidRPr="00F467C5">
        <w:rPr>
          <w:color w:val="000000"/>
          <w:kern w:val="28"/>
        </w:rPr>
        <w:t>Korespondencję związaną z niniejszym postępowaniem należy kierować na  adres: Urząd Gmin</w:t>
      </w:r>
      <w:r w:rsidR="00060FD2">
        <w:rPr>
          <w:color w:val="000000"/>
          <w:kern w:val="28"/>
        </w:rPr>
        <w:t>y w Lubaszu ul. B. Chrobrego 37</w:t>
      </w:r>
      <w:r w:rsidRPr="00F467C5">
        <w:rPr>
          <w:color w:val="000000"/>
          <w:kern w:val="28"/>
        </w:rPr>
        <w:t>, 64-720 Lubasz</w:t>
      </w:r>
      <w:r w:rsidR="000163A3" w:rsidRPr="00F467C5">
        <w:rPr>
          <w:color w:val="000000"/>
          <w:kern w:val="28"/>
        </w:rPr>
        <w:t>.</w:t>
      </w:r>
    </w:p>
    <w:p w:rsidR="00B5070E" w:rsidRPr="00F467C5" w:rsidRDefault="00B5070E" w:rsidP="00C86E89">
      <w:pPr>
        <w:pStyle w:val="Akapitzlist"/>
        <w:widowControl w:val="0"/>
        <w:numPr>
          <w:ilvl w:val="0"/>
          <w:numId w:val="22"/>
        </w:numPr>
        <w:tabs>
          <w:tab w:val="left" w:pos="708"/>
        </w:tabs>
        <w:suppressAutoHyphens/>
        <w:overflowPunct w:val="0"/>
        <w:autoSpaceDE w:val="0"/>
        <w:autoSpaceDN w:val="0"/>
        <w:adjustRightInd w:val="0"/>
        <w:spacing w:after="240" w:line="100" w:lineRule="atLeast"/>
        <w:ind w:left="426"/>
        <w:jc w:val="both"/>
        <w:rPr>
          <w:color w:val="000000"/>
          <w:kern w:val="28"/>
          <w:sz w:val="20"/>
          <w:szCs w:val="20"/>
        </w:rPr>
      </w:pPr>
      <w:r w:rsidRPr="00F467C5">
        <w:rPr>
          <w:color w:val="000000"/>
          <w:kern w:val="28"/>
        </w:rPr>
        <w:t>Osob</w:t>
      </w:r>
      <w:r w:rsidR="00F467C5" w:rsidRPr="00F467C5">
        <w:rPr>
          <w:color w:val="000000"/>
          <w:kern w:val="28"/>
        </w:rPr>
        <w:t>ą</w:t>
      </w:r>
      <w:r w:rsidRPr="00F467C5">
        <w:rPr>
          <w:color w:val="000000"/>
          <w:kern w:val="28"/>
        </w:rPr>
        <w:t xml:space="preserve"> uprawnion</w:t>
      </w:r>
      <w:r w:rsidR="00F467C5" w:rsidRPr="00F467C5">
        <w:rPr>
          <w:color w:val="000000"/>
          <w:kern w:val="28"/>
        </w:rPr>
        <w:t>ą</w:t>
      </w:r>
      <w:r w:rsidRPr="00F467C5">
        <w:rPr>
          <w:color w:val="000000"/>
          <w:kern w:val="28"/>
        </w:rPr>
        <w:t xml:space="preserve"> do porozumiewania się z wykonawcami</w:t>
      </w:r>
      <w:r w:rsidR="00F467C5" w:rsidRPr="00F467C5">
        <w:rPr>
          <w:color w:val="000000"/>
          <w:kern w:val="28"/>
        </w:rPr>
        <w:t xml:space="preserve"> jest </w:t>
      </w:r>
      <w:r w:rsidR="006D1B32">
        <w:rPr>
          <w:color w:val="000000"/>
          <w:kern w:val="28"/>
        </w:rPr>
        <w:t>Andrzej Łusiewicz</w:t>
      </w:r>
      <w:r w:rsidR="00333096">
        <w:rPr>
          <w:color w:val="000000"/>
          <w:kern w:val="28"/>
        </w:rPr>
        <w:t xml:space="preserve"> - </w:t>
      </w:r>
      <w:r w:rsidR="00F467C5" w:rsidRPr="00F467C5">
        <w:rPr>
          <w:color w:val="000000"/>
          <w:kern w:val="28"/>
        </w:rPr>
        <w:t xml:space="preserve"> </w:t>
      </w:r>
      <w:r w:rsidR="00E800ED">
        <w:t>insp. ds. zaopatrzenia wsi w wodę i kanalizacji</w:t>
      </w:r>
      <w:r w:rsidR="00424B9E">
        <w:rPr>
          <w:color w:val="000000"/>
          <w:kern w:val="28"/>
        </w:rPr>
        <w:t>,</w:t>
      </w:r>
      <w:r w:rsidRPr="00F467C5">
        <w:rPr>
          <w:color w:val="000000"/>
          <w:kern w:val="28"/>
        </w:rPr>
        <w:t xml:space="preserve"> tel. </w:t>
      </w:r>
      <w:r w:rsidR="006D1B32">
        <w:rPr>
          <w:color w:val="000000"/>
          <w:kern w:val="28"/>
        </w:rPr>
        <w:t>(</w:t>
      </w:r>
      <w:r w:rsidRPr="00F467C5">
        <w:rPr>
          <w:color w:val="000000"/>
          <w:kern w:val="28"/>
        </w:rPr>
        <w:t>67</w:t>
      </w:r>
      <w:r w:rsidR="00333096">
        <w:rPr>
          <w:color w:val="000000"/>
          <w:kern w:val="28"/>
        </w:rPr>
        <w:t>/</w:t>
      </w:r>
      <w:r w:rsidRPr="00F467C5">
        <w:rPr>
          <w:color w:val="000000"/>
          <w:kern w:val="28"/>
        </w:rPr>
        <w:t xml:space="preserve"> 255-60-12</w:t>
      </w:r>
      <w:r w:rsidR="00333096">
        <w:rPr>
          <w:color w:val="000000"/>
          <w:kern w:val="28"/>
        </w:rPr>
        <w:t>)</w:t>
      </w:r>
      <w:r w:rsidRPr="00F467C5">
        <w:rPr>
          <w:color w:val="000000"/>
          <w:kern w:val="28"/>
        </w:rPr>
        <w:t xml:space="preserve"> w</w:t>
      </w:r>
      <w:r w:rsidR="00060FD2">
        <w:rPr>
          <w:color w:val="000000"/>
          <w:kern w:val="28"/>
        </w:rPr>
        <w:t>ew</w:t>
      </w:r>
      <w:r w:rsidRPr="00F467C5">
        <w:rPr>
          <w:color w:val="000000"/>
          <w:kern w:val="28"/>
        </w:rPr>
        <w:t>. 2</w:t>
      </w:r>
      <w:r w:rsidR="00F467C5" w:rsidRPr="00F467C5">
        <w:rPr>
          <w:color w:val="000000"/>
          <w:kern w:val="28"/>
        </w:rPr>
        <w:t>6,</w:t>
      </w:r>
      <w:r w:rsidRPr="00F467C5">
        <w:rPr>
          <w:color w:val="000000"/>
          <w:kern w:val="28"/>
        </w:rPr>
        <w:t xml:space="preserve"> </w:t>
      </w:r>
      <w:r w:rsidR="00D45F81">
        <w:rPr>
          <w:color w:val="000000"/>
          <w:kern w:val="28"/>
        </w:rPr>
        <w:t xml:space="preserve">                       </w:t>
      </w:r>
      <w:r w:rsidR="00F467C5" w:rsidRPr="00F467C5">
        <w:rPr>
          <w:color w:val="000000"/>
          <w:kern w:val="28"/>
        </w:rPr>
        <w:t>f</w:t>
      </w:r>
      <w:r w:rsidRPr="00F467C5">
        <w:rPr>
          <w:color w:val="000000"/>
          <w:kern w:val="28"/>
        </w:rPr>
        <w:t>ax. (67</w:t>
      </w:r>
      <w:r w:rsidR="00333096">
        <w:rPr>
          <w:color w:val="000000"/>
          <w:kern w:val="28"/>
        </w:rPr>
        <w:t>/</w:t>
      </w:r>
      <w:r w:rsidRPr="00F467C5">
        <w:rPr>
          <w:color w:val="000000"/>
          <w:kern w:val="28"/>
        </w:rPr>
        <w:t xml:space="preserve"> 255-64-62</w:t>
      </w:r>
      <w:r w:rsidR="00333096">
        <w:rPr>
          <w:color w:val="000000"/>
          <w:kern w:val="28"/>
        </w:rPr>
        <w:t>)</w:t>
      </w:r>
      <w:r w:rsidRPr="00F467C5">
        <w:rPr>
          <w:color w:val="000000"/>
          <w:kern w:val="28"/>
        </w:rPr>
        <w:t xml:space="preserve">, e-mail </w:t>
      </w:r>
      <w:hyperlink r:id="rId12" w:history="1">
        <w:r w:rsidRPr="00D15A80">
          <w:rPr>
            <w:kern w:val="28"/>
            <w:u w:val="single"/>
          </w:rPr>
          <w:t>lubasz@wokiss.pl</w:t>
        </w:r>
      </w:hyperlink>
      <w:r w:rsidRPr="00F467C5">
        <w:rPr>
          <w:color w:val="000000"/>
          <w:kern w:val="28"/>
        </w:rPr>
        <w:t>.</w:t>
      </w: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both"/>
        <w:rPr>
          <w:color w:val="000000"/>
          <w:kern w:val="28"/>
          <w:sz w:val="20"/>
          <w:szCs w:val="20"/>
        </w:rPr>
      </w:pPr>
      <w:r w:rsidRPr="00F467C5">
        <w:rPr>
          <w:b/>
          <w:bCs/>
          <w:color w:val="000000"/>
          <w:kern w:val="28"/>
        </w:rPr>
        <w:t>Rozdział XI. Wymagania dotyczące wadium</w:t>
      </w:r>
    </w:p>
    <w:p w:rsidR="00B5070E" w:rsidRPr="00F467C5" w:rsidRDefault="00B5070E" w:rsidP="00B5070E">
      <w:pPr>
        <w:widowControl w:val="0"/>
        <w:tabs>
          <w:tab w:val="left" w:pos="708"/>
        </w:tabs>
        <w:suppressAutoHyphens/>
        <w:overflowPunct w:val="0"/>
        <w:autoSpaceDE w:val="0"/>
        <w:autoSpaceDN w:val="0"/>
        <w:adjustRightInd w:val="0"/>
        <w:spacing w:line="100" w:lineRule="atLeast"/>
        <w:rPr>
          <w:color w:val="000000"/>
          <w:kern w:val="28"/>
        </w:rPr>
      </w:pPr>
    </w:p>
    <w:p w:rsidR="007D123B" w:rsidRPr="00F467C5" w:rsidRDefault="00B5070E" w:rsidP="00C86E89">
      <w:pPr>
        <w:pStyle w:val="Akapitzlist"/>
        <w:widowControl w:val="0"/>
        <w:numPr>
          <w:ilvl w:val="1"/>
          <w:numId w:val="23"/>
        </w:numPr>
        <w:suppressAutoHyphens/>
        <w:overflowPunct w:val="0"/>
        <w:autoSpaceDE w:val="0"/>
        <w:autoSpaceDN w:val="0"/>
        <w:adjustRightInd w:val="0"/>
        <w:spacing w:line="100" w:lineRule="atLeast"/>
        <w:ind w:left="567" w:hanging="338"/>
        <w:jc w:val="both"/>
        <w:rPr>
          <w:color w:val="000000"/>
          <w:kern w:val="28"/>
        </w:rPr>
      </w:pPr>
      <w:r w:rsidRPr="00F467C5">
        <w:rPr>
          <w:color w:val="000000"/>
          <w:kern w:val="28"/>
        </w:rPr>
        <w:t xml:space="preserve">Warunkiem udziału w postępowaniu przetargowym jest wniesienie wadium w wysokości  </w:t>
      </w:r>
      <w:r w:rsidR="00F75290">
        <w:rPr>
          <w:b/>
          <w:color w:val="000000"/>
          <w:kern w:val="28"/>
        </w:rPr>
        <w:t>22</w:t>
      </w:r>
      <w:r w:rsidR="002C4AB9" w:rsidRPr="00F467C5">
        <w:rPr>
          <w:b/>
          <w:color w:val="000000"/>
          <w:kern w:val="28"/>
        </w:rPr>
        <w:t>.</w:t>
      </w:r>
      <w:r w:rsidR="006C3D0F" w:rsidRPr="00F467C5">
        <w:rPr>
          <w:b/>
          <w:color w:val="000000"/>
          <w:kern w:val="28"/>
        </w:rPr>
        <w:t>0</w:t>
      </w:r>
      <w:r w:rsidR="00F717F5" w:rsidRPr="00F467C5">
        <w:rPr>
          <w:b/>
          <w:color w:val="000000"/>
          <w:kern w:val="28"/>
        </w:rPr>
        <w:t xml:space="preserve">00,00 </w:t>
      </w:r>
      <w:r w:rsidRPr="00F467C5">
        <w:rPr>
          <w:b/>
          <w:bCs/>
          <w:color w:val="000000"/>
          <w:kern w:val="28"/>
        </w:rPr>
        <w:t xml:space="preserve">zł </w:t>
      </w:r>
      <w:r w:rsidRPr="00F467C5">
        <w:rPr>
          <w:color w:val="000000"/>
          <w:kern w:val="28"/>
        </w:rPr>
        <w:t>(słownie</w:t>
      </w:r>
      <w:r w:rsidR="006D1B32">
        <w:rPr>
          <w:color w:val="000000"/>
          <w:kern w:val="28"/>
        </w:rPr>
        <w:t>:</w:t>
      </w:r>
      <w:r w:rsidR="006C3D0F" w:rsidRPr="00F467C5">
        <w:rPr>
          <w:color w:val="000000"/>
          <w:kern w:val="28"/>
        </w:rPr>
        <w:t xml:space="preserve"> </w:t>
      </w:r>
      <w:r w:rsidR="00F75290">
        <w:rPr>
          <w:color w:val="000000"/>
          <w:kern w:val="28"/>
        </w:rPr>
        <w:t>dwadzieścia dwa</w:t>
      </w:r>
      <w:r w:rsidR="006C3D0F" w:rsidRPr="00F467C5">
        <w:rPr>
          <w:color w:val="000000"/>
          <w:kern w:val="28"/>
        </w:rPr>
        <w:t xml:space="preserve"> tysi</w:t>
      </w:r>
      <w:r w:rsidR="00F75290">
        <w:rPr>
          <w:color w:val="000000"/>
          <w:kern w:val="28"/>
        </w:rPr>
        <w:t>ą</w:t>
      </w:r>
      <w:r w:rsidR="006C3D0F" w:rsidRPr="00F467C5">
        <w:rPr>
          <w:color w:val="000000"/>
          <w:kern w:val="28"/>
        </w:rPr>
        <w:t>c</w:t>
      </w:r>
      <w:r w:rsidR="00F75290">
        <w:rPr>
          <w:color w:val="000000"/>
          <w:kern w:val="28"/>
        </w:rPr>
        <w:t>e</w:t>
      </w:r>
      <w:r w:rsidR="006C3D0F" w:rsidRPr="00F467C5">
        <w:rPr>
          <w:color w:val="000000"/>
          <w:kern w:val="28"/>
        </w:rPr>
        <w:t xml:space="preserve"> </w:t>
      </w:r>
      <w:r w:rsidR="006D1B32">
        <w:rPr>
          <w:color w:val="000000"/>
          <w:kern w:val="28"/>
        </w:rPr>
        <w:t xml:space="preserve">złotych </w:t>
      </w:r>
      <w:r w:rsidR="006C3D0F" w:rsidRPr="00F467C5">
        <w:rPr>
          <w:color w:val="000000"/>
          <w:kern w:val="28"/>
        </w:rPr>
        <w:t>00/100).</w:t>
      </w:r>
    </w:p>
    <w:p w:rsidR="00B5070E" w:rsidRPr="00F467C5" w:rsidRDefault="00B5070E" w:rsidP="00C86E89">
      <w:pPr>
        <w:pStyle w:val="Akapitzlist"/>
        <w:widowControl w:val="0"/>
        <w:numPr>
          <w:ilvl w:val="1"/>
          <w:numId w:val="23"/>
        </w:numPr>
        <w:suppressAutoHyphens/>
        <w:overflowPunct w:val="0"/>
        <w:autoSpaceDE w:val="0"/>
        <w:autoSpaceDN w:val="0"/>
        <w:adjustRightInd w:val="0"/>
        <w:spacing w:line="100" w:lineRule="atLeast"/>
        <w:ind w:left="567" w:hanging="338"/>
        <w:jc w:val="both"/>
        <w:rPr>
          <w:color w:val="000000"/>
          <w:kern w:val="28"/>
          <w:sz w:val="20"/>
          <w:szCs w:val="20"/>
        </w:rPr>
      </w:pPr>
      <w:r w:rsidRPr="00F467C5">
        <w:rPr>
          <w:color w:val="000000"/>
          <w:kern w:val="28"/>
        </w:rPr>
        <w:t>Wadium należy wnieść w jednej lub kilku następujących formach (art.</w:t>
      </w:r>
      <w:r w:rsidR="006D1B32">
        <w:rPr>
          <w:color w:val="000000"/>
          <w:kern w:val="28"/>
        </w:rPr>
        <w:t xml:space="preserve"> </w:t>
      </w:r>
      <w:r w:rsidRPr="00F467C5">
        <w:rPr>
          <w:color w:val="000000"/>
          <w:kern w:val="28"/>
        </w:rPr>
        <w:t>45 ustawy):</w:t>
      </w:r>
    </w:p>
    <w:p w:rsidR="00B5070E" w:rsidRPr="00F467C5" w:rsidRDefault="00B5070E" w:rsidP="00854E76">
      <w:pPr>
        <w:pStyle w:val="Akapitzlist"/>
        <w:widowControl w:val="0"/>
        <w:numPr>
          <w:ilvl w:val="0"/>
          <w:numId w:val="24"/>
        </w:numPr>
        <w:suppressAutoHyphens/>
        <w:overflowPunct w:val="0"/>
        <w:autoSpaceDE w:val="0"/>
        <w:autoSpaceDN w:val="0"/>
        <w:adjustRightInd w:val="0"/>
        <w:spacing w:line="100" w:lineRule="atLeast"/>
        <w:jc w:val="both"/>
        <w:rPr>
          <w:color w:val="000000"/>
          <w:kern w:val="28"/>
          <w:sz w:val="20"/>
          <w:szCs w:val="20"/>
        </w:rPr>
      </w:pPr>
      <w:r w:rsidRPr="00F467C5">
        <w:rPr>
          <w:color w:val="000000"/>
          <w:kern w:val="28"/>
        </w:rPr>
        <w:t>pieniądzu,</w:t>
      </w:r>
    </w:p>
    <w:p w:rsidR="00B5070E" w:rsidRPr="00F467C5" w:rsidRDefault="00B5070E" w:rsidP="00854E76">
      <w:pPr>
        <w:pStyle w:val="Akapitzlist"/>
        <w:widowControl w:val="0"/>
        <w:numPr>
          <w:ilvl w:val="0"/>
          <w:numId w:val="24"/>
        </w:numPr>
        <w:suppressAutoHyphens/>
        <w:overflowPunct w:val="0"/>
        <w:autoSpaceDE w:val="0"/>
        <w:autoSpaceDN w:val="0"/>
        <w:adjustRightInd w:val="0"/>
        <w:spacing w:line="100" w:lineRule="atLeast"/>
        <w:jc w:val="both"/>
        <w:rPr>
          <w:color w:val="000000"/>
          <w:kern w:val="28"/>
          <w:sz w:val="20"/>
          <w:szCs w:val="20"/>
        </w:rPr>
      </w:pPr>
      <w:r w:rsidRPr="00F467C5">
        <w:rPr>
          <w:color w:val="000000"/>
          <w:kern w:val="28"/>
        </w:rPr>
        <w:t>poręczeniach bankowych lub poręczeniach spółdzielczej kasy oszczędnościowo-kredytowej, z tym że poręczenie kasy jest zawsze poręczeniem pieniężnym,</w:t>
      </w:r>
    </w:p>
    <w:p w:rsidR="00B5070E" w:rsidRPr="00F467C5" w:rsidRDefault="00B5070E" w:rsidP="00854E76">
      <w:pPr>
        <w:pStyle w:val="Akapitzlist"/>
        <w:widowControl w:val="0"/>
        <w:numPr>
          <w:ilvl w:val="0"/>
          <w:numId w:val="24"/>
        </w:numPr>
        <w:suppressAutoHyphens/>
        <w:overflowPunct w:val="0"/>
        <w:autoSpaceDE w:val="0"/>
        <w:autoSpaceDN w:val="0"/>
        <w:adjustRightInd w:val="0"/>
        <w:spacing w:line="100" w:lineRule="atLeast"/>
        <w:jc w:val="both"/>
        <w:rPr>
          <w:color w:val="000000"/>
          <w:kern w:val="28"/>
          <w:sz w:val="20"/>
          <w:szCs w:val="20"/>
        </w:rPr>
      </w:pPr>
      <w:r w:rsidRPr="00F467C5">
        <w:rPr>
          <w:color w:val="000000"/>
          <w:kern w:val="28"/>
        </w:rPr>
        <w:t>gwarancjach bankowych,</w:t>
      </w:r>
    </w:p>
    <w:p w:rsidR="00B5070E" w:rsidRPr="00F467C5" w:rsidRDefault="00B5070E" w:rsidP="00854E76">
      <w:pPr>
        <w:pStyle w:val="Akapitzlist"/>
        <w:widowControl w:val="0"/>
        <w:numPr>
          <w:ilvl w:val="0"/>
          <w:numId w:val="24"/>
        </w:numPr>
        <w:suppressAutoHyphens/>
        <w:overflowPunct w:val="0"/>
        <w:autoSpaceDE w:val="0"/>
        <w:autoSpaceDN w:val="0"/>
        <w:adjustRightInd w:val="0"/>
        <w:spacing w:line="100" w:lineRule="atLeast"/>
        <w:jc w:val="both"/>
        <w:rPr>
          <w:color w:val="000000"/>
          <w:kern w:val="28"/>
          <w:sz w:val="20"/>
          <w:szCs w:val="20"/>
        </w:rPr>
      </w:pPr>
      <w:r w:rsidRPr="00F467C5">
        <w:rPr>
          <w:color w:val="000000"/>
          <w:kern w:val="28"/>
        </w:rPr>
        <w:t>gwarancjach ubezpieczeniowych,</w:t>
      </w:r>
    </w:p>
    <w:p w:rsidR="00B5070E" w:rsidRPr="00F467C5" w:rsidRDefault="00B5070E" w:rsidP="00854E76">
      <w:pPr>
        <w:pStyle w:val="Akapitzlist"/>
        <w:widowControl w:val="0"/>
        <w:numPr>
          <w:ilvl w:val="0"/>
          <w:numId w:val="24"/>
        </w:numPr>
        <w:suppressAutoHyphens/>
        <w:overflowPunct w:val="0"/>
        <w:autoSpaceDE w:val="0"/>
        <w:autoSpaceDN w:val="0"/>
        <w:adjustRightInd w:val="0"/>
        <w:spacing w:line="100" w:lineRule="atLeast"/>
        <w:jc w:val="both"/>
        <w:rPr>
          <w:color w:val="000000"/>
          <w:kern w:val="28"/>
          <w:sz w:val="20"/>
          <w:szCs w:val="20"/>
        </w:rPr>
      </w:pPr>
      <w:r w:rsidRPr="00F467C5">
        <w:rPr>
          <w:color w:val="000000"/>
          <w:kern w:val="28"/>
        </w:rPr>
        <w:t>poręczeniach udzielanych przez podmioty, o których mowa w art.  6 b ust. 5 pkt 2 ustawy z dnia 9 listopada 2000 r. o utworzeniu Polskiej Agencji Rozwoju Przedsiębiorczości (Dz. U. z 2007 r. Nr 42, poz. 275 ze zm.).</w:t>
      </w:r>
    </w:p>
    <w:p w:rsidR="00F467C5" w:rsidRPr="00F467C5" w:rsidRDefault="00F467C5" w:rsidP="00B5070E">
      <w:pPr>
        <w:widowControl w:val="0"/>
        <w:tabs>
          <w:tab w:val="left" w:pos="708"/>
          <w:tab w:val="left" w:pos="1275"/>
          <w:tab w:val="left" w:pos="1841"/>
          <w:tab w:val="left" w:pos="2408"/>
          <w:tab w:val="left" w:pos="2976"/>
          <w:tab w:val="left" w:pos="3542"/>
          <w:tab w:val="left" w:pos="4110"/>
          <w:tab w:val="left" w:pos="4677"/>
          <w:tab w:val="left" w:pos="4896"/>
          <w:tab w:val="left" w:pos="5102"/>
          <w:tab w:val="left" w:pos="16775"/>
        </w:tabs>
        <w:suppressAutoHyphens/>
        <w:overflowPunct w:val="0"/>
        <w:autoSpaceDE w:val="0"/>
        <w:autoSpaceDN w:val="0"/>
        <w:adjustRightInd w:val="0"/>
        <w:spacing w:line="100" w:lineRule="atLeast"/>
        <w:ind w:left="567" w:hanging="282"/>
        <w:jc w:val="both"/>
        <w:rPr>
          <w:color w:val="000000"/>
          <w:kern w:val="28"/>
        </w:rPr>
      </w:pPr>
    </w:p>
    <w:p w:rsidR="00B5070E" w:rsidRPr="00F467C5" w:rsidRDefault="00B5070E" w:rsidP="00F467C5">
      <w:pPr>
        <w:widowControl w:val="0"/>
        <w:suppressAutoHyphens/>
        <w:overflowPunct w:val="0"/>
        <w:autoSpaceDE w:val="0"/>
        <w:autoSpaceDN w:val="0"/>
        <w:adjustRightInd w:val="0"/>
        <w:spacing w:line="100" w:lineRule="atLeast"/>
        <w:jc w:val="both"/>
        <w:rPr>
          <w:color w:val="000000"/>
          <w:kern w:val="28"/>
          <w:sz w:val="20"/>
          <w:szCs w:val="20"/>
        </w:rPr>
      </w:pPr>
      <w:r w:rsidRPr="00F467C5">
        <w:rPr>
          <w:color w:val="000000"/>
          <w:kern w:val="28"/>
        </w:rPr>
        <w:t xml:space="preserve">Wadium wniesione w pieniądzu należy wpłacić </w:t>
      </w:r>
      <w:r w:rsidRPr="00F467C5">
        <w:rPr>
          <w:b/>
          <w:bCs/>
          <w:color w:val="000000"/>
          <w:kern w:val="28"/>
        </w:rPr>
        <w:t xml:space="preserve">na </w:t>
      </w:r>
      <w:r w:rsidR="00F467C5" w:rsidRPr="00F467C5">
        <w:rPr>
          <w:b/>
          <w:bCs/>
          <w:color w:val="000000"/>
          <w:kern w:val="28"/>
        </w:rPr>
        <w:t xml:space="preserve">konto Urzędu Gminy Lubasz, Bank </w:t>
      </w:r>
      <w:r w:rsidRPr="00F467C5">
        <w:rPr>
          <w:b/>
          <w:bCs/>
          <w:color w:val="000000"/>
          <w:kern w:val="28"/>
        </w:rPr>
        <w:t>Spół</w:t>
      </w:r>
      <w:r w:rsidR="00060FD2">
        <w:rPr>
          <w:b/>
          <w:bCs/>
          <w:color w:val="000000"/>
          <w:kern w:val="28"/>
        </w:rPr>
        <w:t>dzielczy w Czarnkowie O</w:t>
      </w:r>
      <w:r w:rsidRPr="00F467C5">
        <w:rPr>
          <w:b/>
          <w:bCs/>
          <w:color w:val="000000"/>
          <w:kern w:val="28"/>
        </w:rPr>
        <w:t>/Lubasz  Nr 89 8951 0009 1300 2176 2000 0040</w:t>
      </w:r>
      <w:r w:rsidR="006D1B32">
        <w:rPr>
          <w:bCs/>
          <w:color w:val="000000"/>
          <w:kern w:val="28"/>
        </w:rPr>
        <w:t>.</w:t>
      </w:r>
      <w:r w:rsidRPr="00F467C5">
        <w:rPr>
          <w:b/>
          <w:bCs/>
          <w:color w:val="000000"/>
          <w:kern w:val="28"/>
        </w:rPr>
        <w:t xml:space="preserve">     </w:t>
      </w:r>
    </w:p>
    <w:p w:rsidR="00B5070E" w:rsidRPr="00F467C5" w:rsidRDefault="00B5070E" w:rsidP="00B5070E">
      <w:pPr>
        <w:widowControl w:val="0"/>
        <w:tabs>
          <w:tab w:val="left" w:pos="708"/>
        </w:tabs>
        <w:suppressAutoHyphens/>
        <w:overflowPunct w:val="0"/>
        <w:autoSpaceDE w:val="0"/>
        <w:autoSpaceDN w:val="0"/>
        <w:adjustRightInd w:val="0"/>
        <w:spacing w:after="240" w:line="100" w:lineRule="atLeast"/>
        <w:rPr>
          <w:color w:val="000000"/>
          <w:kern w:val="28"/>
        </w:rPr>
      </w:pPr>
      <w:r w:rsidRPr="00F467C5">
        <w:rPr>
          <w:color w:val="000000"/>
          <w:kern w:val="28"/>
        </w:rPr>
        <w:t xml:space="preserve">Na dowodzie wpłaty wadium należy podać nazwę zadania, którego </w:t>
      </w:r>
      <w:r w:rsidR="000E15CD" w:rsidRPr="00F467C5">
        <w:rPr>
          <w:color w:val="000000"/>
          <w:kern w:val="28"/>
        </w:rPr>
        <w:t xml:space="preserve">dotyczy </w:t>
      </w:r>
      <w:r w:rsidRPr="00F467C5">
        <w:rPr>
          <w:color w:val="000000"/>
          <w:kern w:val="28"/>
        </w:rPr>
        <w:t xml:space="preserve">przetarg – </w:t>
      </w:r>
    </w:p>
    <w:p w:rsidR="00B5070E" w:rsidRPr="00F467C5" w:rsidRDefault="00B5070E" w:rsidP="00B5070E">
      <w:pPr>
        <w:widowControl w:val="0"/>
        <w:tabs>
          <w:tab w:val="left" w:pos="567"/>
          <w:tab w:val="left" w:pos="708"/>
        </w:tabs>
        <w:suppressAutoHyphens/>
        <w:overflowPunct w:val="0"/>
        <w:autoSpaceDE w:val="0"/>
        <w:autoSpaceDN w:val="0"/>
        <w:adjustRightInd w:val="0"/>
        <w:spacing w:before="240" w:after="480" w:line="100" w:lineRule="atLeast"/>
        <w:jc w:val="center"/>
        <w:rPr>
          <w:color w:val="000000"/>
          <w:kern w:val="28"/>
        </w:rPr>
      </w:pPr>
      <w:r w:rsidRPr="00F467C5">
        <w:rPr>
          <w:b/>
          <w:bCs/>
          <w:color w:val="000000"/>
          <w:kern w:val="28"/>
        </w:rPr>
        <w:t>Odbieranie i zagospodarowanie odpadów komunalnych z terenu Gminy Lubasz</w:t>
      </w:r>
      <w:r w:rsidR="00F467C5" w:rsidRPr="006D1B32">
        <w:rPr>
          <w:bCs/>
          <w:color w:val="000000"/>
          <w:kern w:val="28"/>
        </w:rPr>
        <w:t>.</w:t>
      </w:r>
    </w:p>
    <w:p w:rsidR="00B5070E" w:rsidRPr="00F467C5" w:rsidRDefault="00B5070E" w:rsidP="00333096">
      <w:pPr>
        <w:widowControl w:val="0"/>
        <w:tabs>
          <w:tab w:val="left" w:pos="567"/>
          <w:tab w:val="left" w:pos="708"/>
        </w:tabs>
        <w:suppressAutoHyphens/>
        <w:overflowPunct w:val="0"/>
        <w:autoSpaceDE w:val="0"/>
        <w:autoSpaceDN w:val="0"/>
        <w:adjustRightInd w:val="0"/>
        <w:spacing w:before="240" w:line="100" w:lineRule="atLeast"/>
        <w:jc w:val="both"/>
        <w:rPr>
          <w:color w:val="000000"/>
          <w:kern w:val="28"/>
        </w:rPr>
      </w:pPr>
      <w:r w:rsidRPr="00F467C5">
        <w:rPr>
          <w:color w:val="000000"/>
          <w:kern w:val="28"/>
        </w:rPr>
        <w:lastRenderedPageBreak/>
        <w:t xml:space="preserve">3. Wadium wnoszone w innych formach przewidzianych w ustawie wnosi się w kasie Urzędu Gminy, </w:t>
      </w:r>
      <w:r w:rsidR="006D1B32">
        <w:rPr>
          <w:color w:val="000000"/>
          <w:kern w:val="28"/>
        </w:rPr>
        <w:t>biuro</w:t>
      </w:r>
      <w:r w:rsidRPr="00F467C5">
        <w:rPr>
          <w:color w:val="000000"/>
          <w:kern w:val="28"/>
        </w:rPr>
        <w:t xml:space="preserve"> nr 106,  w godzinach</w:t>
      </w:r>
      <w:r w:rsidR="006D1B32">
        <w:rPr>
          <w:color w:val="000000"/>
          <w:kern w:val="28"/>
        </w:rPr>
        <w:t>: poniedziałki od 7.30 do</w:t>
      </w:r>
      <w:r w:rsidRPr="00F467C5">
        <w:rPr>
          <w:color w:val="000000"/>
          <w:kern w:val="28"/>
        </w:rPr>
        <w:t xml:space="preserve"> </w:t>
      </w:r>
      <w:r w:rsidR="006D1B32">
        <w:rPr>
          <w:color w:val="000000"/>
          <w:kern w:val="28"/>
        </w:rPr>
        <w:t xml:space="preserve">17.55, a </w:t>
      </w:r>
      <w:r w:rsidRPr="00F467C5">
        <w:rPr>
          <w:color w:val="000000"/>
          <w:kern w:val="28"/>
        </w:rPr>
        <w:t xml:space="preserve">od </w:t>
      </w:r>
      <w:r w:rsidR="006D1B32">
        <w:rPr>
          <w:color w:val="000000"/>
          <w:kern w:val="28"/>
        </w:rPr>
        <w:t xml:space="preserve">wtorku do piątku </w:t>
      </w:r>
      <w:r w:rsidR="00270F80">
        <w:rPr>
          <w:color w:val="000000"/>
          <w:kern w:val="28"/>
        </w:rPr>
        <w:t xml:space="preserve">                </w:t>
      </w:r>
      <w:r w:rsidR="006D1B32">
        <w:rPr>
          <w:color w:val="000000"/>
          <w:kern w:val="28"/>
        </w:rPr>
        <w:t xml:space="preserve">w godzinach od </w:t>
      </w:r>
      <w:r w:rsidRPr="00F467C5">
        <w:rPr>
          <w:color w:val="000000"/>
          <w:kern w:val="28"/>
        </w:rPr>
        <w:t>7.</w:t>
      </w:r>
      <w:r w:rsidR="006D1B32">
        <w:rPr>
          <w:color w:val="000000"/>
          <w:kern w:val="28"/>
        </w:rPr>
        <w:t>30</w:t>
      </w:r>
      <w:r w:rsidRPr="00F467C5">
        <w:rPr>
          <w:color w:val="000000"/>
          <w:kern w:val="28"/>
        </w:rPr>
        <w:t xml:space="preserve"> do 15.</w:t>
      </w:r>
      <w:r w:rsidR="006D1B32">
        <w:rPr>
          <w:color w:val="000000"/>
          <w:kern w:val="28"/>
        </w:rPr>
        <w:t>2</w:t>
      </w:r>
      <w:r w:rsidR="00E337E5">
        <w:rPr>
          <w:color w:val="000000"/>
          <w:kern w:val="28"/>
        </w:rPr>
        <w:t>5</w:t>
      </w:r>
      <w:r w:rsidRPr="00F467C5">
        <w:rPr>
          <w:color w:val="000000"/>
          <w:kern w:val="28"/>
        </w:rPr>
        <w:t>.</w:t>
      </w:r>
    </w:p>
    <w:p w:rsidR="00B5070E" w:rsidRPr="00F467C5" w:rsidRDefault="00B5070E" w:rsidP="00697A7A">
      <w:pPr>
        <w:widowControl w:val="0"/>
        <w:tabs>
          <w:tab w:val="left" w:pos="567"/>
          <w:tab w:val="left" w:pos="708"/>
        </w:tabs>
        <w:suppressAutoHyphens/>
        <w:overflowPunct w:val="0"/>
        <w:autoSpaceDE w:val="0"/>
        <w:autoSpaceDN w:val="0"/>
        <w:adjustRightInd w:val="0"/>
        <w:spacing w:before="240" w:after="120" w:line="100" w:lineRule="atLeast"/>
        <w:jc w:val="both"/>
        <w:rPr>
          <w:color w:val="000000"/>
          <w:kern w:val="28"/>
        </w:rPr>
      </w:pPr>
      <w:r w:rsidRPr="00F467C5">
        <w:rPr>
          <w:b/>
          <w:bCs/>
          <w:color w:val="000000"/>
          <w:kern w:val="28"/>
        </w:rPr>
        <w:t>Zamawiający sprawdza wpłynięcie wadium na konto bankowe lub do kasy przed upływem terminu składania ofert tj. w dniu</w:t>
      </w:r>
      <w:r w:rsidR="007D123B" w:rsidRPr="00F467C5">
        <w:rPr>
          <w:b/>
          <w:bCs/>
          <w:color w:val="000000"/>
          <w:kern w:val="28"/>
        </w:rPr>
        <w:t xml:space="preserve"> </w:t>
      </w:r>
      <w:r w:rsidR="007C4E22">
        <w:rPr>
          <w:b/>
          <w:bCs/>
          <w:color w:val="000000"/>
          <w:kern w:val="28"/>
        </w:rPr>
        <w:t>0</w:t>
      </w:r>
      <w:r w:rsidR="00512319">
        <w:rPr>
          <w:b/>
          <w:bCs/>
          <w:color w:val="000000"/>
          <w:kern w:val="28"/>
        </w:rPr>
        <w:t>7</w:t>
      </w:r>
      <w:r w:rsidR="006D1B32">
        <w:rPr>
          <w:b/>
          <w:bCs/>
          <w:color w:val="000000"/>
          <w:kern w:val="28"/>
        </w:rPr>
        <w:t xml:space="preserve"> </w:t>
      </w:r>
      <w:r w:rsidR="007C4E22">
        <w:rPr>
          <w:b/>
          <w:bCs/>
          <w:color w:val="000000"/>
          <w:kern w:val="28"/>
        </w:rPr>
        <w:t>grudnia</w:t>
      </w:r>
      <w:r w:rsidR="007D123B" w:rsidRPr="00F467C5">
        <w:rPr>
          <w:b/>
          <w:bCs/>
          <w:color w:val="000000"/>
          <w:kern w:val="28"/>
        </w:rPr>
        <w:t xml:space="preserve"> </w:t>
      </w:r>
      <w:r w:rsidRPr="00F467C5">
        <w:rPr>
          <w:b/>
          <w:bCs/>
          <w:color w:val="000000"/>
          <w:kern w:val="28"/>
        </w:rPr>
        <w:t>201</w:t>
      </w:r>
      <w:r w:rsidR="006D1B32">
        <w:rPr>
          <w:b/>
          <w:bCs/>
          <w:color w:val="000000"/>
          <w:kern w:val="28"/>
        </w:rPr>
        <w:t xml:space="preserve">5 </w:t>
      </w:r>
      <w:r w:rsidRPr="00F467C5">
        <w:rPr>
          <w:b/>
          <w:bCs/>
          <w:color w:val="000000"/>
          <w:kern w:val="28"/>
        </w:rPr>
        <w:t xml:space="preserve">r., o godzinie 10:00. Do tego czasu wadium wniesione w pieniądzu </w:t>
      </w:r>
      <w:r w:rsidRPr="00F467C5">
        <w:rPr>
          <w:b/>
          <w:bCs/>
          <w:color w:val="000000"/>
          <w:kern w:val="28"/>
          <w:u w:val="single"/>
        </w:rPr>
        <w:t>musi znajdować się</w:t>
      </w:r>
      <w:r w:rsidRPr="00F467C5">
        <w:rPr>
          <w:b/>
          <w:bCs/>
          <w:color w:val="000000"/>
          <w:kern w:val="28"/>
        </w:rPr>
        <w:t xml:space="preserve"> na koncie zamawiającego, a w innej formie – w kasie Urzędu Gminy.</w:t>
      </w:r>
    </w:p>
    <w:p w:rsidR="00B5070E" w:rsidRPr="00F467C5" w:rsidRDefault="00B5070E" w:rsidP="00F467C5">
      <w:pPr>
        <w:widowControl w:val="0"/>
        <w:tabs>
          <w:tab w:val="left" w:pos="708"/>
        </w:tabs>
        <w:suppressAutoHyphens/>
        <w:overflowPunct w:val="0"/>
        <w:autoSpaceDE w:val="0"/>
        <w:autoSpaceDN w:val="0"/>
        <w:adjustRightInd w:val="0"/>
        <w:spacing w:after="240" w:line="100" w:lineRule="atLeast"/>
        <w:jc w:val="both"/>
        <w:rPr>
          <w:color w:val="000000"/>
          <w:kern w:val="28"/>
        </w:rPr>
      </w:pPr>
      <w:r w:rsidRPr="00F467C5">
        <w:rPr>
          <w:bCs/>
          <w:color w:val="000000"/>
          <w:kern w:val="28"/>
        </w:rPr>
        <w:t>4</w:t>
      </w:r>
      <w:r w:rsidRPr="00F467C5">
        <w:rPr>
          <w:b/>
          <w:bCs/>
          <w:color w:val="000000"/>
          <w:kern w:val="28"/>
        </w:rPr>
        <w:t xml:space="preserve">. </w:t>
      </w:r>
      <w:r w:rsidRPr="00F467C5">
        <w:rPr>
          <w:color w:val="000000"/>
          <w:kern w:val="28"/>
        </w:rPr>
        <w:t>Gwarancja bankowa lub ubezpieczeniowa stanowiąca formę wniesienia wadium winna być  dostarczona w postaci oryginału.</w:t>
      </w:r>
    </w:p>
    <w:p w:rsidR="00F467C5" w:rsidRPr="00F467C5" w:rsidRDefault="00B5070E" w:rsidP="00F467C5">
      <w:pPr>
        <w:widowControl w:val="0"/>
        <w:suppressAutoHyphens/>
        <w:overflowPunct w:val="0"/>
        <w:autoSpaceDE w:val="0"/>
        <w:autoSpaceDN w:val="0"/>
        <w:adjustRightInd w:val="0"/>
        <w:spacing w:after="240" w:line="100" w:lineRule="atLeast"/>
        <w:rPr>
          <w:color w:val="00000A"/>
          <w:kern w:val="28"/>
        </w:rPr>
      </w:pPr>
      <w:r w:rsidRPr="00F467C5">
        <w:rPr>
          <w:color w:val="00000A"/>
          <w:kern w:val="28"/>
        </w:rPr>
        <w:t>Gwarancja bankowa lub ubezpieczeniowa, stanowiąca formę wniesienia wadium, winna spełniać c</w:t>
      </w:r>
      <w:r w:rsidR="00A431E5">
        <w:rPr>
          <w:color w:val="00000A"/>
          <w:kern w:val="28"/>
        </w:rPr>
        <w:t>o najmniej następujące wymogi (</w:t>
      </w:r>
      <w:r w:rsidRPr="00F467C5">
        <w:rPr>
          <w:color w:val="00000A"/>
          <w:kern w:val="28"/>
        </w:rPr>
        <w:t xml:space="preserve">pod rygorem </w:t>
      </w:r>
      <w:r w:rsidR="00F467C5" w:rsidRPr="00F467C5">
        <w:rPr>
          <w:color w:val="00000A"/>
          <w:kern w:val="28"/>
        </w:rPr>
        <w:t>wykluczenia wykonawcy):</w:t>
      </w:r>
    </w:p>
    <w:p w:rsidR="00B5070E" w:rsidRPr="00F467C5" w:rsidRDefault="00B5070E" w:rsidP="00F467C5">
      <w:pPr>
        <w:widowControl w:val="0"/>
        <w:suppressAutoHyphens/>
        <w:overflowPunct w:val="0"/>
        <w:autoSpaceDE w:val="0"/>
        <w:autoSpaceDN w:val="0"/>
        <w:adjustRightInd w:val="0"/>
        <w:spacing w:after="240" w:line="100" w:lineRule="atLeast"/>
        <w:ind w:left="426"/>
        <w:rPr>
          <w:color w:val="000000"/>
          <w:kern w:val="28"/>
        </w:rPr>
      </w:pPr>
      <w:r w:rsidRPr="00F467C5">
        <w:rPr>
          <w:color w:val="00000A"/>
          <w:kern w:val="28"/>
        </w:rPr>
        <w:t>1) ustalać beneficjenta gwarancji, tj. Gminę Lubasz                                                                                  2) o</w:t>
      </w:r>
      <w:r w:rsidR="00060FD2">
        <w:rPr>
          <w:color w:val="00000A"/>
          <w:kern w:val="28"/>
        </w:rPr>
        <w:t>kreślać kwotę gwarantowaną w złotych</w:t>
      </w:r>
      <w:r w:rsidRPr="00F467C5">
        <w:rPr>
          <w:color w:val="00000A"/>
          <w:kern w:val="28"/>
        </w:rPr>
        <w:t xml:space="preserve"> (ustaloną w SIWZ),                                                                       3) określać termin ważności (wynikający z SIWZ),                                                                                   4) określać przedmiot gwarancji (wynikający z SIWZ),                                                                           5) być gwarancją nieodwoływalną, bezwarunkową, płatną na każde żądanie.</w:t>
      </w:r>
    </w:p>
    <w:p w:rsidR="00F467C5" w:rsidRPr="00F467C5" w:rsidRDefault="00B5070E" w:rsidP="00C86E89">
      <w:pPr>
        <w:pStyle w:val="Akapitzlist"/>
        <w:widowControl w:val="0"/>
        <w:numPr>
          <w:ilvl w:val="0"/>
          <w:numId w:val="25"/>
        </w:numPr>
        <w:tabs>
          <w:tab w:val="left" w:pos="708"/>
          <w:tab w:val="left" w:pos="3402"/>
        </w:tabs>
        <w:suppressAutoHyphens/>
        <w:overflowPunct w:val="0"/>
        <w:autoSpaceDE w:val="0"/>
        <w:autoSpaceDN w:val="0"/>
        <w:adjustRightInd w:val="0"/>
        <w:spacing w:line="100" w:lineRule="atLeast"/>
        <w:ind w:left="426"/>
        <w:jc w:val="both"/>
        <w:rPr>
          <w:color w:val="000000"/>
          <w:kern w:val="28"/>
        </w:rPr>
      </w:pPr>
      <w:r w:rsidRPr="00F467C5">
        <w:rPr>
          <w:color w:val="000000"/>
          <w:kern w:val="28"/>
        </w:rPr>
        <w:t>Wykonawca, który nie wniesie wadium w wymaganym terminie zostanie przez zamawiającego wykluczony z ubiegania się o udzielenie zamówienia publicznego, a jego oferta odrzucona.</w:t>
      </w:r>
    </w:p>
    <w:p w:rsidR="00F467C5" w:rsidRPr="00F467C5" w:rsidRDefault="00B5070E" w:rsidP="00C86E89">
      <w:pPr>
        <w:pStyle w:val="Akapitzlist"/>
        <w:widowControl w:val="0"/>
        <w:numPr>
          <w:ilvl w:val="0"/>
          <w:numId w:val="25"/>
        </w:numPr>
        <w:tabs>
          <w:tab w:val="left" w:pos="708"/>
          <w:tab w:val="left" w:pos="3402"/>
        </w:tabs>
        <w:suppressAutoHyphens/>
        <w:overflowPunct w:val="0"/>
        <w:autoSpaceDE w:val="0"/>
        <w:autoSpaceDN w:val="0"/>
        <w:adjustRightInd w:val="0"/>
        <w:spacing w:line="100" w:lineRule="atLeast"/>
        <w:ind w:left="426"/>
        <w:jc w:val="both"/>
        <w:rPr>
          <w:color w:val="000000"/>
          <w:kern w:val="28"/>
        </w:rPr>
      </w:pPr>
      <w:r w:rsidRPr="00F467C5">
        <w:rPr>
          <w:color w:val="000000"/>
          <w:kern w:val="28"/>
        </w:rPr>
        <w:t>Zamawiający zwróci wadium wykonawcom:</w:t>
      </w:r>
    </w:p>
    <w:p w:rsidR="00B5070E" w:rsidRPr="00F467C5" w:rsidRDefault="00B5070E" w:rsidP="00854E76">
      <w:pPr>
        <w:pStyle w:val="Akapitzlist"/>
        <w:widowControl w:val="0"/>
        <w:numPr>
          <w:ilvl w:val="0"/>
          <w:numId w:val="43"/>
        </w:numPr>
        <w:tabs>
          <w:tab w:val="left" w:pos="708"/>
          <w:tab w:val="left" w:pos="3402"/>
        </w:tabs>
        <w:suppressAutoHyphens/>
        <w:overflowPunct w:val="0"/>
        <w:autoSpaceDE w:val="0"/>
        <w:autoSpaceDN w:val="0"/>
        <w:adjustRightInd w:val="0"/>
        <w:spacing w:line="100" w:lineRule="atLeast"/>
        <w:jc w:val="both"/>
        <w:rPr>
          <w:color w:val="000000"/>
          <w:kern w:val="28"/>
        </w:rPr>
      </w:pPr>
      <w:r w:rsidRPr="00F467C5">
        <w:rPr>
          <w:color w:val="000000"/>
          <w:kern w:val="28"/>
        </w:rPr>
        <w:t>niezwłocznie po wyborze oferty najkorzystniejszej lub unieważnieniu postępowania, z wyjątkiem Wykonawcy, którego oferta została wybrana jako najkorzystniejsza,</w:t>
      </w:r>
    </w:p>
    <w:p w:rsidR="00B5070E" w:rsidRPr="00F467C5" w:rsidRDefault="00D15A80" w:rsidP="00854E76">
      <w:pPr>
        <w:pStyle w:val="Akapitzlist"/>
        <w:widowControl w:val="0"/>
        <w:numPr>
          <w:ilvl w:val="0"/>
          <w:numId w:val="43"/>
        </w:numPr>
        <w:tabs>
          <w:tab w:val="left" w:pos="708"/>
        </w:tabs>
        <w:suppressAutoHyphens/>
        <w:overflowPunct w:val="0"/>
        <w:autoSpaceDE w:val="0"/>
        <w:autoSpaceDN w:val="0"/>
        <w:adjustRightInd w:val="0"/>
        <w:spacing w:line="100" w:lineRule="atLeast"/>
        <w:jc w:val="both"/>
        <w:rPr>
          <w:color w:val="000000"/>
          <w:kern w:val="28"/>
        </w:rPr>
      </w:pPr>
      <w:r>
        <w:rPr>
          <w:color w:val="000000"/>
          <w:kern w:val="28"/>
        </w:rPr>
        <w:t>wykonawcy</w:t>
      </w:r>
      <w:r w:rsidR="00B5070E" w:rsidRPr="00F467C5">
        <w:rPr>
          <w:color w:val="000000"/>
          <w:kern w:val="28"/>
        </w:rPr>
        <w:t>, którego oferta została</w:t>
      </w:r>
      <w:r>
        <w:rPr>
          <w:color w:val="000000"/>
          <w:kern w:val="28"/>
        </w:rPr>
        <w:t xml:space="preserve"> wybrana jako najkorzystniejsza</w:t>
      </w:r>
      <w:r w:rsidR="00B5070E" w:rsidRPr="00F467C5">
        <w:rPr>
          <w:color w:val="000000"/>
          <w:kern w:val="28"/>
        </w:rPr>
        <w:t>, niezwłocznie po zawarciu umowy w  sprawie zamówienia publicznego oraz wniesieniu zabezpieczenia należytego wykonania umowy, jeżeli  jego wniesienia żądano.</w:t>
      </w:r>
    </w:p>
    <w:p w:rsidR="00B5070E" w:rsidRPr="00F467C5" w:rsidRDefault="00B5070E" w:rsidP="00854E76">
      <w:pPr>
        <w:pStyle w:val="Akapitzlist"/>
        <w:widowControl w:val="0"/>
        <w:numPr>
          <w:ilvl w:val="0"/>
          <w:numId w:val="43"/>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niezwłocznie na wniosek Wykonawcy, który wycofał ofertę przed upływem terminu składania ofert.</w:t>
      </w:r>
    </w:p>
    <w:p w:rsidR="00B5070E" w:rsidRPr="00F467C5" w:rsidRDefault="00B5070E" w:rsidP="00854E76">
      <w:pPr>
        <w:pStyle w:val="Akapitzlist"/>
        <w:widowControl w:val="0"/>
        <w:numPr>
          <w:ilvl w:val="0"/>
          <w:numId w:val="43"/>
        </w:numPr>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jeżeli wadium wniesiono w pieniądzu,</w:t>
      </w:r>
      <w:r w:rsidR="000E15CD" w:rsidRPr="00F467C5">
        <w:rPr>
          <w:color w:val="000000"/>
          <w:kern w:val="28"/>
        </w:rPr>
        <w:t xml:space="preserve"> </w:t>
      </w:r>
      <w:r w:rsidRPr="00F467C5">
        <w:rPr>
          <w:color w:val="000000"/>
          <w:kern w:val="28"/>
        </w:rPr>
        <w:t>zamawiający zwraca je wraz z odsetkami wynikającymi z umowy rachunku bankowego, na którym było ono prz</w:t>
      </w:r>
      <w:r w:rsidR="00D15A80">
        <w:rPr>
          <w:color w:val="000000"/>
          <w:kern w:val="28"/>
        </w:rPr>
        <w:t>echowywane</w:t>
      </w:r>
      <w:r w:rsidRPr="00F467C5">
        <w:rPr>
          <w:color w:val="000000"/>
          <w:kern w:val="28"/>
        </w:rPr>
        <w:t>, pomniejszone o koszty prowadzenia rachunku bankowego oraz prowizji bankowej za przelew pieniędzy na rachunek bankowy wskazany przez Wykonawcę.</w:t>
      </w:r>
    </w:p>
    <w:p w:rsidR="00B5070E" w:rsidRPr="00F467C5" w:rsidRDefault="00B5070E" w:rsidP="00854E76">
      <w:pPr>
        <w:pStyle w:val="Akapitzlist"/>
        <w:widowControl w:val="0"/>
        <w:numPr>
          <w:ilvl w:val="0"/>
          <w:numId w:val="26"/>
        </w:numPr>
        <w:tabs>
          <w:tab w:val="left" w:pos="360"/>
        </w:tabs>
        <w:suppressAutoHyphens/>
        <w:overflowPunct w:val="0"/>
        <w:autoSpaceDE w:val="0"/>
        <w:autoSpaceDN w:val="0"/>
        <w:adjustRightInd w:val="0"/>
        <w:spacing w:line="100" w:lineRule="atLeast"/>
        <w:ind w:left="284" w:hanging="284"/>
        <w:jc w:val="both"/>
        <w:rPr>
          <w:color w:val="000000"/>
          <w:kern w:val="28"/>
        </w:rPr>
      </w:pPr>
      <w:r w:rsidRPr="00F467C5">
        <w:rPr>
          <w:color w:val="000000"/>
          <w:kern w:val="28"/>
        </w:rPr>
        <w:t>Zamawiający zat</w:t>
      </w:r>
      <w:r w:rsidR="00A431E5">
        <w:rPr>
          <w:color w:val="000000"/>
          <w:kern w:val="28"/>
        </w:rPr>
        <w:t>rzymuje wadium wraz z odsetkami</w:t>
      </w:r>
      <w:r w:rsidR="00D15A80">
        <w:rPr>
          <w:color w:val="000000"/>
          <w:kern w:val="28"/>
        </w:rPr>
        <w:t>, jeżeli</w:t>
      </w:r>
      <w:r w:rsidRPr="00F467C5">
        <w:rPr>
          <w:color w:val="000000"/>
          <w:kern w:val="28"/>
        </w:rPr>
        <w:t>:</w:t>
      </w:r>
    </w:p>
    <w:p w:rsidR="00B5070E" w:rsidRPr="00F551D9" w:rsidRDefault="00B5070E" w:rsidP="00854E76">
      <w:pPr>
        <w:pStyle w:val="Akapitzlist"/>
        <w:widowControl w:val="0"/>
        <w:numPr>
          <w:ilvl w:val="0"/>
          <w:numId w:val="44"/>
        </w:numPr>
        <w:tabs>
          <w:tab w:val="left" w:pos="708"/>
        </w:tabs>
        <w:suppressAutoHyphens/>
        <w:overflowPunct w:val="0"/>
        <w:autoSpaceDE w:val="0"/>
        <w:autoSpaceDN w:val="0"/>
        <w:adjustRightInd w:val="0"/>
        <w:spacing w:line="100" w:lineRule="atLeast"/>
        <w:jc w:val="both"/>
        <w:rPr>
          <w:color w:val="000000"/>
          <w:kern w:val="28"/>
        </w:rPr>
      </w:pPr>
      <w:r w:rsidRPr="00F551D9">
        <w:rPr>
          <w:color w:val="000000"/>
          <w:kern w:val="28"/>
        </w:rPr>
        <w:t>wykonawca w odpowiedzi na wezwanie, o którym mowa w art. 26 ust.</w:t>
      </w:r>
      <w:r w:rsidR="00D15A80">
        <w:rPr>
          <w:color w:val="000000"/>
          <w:kern w:val="28"/>
        </w:rPr>
        <w:t xml:space="preserve"> </w:t>
      </w:r>
      <w:r w:rsidRPr="00F551D9">
        <w:rPr>
          <w:color w:val="000000"/>
          <w:kern w:val="28"/>
        </w:rPr>
        <w:t>3, nie złożył dokumentów lub oświadczeń, o których  mowa w art.</w:t>
      </w:r>
      <w:r w:rsidR="00A431E5">
        <w:rPr>
          <w:color w:val="000000"/>
          <w:kern w:val="28"/>
        </w:rPr>
        <w:t xml:space="preserve"> </w:t>
      </w:r>
      <w:r w:rsidRPr="00F551D9">
        <w:rPr>
          <w:color w:val="000000"/>
          <w:kern w:val="28"/>
        </w:rPr>
        <w:t>25 ust.</w:t>
      </w:r>
      <w:r w:rsidR="00060FD2">
        <w:rPr>
          <w:color w:val="000000"/>
          <w:kern w:val="28"/>
        </w:rPr>
        <w:t xml:space="preserve"> </w:t>
      </w:r>
      <w:r w:rsidRPr="00F551D9">
        <w:rPr>
          <w:color w:val="000000"/>
          <w:kern w:val="28"/>
        </w:rPr>
        <w:t>1 lub pe</w:t>
      </w:r>
      <w:r w:rsidR="00A431E5">
        <w:rPr>
          <w:color w:val="000000"/>
          <w:kern w:val="28"/>
        </w:rPr>
        <w:t>łnomocnictw, chyba  że udowodni</w:t>
      </w:r>
      <w:r w:rsidRPr="00F551D9">
        <w:rPr>
          <w:color w:val="000000"/>
          <w:kern w:val="28"/>
        </w:rPr>
        <w:t>, że wynika to z przyczyn nieleżących po jego stronie.</w:t>
      </w:r>
    </w:p>
    <w:p w:rsidR="00B5070E" w:rsidRPr="00F467C5" w:rsidRDefault="00060FD2" w:rsidP="00854E76">
      <w:pPr>
        <w:pStyle w:val="Akapitzlist"/>
        <w:widowControl w:val="0"/>
        <w:numPr>
          <w:ilvl w:val="0"/>
          <w:numId w:val="44"/>
        </w:numPr>
        <w:tabs>
          <w:tab w:val="left" w:pos="708"/>
        </w:tabs>
        <w:suppressAutoHyphens/>
        <w:overflowPunct w:val="0"/>
        <w:autoSpaceDE w:val="0"/>
        <w:autoSpaceDN w:val="0"/>
        <w:adjustRightInd w:val="0"/>
        <w:spacing w:line="100" w:lineRule="atLeast"/>
        <w:jc w:val="both"/>
        <w:rPr>
          <w:color w:val="000000"/>
          <w:kern w:val="28"/>
        </w:rPr>
      </w:pPr>
      <w:r>
        <w:rPr>
          <w:color w:val="000000"/>
          <w:kern w:val="28"/>
        </w:rPr>
        <w:t>wykonawca</w:t>
      </w:r>
      <w:r w:rsidR="00B5070E" w:rsidRPr="00F467C5">
        <w:rPr>
          <w:color w:val="000000"/>
          <w:kern w:val="28"/>
        </w:rPr>
        <w:t>,</w:t>
      </w:r>
      <w:r w:rsidR="00D15A80">
        <w:rPr>
          <w:color w:val="000000"/>
          <w:kern w:val="28"/>
        </w:rPr>
        <w:t xml:space="preserve"> którego oferta została wybrana</w:t>
      </w:r>
      <w:r w:rsidR="00B5070E" w:rsidRPr="00F467C5">
        <w:rPr>
          <w:color w:val="000000"/>
          <w:kern w:val="28"/>
        </w:rPr>
        <w:t>:</w:t>
      </w:r>
    </w:p>
    <w:p w:rsidR="00B5070E" w:rsidRPr="00F551D9" w:rsidRDefault="00B5070E" w:rsidP="00854E76">
      <w:pPr>
        <w:pStyle w:val="Akapitzlist"/>
        <w:widowControl w:val="0"/>
        <w:numPr>
          <w:ilvl w:val="0"/>
          <w:numId w:val="27"/>
        </w:numPr>
        <w:tabs>
          <w:tab w:val="left" w:pos="7513"/>
        </w:tabs>
        <w:suppressAutoHyphens/>
        <w:overflowPunct w:val="0"/>
        <w:autoSpaceDE w:val="0"/>
        <w:autoSpaceDN w:val="0"/>
        <w:adjustRightInd w:val="0"/>
        <w:spacing w:line="100" w:lineRule="atLeast"/>
        <w:ind w:left="1418"/>
        <w:jc w:val="both"/>
        <w:rPr>
          <w:color w:val="000000"/>
          <w:kern w:val="28"/>
        </w:rPr>
      </w:pPr>
      <w:r w:rsidRPr="00F551D9">
        <w:rPr>
          <w:color w:val="000000"/>
          <w:kern w:val="28"/>
        </w:rPr>
        <w:t>odmówił podpisania umowy w sprawie zamówienia publicznego na warunkach określonych w ofercie;</w:t>
      </w:r>
    </w:p>
    <w:p w:rsidR="00B5070E" w:rsidRPr="00F551D9" w:rsidRDefault="00B5070E" w:rsidP="00854E76">
      <w:pPr>
        <w:pStyle w:val="Akapitzlist"/>
        <w:widowControl w:val="0"/>
        <w:numPr>
          <w:ilvl w:val="0"/>
          <w:numId w:val="27"/>
        </w:numPr>
        <w:tabs>
          <w:tab w:val="left" w:pos="7513"/>
        </w:tabs>
        <w:suppressAutoHyphens/>
        <w:overflowPunct w:val="0"/>
        <w:autoSpaceDE w:val="0"/>
        <w:autoSpaceDN w:val="0"/>
        <w:adjustRightInd w:val="0"/>
        <w:spacing w:line="100" w:lineRule="atLeast"/>
        <w:ind w:left="1418"/>
        <w:jc w:val="both"/>
        <w:rPr>
          <w:color w:val="000000"/>
          <w:kern w:val="28"/>
        </w:rPr>
      </w:pPr>
      <w:r w:rsidRPr="00F551D9">
        <w:rPr>
          <w:color w:val="000000"/>
          <w:kern w:val="28"/>
        </w:rPr>
        <w:t>nie wniósł wymaganego zabezpieczenia  należytego wykonania umowy;</w:t>
      </w:r>
    </w:p>
    <w:p w:rsidR="00B5070E" w:rsidRPr="00F551D9" w:rsidRDefault="00B5070E" w:rsidP="00854E76">
      <w:pPr>
        <w:pStyle w:val="Akapitzlist"/>
        <w:widowControl w:val="0"/>
        <w:numPr>
          <w:ilvl w:val="0"/>
          <w:numId w:val="27"/>
        </w:numPr>
        <w:tabs>
          <w:tab w:val="left" w:pos="7513"/>
        </w:tabs>
        <w:suppressAutoHyphens/>
        <w:overflowPunct w:val="0"/>
        <w:autoSpaceDE w:val="0"/>
        <w:autoSpaceDN w:val="0"/>
        <w:adjustRightInd w:val="0"/>
        <w:spacing w:line="100" w:lineRule="atLeast"/>
        <w:ind w:left="1418"/>
        <w:jc w:val="both"/>
        <w:rPr>
          <w:color w:val="000000"/>
          <w:kern w:val="28"/>
        </w:rPr>
      </w:pPr>
      <w:r w:rsidRPr="00F551D9">
        <w:rPr>
          <w:color w:val="000000"/>
          <w:kern w:val="28"/>
        </w:rPr>
        <w:t>zawarcie umowy w sprawie zamówienia publicznego stało się niemożliwe z przyczyn leżących po stronie wykonawcy.</w:t>
      </w:r>
    </w:p>
    <w:p w:rsidR="00B5070E" w:rsidRPr="00F551D9" w:rsidRDefault="00B5070E" w:rsidP="00854E76">
      <w:pPr>
        <w:pStyle w:val="Akapitzlist"/>
        <w:widowControl w:val="0"/>
        <w:numPr>
          <w:ilvl w:val="0"/>
          <w:numId w:val="28"/>
        </w:numPr>
        <w:tabs>
          <w:tab w:val="left" w:pos="9356"/>
        </w:tabs>
        <w:suppressAutoHyphens/>
        <w:overflowPunct w:val="0"/>
        <w:autoSpaceDE w:val="0"/>
        <w:autoSpaceDN w:val="0"/>
        <w:adjustRightInd w:val="0"/>
        <w:spacing w:after="240" w:line="100" w:lineRule="atLeast"/>
        <w:ind w:left="284" w:hanging="284"/>
        <w:jc w:val="both"/>
        <w:rPr>
          <w:color w:val="000000"/>
          <w:kern w:val="28"/>
        </w:rPr>
      </w:pPr>
      <w:r w:rsidRPr="00F551D9">
        <w:rPr>
          <w:color w:val="000000"/>
          <w:kern w:val="28"/>
        </w:rPr>
        <w:t>Zamawiający żąda ponownego wn</w:t>
      </w:r>
      <w:r w:rsidR="00A431E5">
        <w:rPr>
          <w:color w:val="000000"/>
          <w:kern w:val="28"/>
        </w:rPr>
        <w:t>iesienia wadium przez Wykonawcę</w:t>
      </w:r>
      <w:r w:rsidRPr="00F551D9">
        <w:rPr>
          <w:color w:val="000000"/>
          <w:kern w:val="28"/>
        </w:rPr>
        <w:t xml:space="preserve">, któremu zwrócono </w:t>
      </w:r>
      <w:r w:rsidRPr="00F551D9">
        <w:rPr>
          <w:color w:val="000000"/>
          <w:kern w:val="28"/>
        </w:rPr>
        <w:lastRenderedPageBreak/>
        <w:t>wadium na podstawie art.</w:t>
      </w:r>
      <w:r w:rsidR="00A431E5">
        <w:rPr>
          <w:color w:val="000000"/>
          <w:kern w:val="28"/>
        </w:rPr>
        <w:t xml:space="preserve"> </w:t>
      </w:r>
      <w:r w:rsidRPr="00F551D9">
        <w:rPr>
          <w:color w:val="000000"/>
          <w:kern w:val="28"/>
        </w:rPr>
        <w:t>46 ust.</w:t>
      </w:r>
      <w:r w:rsidR="00A431E5">
        <w:rPr>
          <w:color w:val="000000"/>
          <w:kern w:val="28"/>
        </w:rPr>
        <w:t xml:space="preserve"> </w:t>
      </w:r>
      <w:r w:rsidRPr="00F551D9">
        <w:rPr>
          <w:color w:val="000000"/>
          <w:kern w:val="28"/>
        </w:rPr>
        <w:t xml:space="preserve">1 </w:t>
      </w:r>
      <w:r w:rsidR="00A431E5">
        <w:rPr>
          <w:color w:val="000000"/>
          <w:kern w:val="28"/>
        </w:rPr>
        <w:t>PZP</w:t>
      </w:r>
      <w:r w:rsidRPr="00F551D9">
        <w:rPr>
          <w:color w:val="000000"/>
          <w:kern w:val="28"/>
        </w:rPr>
        <w:t>., jeżeli w wyniku rozstrzygnięcia odwołania jego oferta została wybrana jako najkorzystniejsza. Wykonawca wnosi wadium w terminie określonym przez zamawiającego.</w:t>
      </w:r>
    </w:p>
    <w:p w:rsidR="00B5070E" w:rsidRPr="00F467C5" w:rsidRDefault="00B5070E" w:rsidP="00B5070E">
      <w:pPr>
        <w:widowControl w:val="0"/>
        <w:tabs>
          <w:tab w:val="left" w:pos="708"/>
        </w:tabs>
        <w:suppressAutoHyphens/>
        <w:overflowPunct w:val="0"/>
        <w:autoSpaceDE w:val="0"/>
        <w:autoSpaceDN w:val="0"/>
        <w:adjustRightInd w:val="0"/>
        <w:spacing w:after="240" w:line="100" w:lineRule="atLeast"/>
        <w:jc w:val="both"/>
        <w:rPr>
          <w:color w:val="000000"/>
          <w:kern w:val="28"/>
        </w:rPr>
      </w:pPr>
      <w:r w:rsidRPr="00F467C5">
        <w:rPr>
          <w:b/>
          <w:bCs/>
          <w:color w:val="000000"/>
          <w:kern w:val="28"/>
        </w:rPr>
        <w:t>Rozdział XII. Termin związania ofertą</w:t>
      </w:r>
    </w:p>
    <w:p w:rsidR="00B5070E" w:rsidRPr="00F551D9" w:rsidRDefault="00B5070E" w:rsidP="00854E76">
      <w:pPr>
        <w:pStyle w:val="Akapitzlist"/>
        <w:widowControl w:val="0"/>
        <w:numPr>
          <w:ilvl w:val="1"/>
          <w:numId w:val="29"/>
        </w:numPr>
        <w:suppressAutoHyphens/>
        <w:overflowPunct w:val="0"/>
        <w:autoSpaceDE w:val="0"/>
        <w:autoSpaceDN w:val="0"/>
        <w:adjustRightInd w:val="0"/>
        <w:spacing w:line="100" w:lineRule="atLeast"/>
        <w:ind w:left="709" w:hanging="283"/>
        <w:jc w:val="both"/>
        <w:rPr>
          <w:color w:val="000000"/>
          <w:kern w:val="28"/>
        </w:rPr>
      </w:pPr>
      <w:r w:rsidRPr="00F551D9">
        <w:rPr>
          <w:bCs/>
          <w:color w:val="000000"/>
          <w:kern w:val="28"/>
        </w:rPr>
        <w:t>W</w:t>
      </w:r>
      <w:r w:rsidRPr="00F551D9">
        <w:rPr>
          <w:color w:val="000000"/>
          <w:kern w:val="28"/>
        </w:rPr>
        <w:t xml:space="preserve">ykonawca składając ofertę pozostaje nią związany przez okres 30 dni. Bieg terminu związania ofertą rozpoczyna się wraz z dniem wskazanym jako termin składania ofert.                                                                                 </w:t>
      </w:r>
    </w:p>
    <w:p w:rsidR="00B5070E" w:rsidRPr="00F551D9" w:rsidRDefault="00B5070E" w:rsidP="00854E76">
      <w:pPr>
        <w:pStyle w:val="Akapitzlist"/>
        <w:widowControl w:val="0"/>
        <w:numPr>
          <w:ilvl w:val="1"/>
          <w:numId w:val="29"/>
        </w:numPr>
        <w:suppressAutoHyphens/>
        <w:overflowPunct w:val="0"/>
        <w:autoSpaceDE w:val="0"/>
        <w:autoSpaceDN w:val="0"/>
        <w:adjustRightInd w:val="0"/>
        <w:spacing w:line="100" w:lineRule="atLeast"/>
        <w:ind w:left="709" w:hanging="283"/>
        <w:jc w:val="both"/>
        <w:rPr>
          <w:color w:val="000000"/>
          <w:kern w:val="28"/>
        </w:rPr>
      </w:pPr>
      <w:r w:rsidRPr="00F551D9">
        <w:rPr>
          <w:color w:val="000000"/>
          <w:kern w:val="2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B5070E" w:rsidRPr="00F551D9" w:rsidRDefault="00B5070E" w:rsidP="00854E76">
      <w:pPr>
        <w:pStyle w:val="Akapitzlist"/>
        <w:widowControl w:val="0"/>
        <w:numPr>
          <w:ilvl w:val="1"/>
          <w:numId w:val="29"/>
        </w:numPr>
        <w:suppressAutoHyphens/>
        <w:overflowPunct w:val="0"/>
        <w:autoSpaceDE w:val="0"/>
        <w:autoSpaceDN w:val="0"/>
        <w:adjustRightInd w:val="0"/>
        <w:spacing w:line="100" w:lineRule="atLeast"/>
        <w:ind w:left="709" w:hanging="283"/>
        <w:jc w:val="both"/>
        <w:rPr>
          <w:color w:val="000000"/>
          <w:kern w:val="28"/>
        </w:rPr>
      </w:pPr>
      <w:r w:rsidRPr="00F551D9">
        <w:rPr>
          <w:color w:val="000000"/>
          <w:kern w:val="28"/>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5070E" w:rsidRPr="00F551D9" w:rsidRDefault="00B5070E" w:rsidP="00854E76">
      <w:pPr>
        <w:pStyle w:val="Akapitzlist"/>
        <w:widowControl w:val="0"/>
        <w:numPr>
          <w:ilvl w:val="1"/>
          <w:numId w:val="29"/>
        </w:numPr>
        <w:suppressAutoHyphens/>
        <w:overflowPunct w:val="0"/>
        <w:autoSpaceDE w:val="0"/>
        <w:autoSpaceDN w:val="0"/>
        <w:adjustRightInd w:val="0"/>
        <w:spacing w:line="100" w:lineRule="atLeast"/>
        <w:ind w:left="709" w:hanging="283"/>
        <w:jc w:val="both"/>
        <w:rPr>
          <w:color w:val="000000"/>
          <w:kern w:val="28"/>
        </w:rPr>
      </w:pPr>
      <w:r w:rsidRPr="00F551D9">
        <w:rPr>
          <w:color w:val="000000"/>
          <w:kern w:val="28"/>
        </w:rPr>
        <w:t xml:space="preserve">Wniesienie środków ochrony prawnej po upływie terminu składania ofert zawiesza bieg terminu związania ofertą do czasu ich rozstrzygnięcia. </w:t>
      </w:r>
    </w:p>
    <w:p w:rsidR="00B5070E" w:rsidRPr="00F551D9" w:rsidRDefault="00B5070E" w:rsidP="00854E76">
      <w:pPr>
        <w:pStyle w:val="Akapitzlist"/>
        <w:widowControl w:val="0"/>
        <w:numPr>
          <w:ilvl w:val="1"/>
          <w:numId w:val="29"/>
        </w:numPr>
        <w:suppressAutoHyphens/>
        <w:overflowPunct w:val="0"/>
        <w:autoSpaceDE w:val="0"/>
        <w:autoSpaceDN w:val="0"/>
        <w:adjustRightInd w:val="0"/>
        <w:spacing w:line="100" w:lineRule="atLeast"/>
        <w:ind w:left="709" w:hanging="283"/>
        <w:jc w:val="both"/>
        <w:rPr>
          <w:color w:val="000000"/>
          <w:kern w:val="28"/>
        </w:rPr>
      </w:pPr>
      <w:r w:rsidRPr="00F551D9">
        <w:rPr>
          <w:color w:val="000000"/>
          <w:kern w:val="28"/>
        </w:rPr>
        <w:t>Odmowa wyrażenia zgody na przedłużenie okresu związania ofertą nie powoduje utraty wadium.</w:t>
      </w:r>
    </w:p>
    <w:p w:rsidR="00B5070E" w:rsidRPr="00F551D9" w:rsidRDefault="00B5070E" w:rsidP="00854E76">
      <w:pPr>
        <w:pStyle w:val="Akapitzlist"/>
        <w:widowControl w:val="0"/>
        <w:numPr>
          <w:ilvl w:val="1"/>
          <w:numId w:val="29"/>
        </w:numPr>
        <w:suppressAutoHyphens/>
        <w:overflowPunct w:val="0"/>
        <w:autoSpaceDE w:val="0"/>
        <w:autoSpaceDN w:val="0"/>
        <w:adjustRightInd w:val="0"/>
        <w:spacing w:line="100" w:lineRule="atLeast"/>
        <w:ind w:left="709" w:hanging="283"/>
        <w:jc w:val="both"/>
        <w:rPr>
          <w:color w:val="000000"/>
          <w:kern w:val="28"/>
        </w:rPr>
      </w:pPr>
      <w:r w:rsidRPr="00F551D9">
        <w:rPr>
          <w:color w:val="000000"/>
          <w:kern w:val="28"/>
        </w:rPr>
        <w:t>Zamawiający niezwłocznie zwraca  ofertę, która została złożona po terminie.</w:t>
      </w:r>
    </w:p>
    <w:p w:rsidR="00795CFC" w:rsidRPr="00F467C5" w:rsidRDefault="00795CFC" w:rsidP="00795CFC">
      <w:pPr>
        <w:widowControl w:val="0"/>
        <w:tabs>
          <w:tab w:val="left" w:pos="708"/>
        </w:tabs>
        <w:suppressAutoHyphens/>
        <w:overflowPunct w:val="0"/>
        <w:autoSpaceDE w:val="0"/>
        <w:autoSpaceDN w:val="0"/>
        <w:adjustRightInd w:val="0"/>
        <w:spacing w:line="100" w:lineRule="atLeast"/>
        <w:jc w:val="both"/>
        <w:rPr>
          <w:color w:val="000000"/>
          <w:kern w:val="28"/>
        </w:rPr>
      </w:pPr>
    </w:p>
    <w:p w:rsidR="00F551D9" w:rsidRDefault="00B5070E" w:rsidP="00F551D9">
      <w:pPr>
        <w:widowControl w:val="0"/>
        <w:tabs>
          <w:tab w:val="left" w:pos="708"/>
        </w:tabs>
        <w:suppressAutoHyphens/>
        <w:overflowPunct w:val="0"/>
        <w:autoSpaceDE w:val="0"/>
        <w:autoSpaceDN w:val="0"/>
        <w:adjustRightInd w:val="0"/>
        <w:spacing w:after="240" w:line="100" w:lineRule="atLeast"/>
        <w:jc w:val="both"/>
        <w:rPr>
          <w:b/>
          <w:bCs/>
          <w:color w:val="000000"/>
          <w:kern w:val="28"/>
        </w:rPr>
      </w:pPr>
      <w:r w:rsidRPr="00F467C5">
        <w:rPr>
          <w:b/>
          <w:bCs/>
          <w:color w:val="000000"/>
          <w:kern w:val="28"/>
        </w:rPr>
        <w:t>Rozdział XIII. Opis sposobu przygotowania ofert</w:t>
      </w:r>
    </w:p>
    <w:p w:rsidR="00B5070E" w:rsidRPr="00F551D9" w:rsidRDefault="00B5070E" w:rsidP="00854E76">
      <w:pPr>
        <w:pStyle w:val="Akapitzlist"/>
        <w:widowControl w:val="0"/>
        <w:numPr>
          <w:ilvl w:val="1"/>
          <w:numId w:val="30"/>
        </w:numPr>
        <w:suppressAutoHyphens/>
        <w:overflowPunct w:val="0"/>
        <w:autoSpaceDE w:val="0"/>
        <w:autoSpaceDN w:val="0"/>
        <w:adjustRightInd w:val="0"/>
        <w:spacing w:after="240" w:line="100" w:lineRule="atLeast"/>
        <w:ind w:left="567" w:hanging="425"/>
        <w:jc w:val="both"/>
        <w:rPr>
          <w:color w:val="000000"/>
          <w:kern w:val="28"/>
        </w:rPr>
      </w:pPr>
      <w:r w:rsidRPr="00F551D9">
        <w:rPr>
          <w:color w:val="000000"/>
          <w:kern w:val="28"/>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B5070E" w:rsidRPr="00F551D9" w:rsidRDefault="00B5070E" w:rsidP="00854E76">
      <w:pPr>
        <w:pStyle w:val="Akapitzlist"/>
        <w:widowControl w:val="0"/>
        <w:numPr>
          <w:ilvl w:val="1"/>
          <w:numId w:val="30"/>
        </w:numPr>
        <w:tabs>
          <w:tab w:val="left" w:pos="708"/>
        </w:tabs>
        <w:suppressAutoHyphens/>
        <w:overflowPunct w:val="0"/>
        <w:autoSpaceDE w:val="0"/>
        <w:autoSpaceDN w:val="0"/>
        <w:adjustRightInd w:val="0"/>
        <w:spacing w:line="100" w:lineRule="atLeast"/>
        <w:ind w:left="567" w:hanging="425"/>
        <w:jc w:val="both"/>
        <w:rPr>
          <w:color w:val="000000"/>
          <w:kern w:val="28"/>
        </w:rPr>
      </w:pPr>
      <w:r w:rsidRPr="00F551D9">
        <w:rPr>
          <w:color w:val="000000"/>
          <w:kern w:val="28"/>
        </w:rPr>
        <w:t xml:space="preserve">Oferta musi być przygotowana w języku polskim, pisemnie na papierze, pismem czytelnym przy użyciu nośnika pisma nie ulegającego usunięciu bez pozostawienia śladów. </w:t>
      </w:r>
    </w:p>
    <w:p w:rsidR="00B5070E" w:rsidRPr="00F551D9" w:rsidRDefault="00B5070E" w:rsidP="00854E76">
      <w:pPr>
        <w:pStyle w:val="Akapitzlist"/>
        <w:widowControl w:val="0"/>
        <w:numPr>
          <w:ilvl w:val="0"/>
          <w:numId w:val="31"/>
        </w:numPr>
        <w:suppressAutoHyphens/>
        <w:overflowPunct w:val="0"/>
        <w:autoSpaceDE w:val="0"/>
        <w:autoSpaceDN w:val="0"/>
        <w:adjustRightInd w:val="0"/>
        <w:spacing w:line="100" w:lineRule="atLeast"/>
        <w:ind w:left="567" w:hanging="425"/>
        <w:jc w:val="both"/>
        <w:rPr>
          <w:color w:val="000000"/>
          <w:kern w:val="28"/>
        </w:rPr>
      </w:pPr>
      <w:r w:rsidRPr="00F551D9">
        <w:rPr>
          <w:bCs/>
          <w:color w:val="000000"/>
          <w:kern w:val="28"/>
        </w:rPr>
        <w:t>Zamawiający nie dopuszcza złożenia oferty w postaci elektronicznej.</w:t>
      </w:r>
    </w:p>
    <w:p w:rsidR="00B5070E" w:rsidRPr="00F551D9" w:rsidRDefault="00B5070E" w:rsidP="00854E76">
      <w:pPr>
        <w:pStyle w:val="Akapitzlist"/>
        <w:widowControl w:val="0"/>
        <w:numPr>
          <w:ilvl w:val="0"/>
          <w:numId w:val="31"/>
        </w:numPr>
        <w:tabs>
          <w:tab w:val="left" w:pos="708"/>
        </w:tabs>
        <w:suppressAutoHyphens/>
        <w:overflowPunct w:val="0"/>
        <w:autoSpaceDE w:val="0"/>
        <w:autoSpaceDN w:val="0"/>
        <w:adjustRightInd w:val="0"/>
        <w:spacing w:line="100" w:lineRule="atLeast"/>
        <w:ind w:left="567" w:hanging="425"/>
        <w:jc w:val="both"/>
        <w:rPr>
          <w:color w:val="000000"/>
          <w:kern w:val="28"/>
        </w:rPr>
      </w:pPr>
      <w:r w:rsidRPr="00F551D9">
        <w:rPr>
          <w:color w:val="000000"/>
          <w:kern w:val="28"/>
        </w:rPr>
        <w:t xml:space="preserve">Oferta oraz załączniki wymagają </w:t>
      </w:r>
      <w:r w:rsidRPr="00F551D9">
        <w:rPr>
          <w:i/>
          <w:iCs/>
          <w:color w:val="000000"/>
          <w:kern w:val="28"/>
        </w:rPr>
        <w:t>podpisu</w:t>
      </w:r>
      <w:r w:rsidRPr="00F551D9">
        <w:rPr>
          <w:color w:val="000000"/>
          <w:kern w:val="28"/>
        </w:rPr>
        <w:t xml:space="preserve"> osób uprawnionych do reprezentowania wykonawcy. Jeżeli wykonawca składa ofertę poprzez ustanowionego pełnomocnika, zamawiający, </w:t>
      </w:r>
      <w:r w:rsidRPr="00F551D9">
        <w:rPr>
          <w:bCs/>
          <w:color w:val="000000"/>
          <w:kern w:val="28"/>
        </w:rPr>
        <w:t>pod rygorem wykluczenia wykonawcy</w:t>
      </w:r>
      <w:r w:rsidRPr="00F551D9">
        <w:rPr>
          <w:color w:val="000000"/>
          <w:kern w:val="28"/>
        </w:rPr>
        <w:t xml:space="preserve">, wymaga załączenia do oferty stosownego </w:t>
      </w:r>
      <w:r w:rsidRPr="00F551D9">
        <w:rPr>
          <w:bCs/>
          <w:color w:val="000000"/>
          <w:kern w:val="28"/>
        </w:rPr>
        <w:t>pełnomocnictwa rodzajowego.</w:t>
      </w:r>
    </w:p>
    <w:p w:rsidR="00B5070E" w:rsidRPr="00F551D9" w:rsidRDefault="00B5070E" w:rsidP="00854E76">
      <w:pPr>
        <w:pStyle w:val="Akapitzlist"/>
        <w:widowControl w:val="0"/>
        <w:numPr>
          <w:ilvl w:val="0"/>
          <w:numId w:val="31"/>
        </w:numPr>
        <w:tabs>
          <w:tab w:val="left" w:pos="708"/>
        </w:tabs>
        <w:suppressAutoHyphens/>
        <w:overflowPunct w:val="0"/>
        <w:autoSpaceDE w:val="0"/>
        <w:autoSpaceDN w:val="0"/>
        <w:adjustRightInd w:val="0"/>
        <w:spacing w:line="100" w:lineRule="atLeast"/>
        <w:ind w:left="567" w:hanging="425"/>
        <w:jc w:val="both"/>
        <w:rPr>
          <w:color w:val="000000"/>
          <w:kern w:val="28"/>
        </w:rPr>
      </w:pPr>
      <w:r w:rsidRPr="00F551D9">
        <w:rPr>
          <w:bCs/>
          <w:color w:val="000000"/>
          <w:kern w:val="28"/>
        </w:rPr>
        <w:t>Pełnomocnictwo rodzajowe powinno określać rodzaj czynności oraz jej przedmiot</w:t>
      </w:r>
      <w:r w:rsidRPr="00F551D9">
        <w:rPr>
          <w:bCs/>
          <w:color w:val="000000"/>
          <w:kern w:val="28"/>
        </w:rPr>
        <w:br/>
        <w:t>(np. umocowanie do reprezentowania mocodawcy w postępowaniu o udzielenie zamówienia publicznego na „ Odbieranie i zagospodarowanie odpadów komunalnych od właścicieli nieruchomości zamieszkałych z terenu Gminy Lubasz”, w szczególności do złożenia (podpisania) w jego imieniu i na jego rzecz oferty).</w:t>
      </w:r>
    </w:p>
    <w:p w:rsidR="00B5070E" w:rsidRPr="00F551D9" w:rsidRDefault="00B5070E" w:rsidP="00854E76">
      <w:pPr>
        <w:pStyle w:val="Akapitzlist"/>
        <w:widowControl w:val="0"/>
        <w:numPr>
          <w:ilvl w:val="0"/>
          <w:numId w:val="31"/>
        </w:numPr>
        <w:tabs>
          <w:tab w:val="left" w:pos="708"/>
        </w:tabs>
        <w:suppressAutoHyphens/>
        <w:overflowPunct w:val="0"/>
        <w:autoSpaceDE w:val="0"/>
        <w:autoSpaceDN w:val="0"/>
        <w:adjustRightInd w:val="0"/>
        <w:spacing w:line="100" w:lineRule="atLeast"/>
        <w:ind w:left="567" w:hanging="425"/>
        <w:jc w:val="both"/>
        <w:rPr>
          <w:color w:val="000000"/>
          <w:kern w:val="28"/>
        </w:rPr>
      </w:pPr>
      <w:r w:rsidRPr="00F551D9">
        <w:rPr>
          <w:color w:val="000000"/>
          <w:kern w:val="28"/>
        </w:rPr>
        <w:t xml:space="preserve">Dopuszcza się złożenie oferty wspólnej zgodnie z trybem art. 23 ustawy z dnia 29 stycznia 2004 </w:t>
      </w:r>
      <w:r w:rsidR="00D15A80">
        <w:rPr>
          <w:color w:val="000000"/>
          <w:kern w:val="28"/>
        </w:rPr>
        <w:t>r. – Prawo zamówień publicznych</w:t>
      </w:r>
      <w:r w:rsidRPr="00F551D9">
        <w:rPr>
          <w:color w:val="000000"/>
          <w:kern w:val="28"/>
        </w:rPr>
        <w:t xml:space="preserve">. </w:t>
      </w:r>
      <w:r w:rsidRPr="00F551D9">
        <w:rPr>
          <w:bCs/>
          <w:color w:val="000000"/>
          <w:kern w:val="28"/>
        </w:rPr>
        <w:t>Nazwy wykonawców wspólnie ubiegających się o udzielenie zamówienia muszą zostać wskazane w ofercie.</w:t>
      </w:r>
    </w:p>
    <w:p w:rsidR="00B5070E" w:rsidRPr="00F551D9" w:rsidRDefault="00B5070E" w:rsidP="00854E76">
      <w:pPr>
        <w:pStyle w:val="Akapitzlist"/>
        <w:widowControl w:val="0"/>
        <w:numPr>
          <w:ilvl w:val="0"/>
          <w:numId w:val="31"/>
        </w:numPr>
        <w:tabs>
          <w:tab w:val="left" w:pos="708"/>
        </w:tabs>
        <w:suppressAutoHyphens/>
        <w:overflowPunct w:val="0"/>
        <w:autoSpaceDE w:val="0"/>
        <w:autoSpaceDN w:val="0"/>
        <w:adjustRightInd w:val="0"/>
        <w:spacing w:line="100" w:lineRule="atLeast"/>
        <w:ind w:left="567" w:hanging="425"/>
        <w:jc w:val="both"/>
        <w:rPr>
          <w:color w:val="000000"/>
          <w:kern w:val="28"/>
        </w:rPr>
      </w:pPr>
      <w:r w:rsidRPr="00F551D9">
        <w:rPr>
          <w:color w:val="000000"/>
          <w:kern w:val="28"/>
        </w:rPr>
        <w:t>Przy złożeniu oferty wspólnej (</w:t>
      </w:r>
      <w:r w:rsidRPr="00F551D9">
        <w:rPr>
          <w:bCs/>
          <w:color w:val="000000"/>
          <w:kern w:val="28"/>
        </w:rPr>
        <w:t>np. konsorcjum</w:t>
      </w:r>
      <w:r w:rsidRPr="00F551D9">
        <w:rPr>
          <w:color w:val="000000"/>
          <w:kern w:val="28"/>
        </w:rPr>
        <w:t xml:space="preserve">) wykonawcy ustanawiają Pełnomocnika </w:t>
      </w:r>
      <w:r w:rsidRPr="00F551D9">
        <w:rPr>
          <w:color w:val="000000"/>
          <w:kern w:val="28"/>
        </w:rPr>
        <w:lastRenderedPageBreak/>
        <w:t xml:space="preserve">do reprezentowania ich w postępowaniu o udzielenie zamówienia albo reprezentowania w postępowaniu i zawarcia umowy w sprawie zamówienia publicznego. </w:t>
      </w:r>
      <w:r w:rsidRPr="00F551D9">
        <w:rPr>
          <w:bCs/>
          <w:color w:val="000000"/>
          <w:kern w:val="28"/>
        </w:rPr>
        <w:t>Pisemne pełnomocnictwo lub pełnomocnictwa winny być dołączone do oferty.</w:t>
      </w:r>
    </w:p>
    <w:p w:rsidR="00A431E5" w:rsidRDefault="00A431E5" w:rsidP="00B5070E">
      <w:pPr>
        <w:widowControl w:val="0"/>
        <w:tabs>
          <w:tab w:val="left" w:pos="708"/>
        </w:tabs>
        <w:suppressAutoHyphens/>
        <w:overflowPunct w:val="0"/>
        <w:autoSpaceDE w:val="0"/>
        <w:autoSpaceDN w:val="0"/>
        <w:adjustRightInd w:val="0"/>
        <w:spacing w:after="240" w:line="100" w:lineRule="atLeast"/>
        <w:jc w:val="both"/>
        <w:rPr>
          <w:b/>
          <w:bCs/>
          <w:color w:val="000000"/>
          <w:kern w:val="28"/>
        </w:rPr>
      </w:pPr>
    </w:p>
    <w:p w:rsidR="00B5070E" w:rsidRPr="00F467C5" w:rsidRDefault="00B5070E" w:rsidP="00B5070E">
      <w:pPr>
        <w:widowControl w:val="0"/>
        <w:tabs>
          <w:tab w:val="left" w:pos="708"/>
        </w:tabs>
        <w:suppressAutoHyphens/>
        <w:overflowPunct w:val="0"/>
        <w:autoSpaceDE w:val="0"/>
        <w:autoSpaceDN w:val="0"/>
        <w:adjustRightInd w:val="0"/>
        <w:spacing w:after="240" w:line="100" w:lineRule="atLeast"/>
        <w:jc w:val="both"/>
        <w:rPr>
          <w:color w:val="000000"/>
          <w:kern w:val="28"/>
        </w:rPr>
      </w:pPr>
      <w:r w:rsidRPr="00F467C5">
        <w:rPr>
          <w:b/>
          <w:bCs/>
          <w:color w:val="000000"/>
          <w:kern w:val="28"/>
        </w:rPr>
        <w:t xml:space="preserve">UWAGA: </w:t>
      </w:r>
    </w:p>
    <w:p w:rsidR="00B5070E" w:rsidRPr="00A64C7A" w:rsidRDefault="00B5070E" w:rsidP="00854E76">
      <w:pPr>
        <w:pStyle w:val="Akapitzlist"/>
        <w:widowControl w:val="0"/>
        <w:numPr>
          <w:ilvl w:val="0"/>
          <w:numId w:val="41"/>
        </w:numPr>
        <w:tabs>
          <w:tab w:val="left" w:pos="708"/>
        </w:tabs>
        <w:suppressAutoHyphens/>
        <w:overflowPunct w:val="0"/>
        <w:autoSpaceDE w:val="0"/>
        <w:autoSpaceDN w:val="0"/>
        <w:adjustRightInd w:val="0"/>
        <w:spacing w:line="100" w:lineRule="atLeast"/>
        <w:jc w:val="both"/>
        <w:rPr>
          <w:color w:val="000000"/>
          <w:kern w:val="28"/>
          <w:sz w:val="20"/>
          <w:szCs w:val="20"/>
        </w:rPr>
      </w:pPr>
      <w:r w:rsidRPr="00A64C7A">
        <w:rPr>
          <w:color w:val="000000"/>
          <w:kern w:val="28"/>
        </w:rPr>
        <w:t>Pełnomocnictwo musi wskazywać pełnomocnika (może to być zarówno jeden</w:t>
      </w:r>
      <w:r w:rsidRPr="00A64C7A">
        <w:rPr>
          <w:color w:val="000000"/>
          <w:kern w:val="28"/>
        </w:rPr>
        <w:br/>
        <w:t>z wykonawców wspólnie ubiegających się o udzielenie zamówienia, jak i osoba trzecia). Każdy z wykonawców wspólnie ubiegających się o udzielenie zamówienia musi udzielić pełnomocnictwa, w tym samym zakresie, dla tej samej osoby. Wykonawcy wspólnie ubiegający się o udzielenie zamówienia mogą udzielić pełnomocnictwa na jednym dokumencie, wówczas każdy z nich musi złożyć odpowiednie oświadczenie (podpisują osoby upoważnione do reprezentowania wykonawcy).</w:t>
      </w:r>
    </w:p>
    <w:p w:rsidR="00B5070E" w:rsidRPr="00A64C7A" w:rsidRDefault="00B5070E" w:rsidP="00854E76">
      <w:pPr>
        <w:pStyle w:val="Akapitzlist"/>
        <w:widowControl w:val="0"/>
        <w:numPr>
          <w:ilvl w:val="0"/>
          <w:numId w:val="41"/>
        </w:numPr>
        <w:tabs>
          <w:tab w:val="left" w:pos="708"/>
        </w:tabs>
        <w:suppressAutoHyphens/>
        <w:overflowPunct w:val="0"/>
        <w:autoSpaceDE w:val="0"/>
        <w:autoSpaceDN w:val="0"/>
        <w:adjustRightInd w:val="0"/>
        <w:spacing w:after="240" w:line="100" w:lineRule="atLeast"/>
        <w:jc w:val="both"/>
        <w:rPr>
          <w:color w:val="000000"/>
          <w:kern w:val="28"/>
        </w:rPr>
      </w:pPr>
      <w:r w:rsidRPr="00A64C7A">
        <w:rPr>
          <w:color w:val="000000"/>
          <w:kern w:val="28"/>
        </w:rPr>
        <w:t>Wszelka korespondencja oraz rozliczenia dokonywane będą wyłącznie</w:t>
      </w:r>
      <w:r w:rsidR="00A64C7A">
        <w:rPr>
          <w:color w:val="000000"/>
          <w:kern w:val="28"/>
        </w:rPr>
        <w:t xml:space="preserve"> </w:t>
      </w:r>
      <w:r w:rsidRPr="00A64C7A">
        <w:rPr>
          <w:color w:val="000000"/>
          <w:kern w:val="28"/>
        </w:rPr>
        <w:t>z pełnomocnikiem.</w:t>
      </w:r>
    </w:p>
    <w:p w:rsidR="00B5070E" w:rsidRPr="00A64C7A" w:rsidRDefault="00B5070E" w:rsidP="00854E76">
      <w:pPr>
        <w:pStyle w:val="Akapitzlist"/>
        <w:widowControl w:val="0"/>
        <w:numPr>
          <w:ilvl w:val="0"/>
          <w:numId w:val="41"/>
        </w:numPr>
        <w:tabs>
          <w:tab w:val="left" w:pos="708"/>
        </w:tabs>
        <w:suppressAutoHyphens/>
        <w:overflowPunct w:val="0"/>
        <w:autoSpaceDE w:val="0"/>
        <w:autoSpaceDN w:val="0"/>
        <w:adjustRightInd w:val="0"/>
        <w:spacing w:after="240" w:line="100" w:lineRule="atLeast"/>
        <w:jc w:val="both"/>
        <w:rPr>
          <w:color w:val="000000"/>
          <w:kern w:val="28"/>
        </w:rPr>
      </w:pPr>
      <w:r w:rsidRPr="00A64C7A">
        <w:rPr>
          <w:color w:val="000000"/>
          <w:kern w:val="28"/>
        </w:rPr>
        <w:t>Wykonawca składający ofertę wspólną, nie może złożyć w jednym postępowaniu</w:t>
      </w:r>
      <w:r w:rsidRPr="00A64C7A">
        <w:rPr>
          <w:color w:val="000000"/>
          <w:kern w:val="28"/>
        </w:rPr>
        <w:br/>
        <w:t>o udzielenie zamówienia publicznego odrębnej oferty własnej lub drugiej oferty wspólnie</w:t>
      </w:r>
      <w:r w:rsidR="00A64C7A">
        <w:rPr>
          <w:color w:val="000000"/>
          <w:kern w:val="28"/>
        </w:rPr>
        <w:t xml:space="preserve"> </w:t>
      </w:r>
      <w:r w:rsidRPr="00A64C7A">
        <w:rPr>
          <w:color w:val="000000"/>
          <w:kern w:val="28"/>
        </w:rPr>
        <w:t xml:space="preserve">z innymi wykonawcami. Wszystkie oferty złożone przez tego wykonawcę Zamawiający odrzuci. </w:t>
      </w:r>
    </w:p>
    <w:p w:rsidR="00B5070E" w:rsidRPr="00A64C7A" w:rsidRDefault="00B5070E" w:rsidP="00854E76">
      <w:pPr>
        <w:pStyle w:val="Akapitzlist"/>
        <w:widowControl w:val="0"/>
        <w:numPr>
          <w:ilvl w:val="0"/>
          <w:numId w:val="41"/>
        </w:numPr>
        <w:tabs>
          <w:tab w:val="left" w:pos="708"/>
        </w:tabs>
        <w:suppressAutoHyphens/>
        <w:overflowPunct w:val="0"/>
        <w:autoSpaceDE w:val="0"/>
        <w:autoSpaceDN w:val="0"/>
        <w:adjustRightInd w:val="0"/>
        <w:spacing w:after="240" w:line="100" w:lineRule="atLeast"/>
        <w:jc w:val="both"/>
        <w:rPr>
          <w:color w:val="000000"/>
          <w:kern w:val="28"/>
        </w:rPr>
      </w:pPr>
      <w:r w:rsidRPr="00A64C7A">
        <w:rPr>
          <w:color w:val="000000"/>
          <w:kern w:val="28"/>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rsidR="00B5070E" w:rsidRPr="00A64C7A" w:rsidRDefault="00B5070E" w:rsidP="00854E76">
      <w:pPr>
        <w:pStyle w:val="Akapitzlist"/>
        <w:widowControl w:val="0"/>
        <w:numPr>
          <w:ilvl w:val="0"/>
          <w:numId w:val="41"/>
        </w:numPr>
        <w:tabs>
          <w:tab w:val="left" w:pos="708"/>
        </w:tabs>
        <w:suppressAutoHyphens/>
        <w:overflowPunct w:val="0"/>
        <w:autoSpaceDE w:val="0"/>
        <w:autoSpaceDN w:val="0"/>
        <w:adjustRightInd w:val="0"/>
        <w:spacing w:after="240" w:line="100" w:lineRule="atLeast"/>
        <w:jc w:val="both"/>
        <w:rPr>
          <w:color w:val="000000"/>
          <w:kern w:val="28"/>
        </w:rPr>
      </w:pPr>
      <w:r w:rsidRPr="00A64C7A">
        <w:rPr>
          <w:color w:val="000000"/>
          <w:kern w:val="28"/>
        </w:rPr>
        <w:t>Jeżeli pełnomocnictwo wystawione jest tylko do reprezentowania wykonawców</w:t>
      </w:r>
      <w:r w:rsidRPr="00A64C7A">
        <w:rPr>
          <w:color w:val="000000"/>
          <w:kern w:val="28"/>
        </w:rPr>
        <w:br/>
        <w:t>w postępowaniu o udzielenie zamówienia, to przed podpisaniem umowy z wykonawcą muszą oni udzielić stosownego pełnomocnictwa lub zawiązać konsorcjum, tj. zawrzeć umowę określającą prawa i obowiązki poszczególnych wykonawców.</w:t>
      </w:r>
    </w:p>
    <w:p w:rsidR="00B5070E" w:rsidRPr="00A64C7A" w:rsidRDefault="00B5070E" w:rsidP="00854E76">
      <w:pPr>
        <w:pStyle w:val="Akapitzlist"/>
        <w:widowControl w:val="0"/>
        <w:numPr>
          <w:ilvl w:val="0"/>
          <w:numId w:val="41"/>
        </w:numPr>
        <w:tabs>
          <w:tab w:val="left" w:pos="708"/>
        </w:tabs>
        <w:suppressAutoHyphens/>
        <w:overflowPunct w:val="0"/>
        <w:autoSpaceDE w:val="0"/>
        <w:autoSpaceDN w:val="0"/>
        <w:adjustRightInd w:val="0"/>
        <w:spacing w:after="240" w:line="100" w:lineRule="atLeast"/>
        <w:jc w:val="both"/>
        <w:rPr>
          <w:color w:val="000000"/>
          <w:kern w:val="28"/>
        </w:rPr>
      </w:pPr>
      <w:r w:rsidRPr="00A64C7A">
        <w:rPr>
          <w:color w:val="000000"/>
          <w:kern w:val="28"/>
        </w:rPr>
        <w:t xml:space="preserve">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w:t>
      </w:r>
      <w:r w:rsidRPr="00A64C7A">
        <w:rPr>
          <w:b/>
          <w:bCs/>
          <w:color w:val="000000"/>
          <w:kern w:val="28"/>
        </w:rPr>
        <w:t>Jeżeli upoważnienie do złożenia oferty wspólnej wynika z umowy spółki, to do oferty można zamiast pełnomocnictwa załączyć tę umowę.</w:t>
      </w:r>
    </w:p>
    <w:p w:rsidR="00F551D9" w:rsidRPr="00F551D9" w:rsidRDefault="00B5070E" w:rsidP="00854E76">
      <w:pPr>
        <w:pStyle w:val="Akapitzlist"/>
        <w:widowControl w:val="0"/>
        <w:numPr>
          <w:ilvl w:val="0"/>
          <w:numId w:val="32"/>
        </w:numPr>
        <w:tabs>
          <w:tab w:val="left" w:pos="9356"/>
        </w:tabs>
        <w:suppressAutoHyphens/>
        <w:overflowPunct w:val="0"/>
        <w:autoSpaceDE w:val="0"/>
        <w:autoSpaceDN w:val="0"/>
        <w:adjustRightInd w:val="0"/>
        <w:spacing w:line="100" w:lineRule="atLeast"/>
        <w:ind w:left="426" w:hanging="284"/>
        <w:jc w:val="both"/>
        <w:rPr>
          <w:color w:val="000000"/>
          <w:kern w:val="28"/>
        </w:rPr>
      </w:pPr>
      <w:r w:rsidRPr="00F551D9">
        <w:rPr>
          <w:color w:val="000000"/>
          <w:kern w:val="28"/>
        </w:rPr>
        <w:t>Każdy z wykonawców wspólnie ubiegających się o udzielenie zamówienia musi odrębnie spełnić warunki art.</w:t>
      </w:r>
      <w:r w:rsidR="00A431E5">
        <w:rPr>
          <w:color w:val="000000"/>
          <w:kern w:val="28"/>
        </w:rPr>
        <w:t xml:space="preserve"> </w:t>
      </w:r>
      <w:r w:rsidRPr="00F551D9">
        <w:rPr>
          <w:color w:val="000000"/>
          <w:kern w:val="28"/>
        </w:rPr>
        <w:t>24 ust</w:t>
      </w:r>
      <w:r w:rsidR="00D15A80">
        <w:rPr>
          <w:color w:val="000000"/>
          <w:kern w:val="28"/>
        </w:rPr>
        <w:t>.</w:t>
      </w:r>
      <w:r w:rsidRPr="00F551D9">
        <w:rPr>
          <w:color w:val="000000"/>
          <w:kern w:val="28"/>
        </w:rPr>
        <w:t xml:space="preserve"> 1 ustawy </w:t>
      </w:r>
      <w:r w:rsidR="00A431E5">
        <w:rPr>
          <w:color w:val="000000"/>
          <w:kern w:val="28"/>
        </w:rPr>
        <w:t>PZP</w:t>
      </w:r>
      <w:r w:rsidRPr="00F551D9">
        <w:rPr>
          <w:color w:val="000000"/>
          <w:kern w:val="28"/>
        </w:rPr>
        <w:t>, wymienione  w rozdziale IX p</w:t>
      </w:r>
      <w:r w:rsidR="00F87603">
        <w:rPr>
          <w:color w:val="000000"/>
          <w:kern w:val="28"/>
        </w:rPr>
        <w:t>kt</w:t>
      </w:r>
      <w:r w:rsidRPr="00F551D9">
        <w:rPr>
          <w:color w:val="000000"/>
          <w:kern w:val="28"/>
        </w:rPr>
        <w:t xml:space="preserve"> 2 SIWZ</w:t>
      </w:r>
      <w:r w:rsidRPr="00F551D9">
        <w:rPr>
          <w:b/>
          <w:bCs/>
          <w:color w:val="000000"/>
          <w:kern w:val="28"/>
        </w:rPr>
        <w:t xml:space="preserve"> </w:t>
      </w:r>
      <w:r w:rsidRPr="00F551D9">
        <w:rPr>
          <w:color w:val="000000"/>
          <w:kern w:val="28"/>
        </w:rPr>
        <w:t>i załączyć wymagane dokumenty pod rygorem wykluczenia z postępowania o udzielenie zamówienia publicznego.</w:t>
      </w:r>
      <w:r w:rsidR="00F551D9" w:rsidRPr="00F551D9">
        <w:rPr>
          <w:color w:val="000000"/>
          <w:kern w:val="28"/>
        </w:rPr>
        <w:t xml:space="preserve"> </w:t>
      </w:r>
    </w:p>
    <w:p w:rsidR="00F551D9" w:rsidRDefault="00B5070E" w:rsidP="00854E76">
      <w:pPr>
        <w:pStyle w:val="Akapitzlist"/>
        <w:widowControl w:val="0"/>
        <w:numPr>
          <w:ilvl w:val="0"/>
          <w:numId w:val="32"/>
        </w:numPr>
        <w:tabs>
          <w:tab w:val="left" w:pos="9356"/>
        </w:tabs>
        <w:suppressAutoHyphens/>
        <w:overflowPunct w:val="0"/>
        <w:autoSpaceDE w:val="0"/>
        <w:autoSpaceDN w:val="0"/>
        <w:adjustRightInd w:val="0"/>
        <w:spacing w:line="100" w:lineRule="atLeast"/>
        <w:ind w:left="426" w:hanging="284"/>
        <w:jc w:val="both"/>
        <w:rPr>
          <w:color w:val="000000"/>
          <w:kern w:val="28"/>
          <w:sz w:val="20"/>
          <w:szCs w:val="20"/>
        </w:rPr>
      </w:pPr>
      <w:r w:rsidRPr="00F551D9">
        <w:rPr>
          <w:color w:val="000000"/>
          <w:kern w:val="28"/>
        </w:rPr>
        <w:t>Wszystkie strony oferty i oświadczenia oraz naniesione w nich poprawki muszą być podpisane przez wykonawcę lub osoby  upoważnione czytelnie lub przynajmniej raz – na pierwszej stronie –</w:t>
      </w:r>
      <w:r w:rsidR="00060FD2">
        <w:rPr>
          <w:color w:val="000000"/>
          <w:kern w:val="28"/>
        </w:rPr>
        <w:t xml:space="preserve"> </w:t>
      </w:r>
      <w:r w:rsidRPr="00F551D9">
        <w:rPr>
          <w:color w:val="000000"/>
          <w:kern w:val="28"/>
        </w:rPr>
        <w:t xml:space="preserve">opisane  pieczątką imienną i parafowane z następnej strony. </w:t>
      </w:r>
    </w:p>
    <w:p w:rsidR="00F551D9" w:rsidRDefault="00F551D9" w:rsidP="00854E76">
      <w:pPr>
        <w:pStyle w:val="Akapitzlist"/>
        <w:widowControl w:val="0"/>
        <w:numPr>
          <w:ilvl w:val="0"/>
          <w:numId w:val="32"/>
        </w:numPr>
        <w:suppressAutoHyphens/>
        <w:overflowPunct w:val="0"/>
        <w:autoSpaceDE w:val="0"/>
        <w:autoSpaceDN w:val="0"/>
        <w:adjustRightInd w:val="0"/>
        <w:spacing w:line="100" w:lineRule="atLeast"/>
        <w:ind w:left="426" w:hanging="426"/>
        <w:jc w:val="both"/>
        <w:rPr>
          <w:color w:val="000000"/>
          <w:kern w:val="28"/>
          <w:sz w:val="20"/>
          <w:szCs w:val="20"/>
        </w:rPr>
      </w:pPr>
      <w:r>
        <w:rPr>
          <w:color w:val="000000"/>
          <w:kern w:val="28"/>
        </w:rPr>
        <w:lastRenderedPageBreak/>
        <w:t>W</w:t>
      </w:r>
      <w:r w:rsidR="00B5070E" w:rsidRPr="00F551D9">
        <w:rPr>
          <w:color w:val="000000"/>
          <w:kern w:val="28"/>
        </w:rPr>
        <w:t>ymagane dokumenty</w:t>
      </w:r>
      <w:r w:rsidR="00B5070E" w:rsidRPr="00F551D9">
        <w:rPr>
          <w:color w:val="FF0000"/>
          <w:kern w:val="28"/>
        </w:rPr>
        <w:t xml:space="preserve"> </w:t>
      </w:r>
      <w:r w:rsidR="00B5070E" w:rsidRPr="00F551D9">
        <w:rPr>
          <w:color w:val="000000"/>
          <w:kern w:val="28"/>
        </w:rPr>
        <w:t>i oświadczeni</w:t>
      </w:r>
      <w:r w:rsidR="00060FD2">
        <w:rPr>
          <w:color w:val="000000"/>
          <w:kern w:val="28"/>
        </w:rPr>
        <w:t>a wymienione w cz. IX i X SIWZ</w:t>
      </w:r>
      <w:r w:rsidR="00B5070E" w:rsidRPr="00F551D9">
        <w:rPr>
          <w:color w:val="000000"/>
          <w:kern w:val="28"/>
        </w:rPr>
        <w:t xml:space="preserve"> stanowiące załączniki do oferty wykonawca przedkłada w formie oryginału </w:t>
      </w:r>
      <w:r w:rsidR="00B5070E" w:rsidRPr="00F551D9">
        <w:rPr>
          <w:b/>
          <w:bCs/>
          <w:color w:val="000000"/>
          <w:kern w:val="28"/>
        </w:rPr>
        <w:t xml:space="preserve">lub w formie kserokopii poświadczonej </w:t>
      </w:r>
      <w:r w:rsidR="00B5070E" w:rsidRPr="00F551D9">
        <w:rPr>
          <w:b/>
          <w:bCs/>
          <w:i/>
          <w:iCs/>
          <w:color w:val="000000"/>
          <w:kern w:val="28"/>
        </w:rPr>
        <w:t xml:space="preserve">„za zgodność z oryginałem” </w:t>
      </w:r>
      <w:r w:rsidR="00B5070E" w:rsidRPr="00F551D9">
        <w:rPr>
          <w:b/>
          <w:bCs/>
          <w:color w:val="000000"/>
          <w:kern w:val="28"/>
        </w:rPr>
        <w:t>przez upoważnioną osobę lub upoważnione osoby.</w:t>
      </w:r>
    </w:p>
    <w:p w:rsidR="00F551D9" w:rsidRDefault="00B5070E" w:rsidP="00854E76">
      <w:pPr>
        <w:pStyle w:val="Akapitzlist"/>
        <w:widowControl w:val="0"/>
        <w:numPr>
          <w:ilvl w:val="0"/>
          <w:numId w:val="32"/>
        </w:numPr>
        <w:suppressAutoHyphens/>
        <w:overflowPunct w:val="0"/>
        <w:autoSpaceDE w:val="0"/>
        <w:autoSpaceDN w:val="0"/>
        <w:adjustRightInd w:val="0"/>
        <w:spacing w:line="100" w:lineRule="atLeast"/>
        <w:ind w:left="426" w:hanging="426"/>
        <w:jc w:val="both"/>
        <w:rPr>
          <w:color w:val="000000"/>
          <w:kern w:val="28"/>
          <w:sz w:val="20"/>
          <w:szCs w:val="20"/>
        </w:rPr>
      </w:pPr>
      <w:r w:rsidRPr="00F551D9">
        <w:rPr>
          <w:color w:val="000000"/>
          <w:kern w:val="28"/>
        </w:rPr>
        <w:t xml:space="preserve">Wykonawca określi cenę netto i brutto </w:t>
      </w:r>
      <w:r w:rsidR="00B527BD">
        <w:rPr>
          <w:color w:val="000000"/>
          <w:kern w:val="28"/>
        </w:rPr>
        <w:t>za 1 tonę odpadów zmieszanych i 1 tonę odpadów selektywnych</w:t>
      </w:r>
      <w:r w:rsidRPr="00F551D9">
        <w:rPr>
          <w:color w:val="000000"/>
          <w:kern w:val="28"/>
        </w:rPr>
        <w:t>.</w:t>
      </w:r>
      <w:r w:rsidR="00060FD2">
        <w:rPr>
          <w:color w:val="000000"/>
          <w:kern w:val="28"/>
        </w:rPr>
        <w:t xml:space="preserve"> </w:t>
      </w:r>
      <w:r w:rsidRPr="00F551D9">
        <w:rPr>
          <w:color w:val="000000"/>
          <w:kern w:val="28"/>
        </w:rPr>
        <w:t>Cena musi być podana słownie i liczbą.</w:t>
      </w:r>
    </w:p>
    <w:p w:rsidR="00F551D9" w:rsidRPr="00F551D9" w:rsidRDefault="00B5070E" w:rsidP="00854E76">
      <w:pPr>
        <w:pStyle w:val="Akapitzlist"/>
        <w:widowControl w:val="0"/>
        <w:numPr>
          <w:ilvl w:val="0"/>
          <w:numId w:val="32"/>
        </w:numPr>
        <w:suppressAutoHyphens/>
        <w:overflowPunct w:val="0"/>
        <w:autoSpaceDE w:val="0"/>
        <w:autoSpaceDN w:val="0"/>
        <w:adjustRightInd w:val="0"/>
        <w:spacing w:line="100" w:lineRule="atLeast"/>
        <w:ind w:left="426" w:hanging="426"/>
        <w:jc w:val="both"/>
        <w:rPr>
          <w:color w:val="000000"/>
          <w:kern w:val="28"/>
          <w:sz w:val="20"/>
          <w:szCs w:val="20"/>
        </w:rPr>
      </w:pPr>
      <w:r w:rsidRPr="00F551D9">
        <w:rPr>
          <w:color w:val="000000"/>
          <w:kern w:val="28"/>
        </w:rPr>
        <w:t>Każdy wykonawca może złożyć w niniejszym przetargu tylko jedną ofertę. Ofertę składa się w jednym egzemplarzu.</w:t>
      </w:r>
    </w:p>
    <w:p w:rsidR="00B5070E" w:rsidRPr="00F551D9" w:rsidRDefault="00B5070E" w:rsidP="00854E76">
      <w:pPr>
        <w:pStyle w:val="Akapitzlist"/>
        <w:widowControl w:val="0"/>
        <w:numPr>
          <w:ilvl w:val="0"/>
          <w:numId w:val="32"/>
        </w:numPr>
        <w:suppressAutoHyphens/>
        <w:overflowPunct w:val="0"/>
        <w:autoSpaceDE w:val="0"/>
        <w:autoSpaceDN w:val="0"/>
        <w:adjustRightInd w:val="0"/>
        <w:spacing w:line="100" w:lineRule="atLeast"/>
        <w:ind w:left="426" w:hanging="426"/>
        <w:jc w:val="both"/>
        <w:rPr>
          <w:color w:val="000000"/>
          <w:kern w:val="28"/>
          <w:sz w:val="20"/>
          <w:szCs w:val="20"/>
        </w:rPr>
      </w:pPr>
      <w:r w:rsidRPr="00F551D9">
        <w:rPr>
          <w:color w:val="000000"/>
          <w:kern w:val="28"/>
        </w:rPr>
        <w:t>Wykonawca może, przed upływem terminu do składania ofert, zmienić lub wycofać ofertę. Zmiana lub wycofanie oferty następuje poprzez złożenie odrębnego oświadczenia  w tym zakresie dostarczonego Zamawiającemu w odrębnej kopercie z adnotacją  „ZMIANA” lub „WYCOFANIE” oferty.</w:t>
      </w:r>
    </w:p>
    <w:p w:rsidR="00F551D9" w:rsidRPr="00F551D9" w:rsidRDefault="00F551D9" w:rsidP="00F551D9">
      <w:pPr>
        <w:pStyle w:val="Akapitzlist"/>
        <w:widowControl w:val="0"/>
        <w:suppressAutoHyphens/>
        <w:overflowPunct w:val="0"/>
        <w:autoSpaceDE w:val="0"/>
        <w:autoSpaceDN w:val="0"/>
        <w:adjustRightInd w:val="0"/>
        <w:spacing w:line="100" w:lineRule="atLeast"/>
        <w:ind w:left="426"/>
        <w:jc w:val="both"/>
        <w:rPr>
          <w:color w:val="000000"/>
          <w:kern w:val="28"/>
          <w:sz w:val="20"/>
          <w:szCs w:val="20"/>
        </w:rPr>
      </w:pPr>
    </w:p>
    <w:p w:rsidR="00B5070E" w:rsidRPr="00F467C5" w:rsidRDefault="00B5070E" w:rsidP="00B5070E">
      <w:pPr>
        <w:widowControl w:val="0"/>
        <w:tabs>
          <w:tab w:val="left" w:pos="708"/>
        </w:tabs>
        <w:suppressAutoHyphens/>
        <w:overflowPunct w:val="0"/>
        <w:autoSpaceDE w:val="0"/>
        <w:autoSpaceDN w:val="0"/>
        <w:adjustRightInd w:val="0"/>
        <w:spacing w:after="240" w:line="100" w:lineRule="atLeast"/>
        <w:jc w:val="both"/>
        <w:rPr>
          <w:color w:val="000000"/>
          <w:kern w:val="28"/>
        </w:rPr>
      </w:pPr>
      <w:r w:rsidRPr="00F467C5">
        <w:rPr>
          <w:b/>
          <w:bCs/>
          <w:color w:val="000000"/>
          <w:kern w:val="28"/>
        </w:rPr>
        <w:t>Rozdział XIV.</w:t>
      </w:r>
      <w:r w:rsidRPr="00F467C5">
        <w:rPr>
          <w:color w:val="000000"/>
          <w:kern w:val="28"/>
        </w:rPr>
        <w:t xml:space="preserve"> </w:t>
      </w:r>
      <w:r w:rsidRPr="00F467C5">
        <w:rPr>
          <w:b/>
          <w:bCs/>
          <w:color w:val="000000"/>
          <w:kern w:val="28"/>
        </w:rPr>
        <w:t>Miejsce oraz termin składania i otwarcia ofert</w:t>
      </w:r>
    </w:p>
    <w:p w:rsidR="00B5070E" w:rsidRPr="00F551D9" w:rsidRDefault="00B5070E" w:rsidP="00854E76">
      <w:pPr>
        <w:pStyle w:val="Akapitzlist"/>
        <w:widowControl w:val="0"/>
        <w:numPr>
          <w:ilvl w:val="1"/>
          <w:numId w:val="33"/>
        </w:numPr>
        <w:suppressAutoHyphens/>
        <w:overflowPunct w:val="0"/>
        <w:autoSpaceDE w:val="0"/>
        <w:autoSpaceDN w:val="0"/>
        <w:adjustRightInd w:val="0"/>
        <w:spacing w:line="100" w:lineRule="atLeast"/>
        <w:ind w:left="567" w:hanging="567"/>
        <w:jc w:val="both"/>
        <w:rPr>
          <w:color w:val="000000"/>
          <w:kern w:val="28"/>
        </w:rPr>
      </w:pPr>
      <w:r w:rsidRPr="00F551D9">
        <w:rPr>
          <w:color w:val="000000"/>
          <w:kern w:val="28"/>
        </w:rPr>
        <w:t xml:space="preserve">Oferty należy składać w sekretariacie, </w:t>
      </w:r>
      <w:r w:rsidR="00A431E5">
        <w:rPr>
          <w:color w:val="000000"/>
          <w:kern w:val="28"/>
        </w:rPr>
        <w:t>biuro</w:t>
      </w:r>
      <w:r w:rsidRPr="00F551D9">
        <w:rPr>
          <w:color w:val="000000"/>
          <w:kern w:val="28"/>
        </w:rPr>
        <w:t xml:space="preserve"> nr 101 Urzędu Gminy w Lubaszu,</w:t>
      </w:r>
      <w:r w:rsidR="001C4607">
        <w:rPr>
          <w:color w:val="000000"/>
          <w:kern w:val="28"/>
        </w:rPr>
        <w:br/>
      </w:r>
      <w:r w:rsidRPr="00F551D9">
        <w:rPr>
          <w:color w:val="000000"/>
          <w:kern w:val="28"/>
        </w:rPr>
        <w:t>ul. B.</w:t>
      </w:r>
      <w:r w:rsidR="00A42EC8" w:rsidRPr="00F551D9">
        <w:rPr>
          <w:color w:val="000000"/>
          <w:kern w:val="28"/>
        </w:rPr>
        <w:t xml:space="preserve"> Chrobrego 37, 64-720 Lubasz </w:t>
      </w:r>
      <w:r w:rsidRPr="00F551D9">
        <w:rPr>
          <w:color w:val="000000"/>
          <w:kern w:val="28"/>
        </w:rPr>
        <w:t>do dnia</w:t>
      </w:r>
      <w:r w:rsidR="00F717F5" w:rsidRPr="00F551D9">
        <w:rPr>
          <w:color w:val="000000"/>
          <w:kern w:val="28"/>
        </w:rPr>
        <w:t xml:space="preserve"> </w:t>
      </w:r>
      <w:r w:rsidR="007C4E22">
        <w:rPr>
          <w:b/>
          <w:color w:val="000000"/>
          <w:kern w:val="28"/>
        </w:rPr>
        <w:t>0</w:t>
      </w:r>
      <w:r w:rsidR="00042982">
        <w:rPr>
          <w:b/>
          <w:color w:val="000000"/>
          <w:kern w:val="28"/>
        </w:rPr>
        <w:t>7</w:t>
      </w:r>
      <w:r w:rsidR="00A431E5">
        <w:rPr>
          <w:b/>
          <w:color w:val="000000"/>
          <w:kern w:val="28"/>
        </w:rPr>
        <w:t xml:space="preserve"> </w:t>
      </w:r>
      <w:r w:rsidR="007C4E22">
        <w:rPr>
          <w:b/>
          <w:color w:val="000000"/>
          <w:kern w:val="28"/>
        </w:rPr>
        <w:t>grudnia</w:t>
      </w:r>
      <w:r w:rsidR="00267F18">
        <w:rPr>
          <w:b/>
          <w:color w:val="000000"/>
          <w:kern w:val="28"/>
        </w:rPr>
        <w:t xml:space="preserve"> </w:t>
      </w:r>
      <w:r w:rsidR="00A431E5">
        <w:rPr>
          <w:b/>
          <w:color w:val="000000"/>
          <w:kern w:val="28"/>
        </w:rPr>
        <w:t>2015</w:t>
      </w:r>
      <w:r w:rsidRPr="00E337E5">
        <w:rPr>
          <w:b/>
          <w:color w:val="000000"/>
          <w:kern w:val="28"/>
        </w:rPr>
        <w:t xml:space="preserve"> r. do godziny 10:00</w:t>
      </w:r>
      <w:r w:rsidRPr="00F551D9">
        <w:rPr>
          <w:color w:val="000000"/>
          <w:kern w:val="28"/>
        </w:rPr>
        <w:t>.</w:t>
      </w:r>
    </w:p>
    <w:p w:rsidR="00B5070E" w:rsidRPr="00F551D9" w:rsidRDefault="00B5070E" w:rsidP="00854E76">
      <w:pPr>
        <w:pStyle w:val="Akapitzlist"/>
        <w:widowControl w:val="0"/>
        <w:numPr>
          <w:ilvl w:val="1"/>
          <w:numId w:val="33"/>
        </w:numPr>
        <w:suppressAutoHyphens/>
        <w:overflowPunct w:val="0"/>
        <w:autoSpaceDE w:val="0"/>
        <w:autoSpaceDN w:val="0"/>
        <w:adjustRightInd w:val="0"/>
        <w:spacing w:line="100" w:lineRule="atLeast"/>
        <w:ind w:left="567" w:hanging="567"/>
        <w:jc w:val="both"/>
        <w:rPr>
          <w:color w:val="000000"/>
          <w:kern w:val="28"/>
        </w:rPr>
      </w:pPr>
      <w:r w:rsidRPr="00F551D9">
        <w:rPr>
          <w:color w:val="000000"/>
          <w:kern w:val="28"/>
        </w:rPr>
        <w:t xml:space="preserve">Oferta powinna być złożona w zamkniętej kopercie zabezpieczona  przed otwarciem bez jej uszkodzenia </w:t>
      </w:r>
      <w:r w:rsidR="001C4607">
        <w:rPr>
          <w:color w:val="000000"/>
          <w:kern w:val="28"/>
        </w:rPr>
        <w:t>(np. zalakowana)</w:t>
      </w:r>
      <w:r w:rsidR="00BA2369">
        <w:rPr>
          <w:color w:val="000000"/>
          <w:kern w:val="28"/>
        </w:rPr>
        <w:t xml:space="preserve"> i</w:t>
      </w:r>
      <w:r w:rsidRPr="00F551D9">
        <w:rPr>
          <w:color w:val="000000"/>
          <w:kern w:val="28"/>
        </w:rPr>
        <w:t xml:space="preserve"> zaadresowana w następujący sposób:</w:t>
      </w:r>
    </w:p>
    <w:p w:rsidR="00795CFC" w:rsidRPr="00F467C5" w:rsidRDefault="00795CFC" w:rsidP="00795CFC">
      <w:pPr>
        <w:widowControl w:val="0"/>
        <w:tabs>
          <w:tab w:val="left" w:pos="708"/>
        </w:tabs>
        <w:suppressAutoHyphens/>
        <w:overflowPunct w:val="0"/>
        <w:autoSpaceDE w:val="0"/>
        <w:autoSpaceDN w:val="0"/>
        <w:adjustRightInd w:val="0"/>
        <w:spacing w:line="100" w:lineRule="atLeast"/>
        <w:jc w:val="both"/>
        <w:rPr>
          <w:color w:val="000000"/>
          <w:kern w:val="28"/>
        </w:rPr>
      </w:pPr>
    </w:p>
    <w:p w:rsidR="00B5070E" w:rsidRPr="00F467C5" w:rsidRDefault="00B5070E" w:rsidP="00B5070E">
      <w:pPr>
        <w:widowControl w:val="0"/>
        <w:tabs>
          <w:tab w:val="left" w:pos="708"/>
        </w:tabs>
        <w:suppressAutoHyphens/>
        <w:overflowPunct w:val="0"/>
        <w:autoSpaceDE w:val="0"/>
        <w:autoSpaceDN w:val="0"/>
        <w:adjustRightInd w:val="0"/>
        <w:spacing w:line="100" w:lineRule="atLeast"/>
        <w:ind w:left="480"/>
        <w:jc w:val="both"/>
        <w:rPr>
          <w:color w:val="000000"/>
          <w:kern w:val="28"/>
          <w:sz w:val="20"/>
          <w:szCs w:val="20"/>
        </w:rPr>
      </w:pPr>
      <w:r w:rsidRPr="00F467C5">
        <w:rPr>
          <w:color w:val="000000"/>
          <w:kern w:val="28"/>
        </w:rPr>
        <w:t>Gm</w:t>
      </w:r>
      <w:r w:rsidR="00A431E5">
        <w:rPr>
          <w:color w:val="000000"/>
          <w:kern w:val="28"/>
        </w:rPr>
        <w:t>ina  Lubasz</w:t>
      </w:r>
      <w:r w:rsidR="00B527BD">
        <w:rPr>
          <w:color w:val="000000"/>
          <w:kern w:val="28"/>
        </w:rPr>
        <w:t>,</w:t>
      </w:r>
      <w:r w:rsidR="00A431E5">
        <w:rPr>
          <w:color w:val="000000"/>
          <w:kern w:val="28"/>
        </w:rPr>
        <w:t xml:space="preserve"> ul. B. Chrobrego 37</w:t>
      </w:r>
      <w:r w:rsidR="00BA2369">
        <w:rPr>
          <w:color w:val="000000"/>
          <w:kern w:val="28"/>
        </w:rPr>
        <w:t>, 64-720 Lubasz</w:t>
      </w:r>
      <w:r w:rsidRPr="00F467C5">
        <w:rPr>
          <w:color w:val="000000"/>
          <w:kern w:val="28"/>
        </w:rPr>
        <w:t xml:space="preserve">, sekretariat </w:t>
      </w:r>
      <w:r w:rsidR="00A431E5">
        <w:rPr>
          <w:color w:val="000000"/>
          <w:kern w:val="28"/>
        </w:rPr>
        <w:t>biuro</w:t>
      </w:r>
      <w:r w:rsidRPr="00F467C5">
        <w:rPr>
          <w:color w:val="000000"/>
          <w:kern w:val="28"/>
        </w:rPr>
        <w:t xml:space="preserve"> Nr 101</w:t>
      </w:r>
    </w:p>
    <w:p w:rsidR="00B5070E" w:rsidRPr="00F467C5" w:rsidRDefault="00B5070E" w:rsidP="00B5070E">
      <w:pPr>
        <w:widowControl w:val="0"/>
        <w:tabs>
          <w:tab w:val="left" w:pos="708"/>
        </w:tabs>
        <w:suppressAutoHyphens/>
        <w:overflowPunct w:val="0"/>
        <w:autoSpaceDE w:val="0"/>
        <w:autoSpaceDN w:val="0"/>
        <w:adjustRightInd w:val="0"/>
        <w:spacing w:after="240" w:line="100" w:lineRule="atLeast"/>
        <w:ind w:left="405"/>
        <w:rPr>
          <w:color w:val="000000"/>
          <w:kern w:val="28"/>
        </w:rPr>
      </w:pPr>
      <w:r w:rsidRPr="00F467C5">
        <w:rPr>
          <w:b/>
          <w:bCs/>
          <w:color w:val="000000"/>
          <w:kern w:val="28"/>
        </w:rPr>
        <w:t xml:space="preserve"> </w:t>
      </w:r>
      <w:r w:rsidRPr="00F467C5">
        <w:rPr>
          <w:color w:val="000000"/>
          <w:kern w:val="28"/>
        </w:rPr>
        <w:t>oznakowana napisem</w:t>
      </w:r>
      <w:r w:rsidRPr="00F467C5">
        <w:rPr>
          <w:b/>
          <w:bCs/>
          <w:color w:val="000000"/>
          <w:kern w:val="28"/>
        </w:rPr>
        <w:t xml:space="preserve">  Oferta w przetargu nieograniczonym:</w:t>
      </w:r>
    </w:p>
    <w:p w:rsidR="00B5070E" w:rsidRPr="00F467C5" w:rsidRDefault="00B5070E" w:rsidP="00B2137E">
      <w:pPr>
        <w:widowControl w:val="0"/>
        <w:tabs>
          <w:tab w:val="left" w:pos="567"/>
          <w:tab w:val="left" w:pos="708"/>
        </w:tabs>
        <w:suppressAutoHyphens/>
        <w:overflowPunct w:val="0"/>
        <w:autoSpaceDE w:val="0"/>
        <w:autoSpaceDN w:val="0"/>
        <w:adjustRightInd w:val="0"/>
        <w:spacing w:before="240" w:after="120" w:line="100" w:lineRule="atLeast"/>
        <w:jc w:val="center"/>
        <w:rPr>
          <w:color w:val="000000"/>
          <w:kern w:val="28"/>
        </w:rPr>
      </w:pPr>
      <w:r w:rsidRPr="00F467C5">
        <w:rPr>
          <w:b/>
          <w:bCs/>
          <w:color w:val="000000"/>
          <w:kern w:val="28"/>
        </w:rPr>
        <w:t>„Odbieranie i zagospodarowanie odpadów komunalnych z terenu Gminy Lubasz”</w:t>
      </w:r>
    </w:p>
    <w:p w:rsidR="00B5070E" w:rsidRPr="00F467C5" w:rsidRDefault="00747592" w:rsidP="00B5070E">
      <w:pPr>
        <w:widowControl w:val="0"/>
        <w:tabs>
          <w:tab w:val="left" w:pos="708"/>
        </w:tabs>
        <w:suppressAutoHyphens/>
        <w:overflowPunct w:val="0"/>
        <w:autoSpaceDE w:val="0"/>
        <w:autoSpaceDN w:val="0"/>
        <w:adjustRightInd w:val="0"/>
        <w:spacing w:after="240" w:line="100" w:lineRule="atLeast"/>
        <w:jc w:val="both"/>
        <w:rPr>
          <w:color w:val="000000"/>
          <w:kern w:val="28"/>
        </w:rPr>
      </w:pPr>
      <w:r w:rsidRPr="00F467C5">
        <w:rPr>
          <w:b/>
          <w:bCs/>
          <w:color w:val="000000"/>
          <w:kern w:val="28"/>
        </w:rPr>
        <w:t>„</w:t>
      </w:r>
      <w:r w:rsidR="00B5070E" w:rsidRPr="00F467C5">
        <w:rPr>
          <w:b/>
          <w:bCs/>
          <w:color w:val="000000"/>
          <w:kern w:val="28"/>
        </w:rPr>
        <w:t xml:space="preserve">NIE OTWIERAĆ PRZED </w:t>
      </w:r>
      <w:r w:rsidR="007C4E22">
        <w:rPr>
          <w:b/>
          <w:bCs/>
          <w:color w:val="000000"/>
          <w:kern w:val="28"/>
        </w:rPr>
        <w:t>0</w:t>
      </w:r>
      <w:r w:rsidR="00042982">
        <w:rPr>
          <w:b/>
          <w:bCs/>
          <w:color w:val="000000"/>
          <w:kern w:val="28"/>
        </w:rPr>
        <w:t>7</w:t>
      </w:r>
      <w:r w:rsidR="007C4E22">
        <w:rPr>
          <w:b/>
          <w:bCs/>
          <w:color w:val="000000"/>
          <w:kern w:val="28"/>
        </w:rPr>
        <w:t xml:space="preserve"> grudnia</w:t>
      </w:r>
      <w:r w:rsidR="007D123B" w:rsidRPr="00F467C5">
        <w:rPr>
          <w:b/>
          <w:bCs/>
          <w:color w:val="000000"/>
          <w:kern w:val="28"/>
        </w:rPr>
        <w:t xml:space="preserve"> </w:t>
      </w:r>
      <w:r w:rsidR="00B5070E" w:rsidRPr="00F467C5">
        <w:rPr>
          <w:b/>
          <w:bCs/>
          <w:color w:val="000000"/>
          <w:kern w:val="28"/>
        </w:rPr>
        <w:t>201</w:t>
      </w:r>
      <w:r w:rsidR="00A431E5">
        <w:rPr>
          <w:b/>
          <w:bCs/>
          <w:color w:val="000000"/>
          <w:kern w:val="28"/>
        </w:rPr>
        <w:t>5</w:t>
      </w:r>
      <w:r w:rsidR="00B5070E" w:rsidRPr="00F467C5">
        <w:rPr>
          <w:b/>
          <w:bCs/>
          <w:color w:val="000000"/>
          <w:kern w:val="28"/>
        </w:rPr>
        <w:t xml:space="preserve"> r. GODZ.</w:t>
      </w:r>
      <w:r w:rsidR="00A431E5">
        <w:rPr>
          <w:b/>
          <w:bCs/>
          <w:color w:val="000000"/>
          <w:kern w:val="28"/>
        </w:rPr>
        <w:t xml:space="preserve"> </w:t>
      </w:r>
      <w:r w:rsidR="00B5070E" w:rsidRPr="00F467C5">
        <w:rPr>
          <w:b/>
          <w:bCs/>
          <w:color w:val="000000"/>
          <w:kern w:val="28"/>
        </w:rPr>
        <w:t>10.30</w:t>
      </w:r>
      <w:r w:rsidRPr="00F467C5">
        <w:rPr>
          <w:b/>
          <w:bCs/>
          <w:color w:val="000000"/>
          <w:kern w:val="28"/>
        </w:rPr>
        <w:t>”</w:t>
      </w:r>
      <w:r w:rsidR="00B5070E" w:rsidRPr="00F467C5">
        <w:rPr>
          <w:b/>
          <w:bCs/>
          <w:color w:val="000000"/>
          <w:kern w:val="28"/>
        </w:rPr>
        <w:t>, a nadto powinna być opatrzona dokładnym adresem Wykonawcy.</w:t>
      </w:r>
    </w:p>
    <w:p w:rsidR="00B5070E" w:rsidRPr="00F467C5" w:rsidRDefault="00B5070E" w:rsidP="00B5070E">
      <w:pPr>
        <w:widowControl w:val="0"/>
        <w:tabs>
          <w:tab w:val="left" w:pos="186"/>
          <w:tab w:val="left" w:pos="542"/>
          <w:tab w:val="left" w:pos="708"/>
          <w:tab w:val="left" w:pos="739"/>
          <w:tab w:val="left" w:pos="770"/>
          <w:tab w:val="left" w:pos="800"/>
          <w:tab w:val="left" w:pos="831"/>
          <w:tab w:val="left" w:pos="863"/>
          <w:tab w:val="left" w:pos="894"/>
        </w:tabs>
        <w:suppressAutoHyphens/>
        <w:overflowPunct w:val="0"/>
        <w:autoSpaceDE w:val="0"/>
        <w:autoSpaceDN w:val="0"/>
        <w:adjustRightInd w:val="0"/>
        <w:spacing w:after="240" w:line="100" w:lineRule="atLeast"/>
        <w:ind w:left="30"/>
        <w:jc w:val="both"/>
        <w:rPr>
          <w:color w:val="000000"/>
          <w:kern w:val="28"/>
        </w:rPr>
      </w:pPr>
      <w:r w:rsidRPr="00F467C5">
        <w:rPr>
          <w:color w:val="000000"/>
          <w:kern w:val="28"/>
        </w:rPr>
        <w:t>3. Wykonawca może złożyć tylko jedną ofertę.</w:t>
      </w:r>
    </w:p>
    <w:p w:rsidR="00B5070E" w:rsidRPr="00854E76" w:rsidRDefault="00B5070E" w:rsidP="00F87603">
      <w:pPr>
        <w:pStyle w:val="Akapitzlist"/>
        <w:widowControl w:val="0"/>
        <w:numPr>
          <w:ilvl w:val="0"/>
          <w:numId w:val="45"/>
        </w:numPr>
        <w:suppressAutoHyphens/>
        <w:overflowPunct w:val="0"/>
        <w:autoSpaceDE w:val="0"/>
        <w:autoSpaceDN w:val="0"/>
        <w:adjustRightInd w:val="0"/>
        <w:spacing w:after="240" w:line="100" w:lineRule="atLeast"/>
        <w:ind w:left="284" w:hanging="284"/>
        <w:jc w:val="both"/>
        <w:rPr>
          <w:color w:val="000000"/>
          <w:kern w:val="28"/>
        </w:rPr>
      </w:pPr>
      <w:r w:rsidRPr="00854E76">
        <w:rPr>
          <w:bCs/>
          <w:color w:val="000000"/>
          <w:kern w:val="28"/>
        </w:rPr>
        <w:t>Otwarcie ofert nastąpi w siedzibie zamawiającego, w Urzędzie Gminy Lubasz,  64</w:t>
      </w:r>
      <w:r w:rsidR="00A431E5">
        <w:rPr>
          <w:bCs/>
          <w:color w:val="000000"/>
          <w:kern w:val="28"/>
        </w:rPr>
        <w:t>-720 Lubasz</w:t>
      </w:r>
      <w:r w:rsidR="00BA2369">
        <w:rPr>
          <w:bCs/>
          <w:color w:val="000000"/>
          <w:kern w:val="28"/>
        </w:rPr>
        <w:t>,</w:t>
      </w:r>
      <w:r w:rsidR="00A431E5">
        <w:rPr>
          <w:bCs/>
          <w:color w:val="000000"/>
          <w:kern w:val="28"/>
        </w:rPr>
        <w:t xml:space="preserve"> ul. B. Chrobrego 37</w:t>
      </w:r>
      <w:r w:rsidRPr="00854E76">
        <w:rPr>
          <w:bCs/>
          <w:color w:val="000000"/>
          <w:kern w:val="28"/>
        </w:rPr>
        <w:t xml:space="preserve">, </w:t>
      </w:r>
      <w:r w:rsidR="00A431E5">
        <w:rPr>
          <w:bCs/>
          <w:color w:val="000000"/>
          <w:kern w:val="28"/>
        </w:rPr>
        <w:t>biuro</w:t>
      </w:r>
      <w:r w:rsidRPr="00854E76">
        <w:rPr>
          <w:bCs/>
          <w:color w:val="000000"/>
          <w:kern w:val="28"/>
        </w:rPr>
        <w:t xml:space="preserve"> nr 04, </w:t>
      </w:r>
      <w:r w:rsidRPr="00854E76">
        <w:rPr>
          <w:b/>
          <w:bCs/>
          <w:color w:val="000000"/>
          <w:kern w:val="28"/>
        </w:rPr>
        <w:t xml:space="preserve">w dniu </w:t>
      </w:r>
      <w:r w:rsidR="007C4E22">
        <w:rPr>
          <w:b/>
          <w:bCs/>
          <w:color w:val="000000"/>
          <w:kern w:val="28"/>
        </w:rPr>
        <w:t>0</w:t>
      </w:r>
      <w:r w:rsidR="00042982">
        <w:rPr>
          <w:b/>
          <w:bCs/>
          <w:color w:val="000000"/>
          <w:kern w:val="28"/>
        </w:rPr>
        <w:t>7</w:t>
      </w:r>
      <w:r w:rsidR="00A431E5">
        <w:rPr>
          <w:b/>
          <w:bCs/>
          <w:color w:val="000000"/>
          <w:kern w:val="28"/>
        </w:rPr>
        <w:t xml:space="preserve"> </w:t>
      </w:r>
      <w:r w:rsidR="007C4E22">
        <w:rPr>
          <w:b/>
          <w:bCs/>
          <w:color w:val="000000"/>
          <w:kern w:val="28"/>
        </w:rPr>
        <w:t>grudnia</w:t>
      </w:r>
      <w:r w:rsidR="00A431E5">
        <w:rPr>
          <w:b/>
          <w:bCs/>
          <w:color w:val="000000"/>
          <w:kern w:val="28"/>
        </w:rPr>
        <w:t xml:space="preserve"> 2015</w:t>
      </w:r>
      <w:r w:rsidRPr="00854E76">
        <w:rPr>
          <w:b/>
          <w:bCs/>
          <w:color w:val="000000"/>
          <w:kern w:val="28"/>
        </w:rPr>
        <w:t xml:space="preserve"> r.</w:t>
      </w:r>
      <w:r w:rsidRPr="00854E76">
        <w:rPr>
          <w:b/>
          <w:color w:val="000000"/>
          <w:kern w:val="28"/>
        </w:rPr>
        <w:t xml:space="preserve"> o godz.</w:t>
      </w:r>
      <w:r w:rsidR="003D0ECB">
        <w:rPr>
          <w:b/>
          <w:color w:val="000000"/>
          <w:kern w:val="28"/>
        </w:rPr>
        <w:t xml:space="preserve"> </w:t>
      </w:r>
      <w:r w:rsidRPr="00854E76">
        <w:rPr>
          <w:b/>
          <w:bCs/>
          <w:color w:val="000000"/>
          <w:kern w:val="28"/>
        </w:rPr>
        <w:t>10:30</w:t>
      </w:r>
      <w:r w:rsidRPr="003D0ECB">
        <w:rPr>
          <w:bCs/>
          <w:color w:val="000000"/>
          <w:kern w:val="28"/>
        </w:rPr>
        <w:t>.</w:t>
      </w:r>
    </w:p>
    <w:p w:rsidR="00B5070E" w:rsidRDefault="00B5070E" w:rsidP="00B5070E">
      <w:pPr>
        <w:widowControl w:val="0"/>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Otwarcie ofert nastąpi w sposób jawny, w obecności wszystkich oferentów, którzy przybędą na otwarcie ofert.</w:t>
      </w:r>
    </w:p>
    <w:p w:rsidR="00B47BB2" w:rsidRPr="00F467C5" w:rsidRDefault="00B47BB2" w:rsidP="00B5070E">
      <w:pPr>
        <w:widowControl w:val="0"/>
        <w:tabs>
          <w:tab w:val="left" w:pos="708"/>
        </w:tabs>
        <w:suppressAutoHyphens/>
        <w:overflowPunct w:val="0"/>
        <w:autoSpaceDE w:val="0"/>
        <w:autoSpaceDN w:val="0"/>
        <w:adjustRightInd w:val="0"/>
        <w:spacing w:line="100" w:lineRule="atLeast"/>
        <w:jc w:val="both"/>
        <w:rPr>
          <w:color w:val="000000"/>
          <w:kern w:val="28"/>
          <w:sz w:val="20"/>
          <w:szCs w:val="20"/>
        </w:rPr>
      </w:pPr>
    </w:p>
    <w:p w:rsidR="00B5070E" w:rsidRPr="00854E76" w:rsidRDefault="00B5070E" w:rsidP="00854E76">
      <w:pPr>
        <w:pStyle w:val="Akapitzlist"/>
        <w:widowControl w:val="0"/>
        <w:numPr>
          <w:ilvl w:val="0"/>
          <w:numId w:val="46"/>
        </w:numPr>
        <w:suppressAutoHyphens/>
        <w:overflowPunct w:val="0"/>
        <w:autoSpaceDE w:val="0"/>
        <w:autoSpaceDN w:val="0"/>
        <w:adjustRightInd w:val="0"/>
        <w:spacing w:line="100" w:lineRule="atLeast"/>
        <w:ind w:left="284" w:hanging="284"/>
        <w:jc w:val="both"/>
        <w:rPr>
          <w:color w:val="000000"/>
          <w:kern w:val="28"/>
        </w:rPr>
      </w:pPr>
      <w:r w:rsidRPr="00854E76">
        <w:rPr>
          <w:color w:val="000000"/>
          <w:kern w:val="28"/>
        </w:rPr>
        <w:t>Bezpośrednio przed otwarciem ofert Komisja sprawdzi i okaże obecnym stan ich</w:t>
      </w:r>
      <w:r w:rsidR="00BA2369">
        <w:rPr>
          <w:color w:val="000000"/>
          <w:kern w:val="28"/>
        </w:rPr>
        <w:t xml:space="preserve"> zabezpieczenia oraz poda kwotę</w:t>
      </w:r>
      <w:r w:rsidRPr="00854E76">
        <w:rPr>
          <w:color w:val="000000"/>
          <w:kern w:val="28"/>
        </w:rPr>
        <w:t xml:space="preserve"> jaką zamierza przeznaczyć na sfinansowanie zamówienia.</w:t>
      </w:r>
    </w:p>
    <w:p w:rsidR="00B47BB2" w:rsidRPr="00F467C5" w:rsidRDefault="00B47BB2" w:rsidP="00B5070E">
      <w:pPr>
        <w:widowControl w:val="0"/>
        <w:tabs>
          <w:tab w:val="left" w:pos="708"/>
        </w:tabs>
        <w:suppressAutoHyphens/>
        <w:overflowPunct w:val="0"/>
        <w:autoSpaceDE w:val="0"/>
        <w:autoSpaceDN w:val="0"/>
        <w:adjustRightInd w:val="0"/>
        <w:spacing w:line="100" w:lineRule="atLeast"/>
        <w:jc w:val="both"/>
        <w:rPr>
          <w:color w:val="000000"/>
          <w:kern w:val="28"/>
          <w:sz w:val="20"/>
          <w:szCs w:val="20"/>
        </w:rPr>
      </w:pPr>
    </w:p>
    <w:p w:rsidR="00B5070E" w:rsidRDefault="00B5070E" w:rsidP="00B5070E">
      <w:pPr>
        <w:widowControl w:val="0"/>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6. Oferty będą otwierane według kolejności wpływu według następującego porządku:</w:t>
      </w:r>
    </w:p>
    <w:p w:rsidR="00854E76" w:rsidRPr="00854E76" w:rsidRDefault="00854E76" w:rsidP="00854E76">
      <w:pPr>
        <w:pStyle w:val="Akapitzlist"/>
        <w:widowControl w:val="0"/>
        <w:numPr>
          <w:ilvl w:val="0"/>
          <w:numId w:val="47"/>
        </w:numPr>
        <w:tabs>
          <w:tab w:val="left" w:pos="708"/>
        </w:tabs>
        <w:suppressAutoHyphens/>
        <w:overflowPunct w:val="0"/>
        <w:autoSpaceDE w:val="0"/>
        <w:autoSpaceDN w:val="0"/>
        <w:adjustRightInd w:val="0"/>
        <w:spacing w:line="100" w:lineRule="atLeast"/>
        <w:jc w:val="both"/>
        <w:rPr>
          <w:color w:val="000000"/>
          <w:kern w:val="28"/>
          <w:sz w:val="20"/>
          <w:szCs w:val="20"/>
        </w:rPr>
      </w:pPr>
      <w:r w:rsidRPr="00854E76">
        <w:rPr>
          <w:color w:val="000000"/>
          <w:kern w:val="28"/>
        </w:rPr>
        <w:t>koperty oznaczone hasłem „WYCOFANE” zostaną odczytane w pierwszej kolejności</w:t>
      </w:r>
      <w:r>
        <w:rPr>
          <w:color w:val="000000"/>
          <w:kern w:val="28"/>
        </w:rPr>
        <w:t>,</w:t>
      </w:r>
    </w:p>
    <w:p w:rsidR="00854E76" w:rsidRPr="00854E76" w:rsidRDefault="00854E76" w:rsidP="00854E76">
      <w:pPr>
        <w:pStyle w:val="Akapitzlist"/>
        <w:widowControl w:val="0"/>
        <w:numPr>
          <w:ilvl w:val="0"/>
          <w:numId w:val="47"/>
        </w:numPr>
        <w:tabs>
          <w:tab w:val="left" w:pos="708"/>
        </w:tabs>
        <w:suppressAutoHyphens/>
        <w:overflowPunct w:val="0"/>
        <w:autoSpaceDE w:val="0"/>
        <w:autoSpaceDN w:val="0"/>
        <w:adjustRightInd w:val="0"/>
        <w:spacing w:line="100" w:lineRule="atLeast"/>
        <w:jc w:val="both"/>
        <w:rPr>
          <w:color w:val="000000"/>
          <w:kern w:val="28"/>
          <w:sz w:val="20"/>
          <w:szCs w:val="20"/>
        </w:rPr>
      </w:pPr>
      <w:r>
        <w:rPr>
          <w:color w:val="000000"/>
          <w:kern w:val="28"/>
        </w:rPr>
        <w:t>o</w:t>
      </w:r>
      <w:r w:rsidRPr="00854E76">
        <w:rPr>
          <w:color w:val="000000"/>
          <w:kern w:val="28"/>
        </w:rPr>
        <w:t>ferty  wycofane nie będą otwierane</w:t>
      </w:r>
      <w:r>
        <w:rPr>
          <w:color w:val="000000"/>
          <w:kern w:val="28"/>
        </w:rPr>
        <w:t>,</w:t>
      </w:r>
    </w:p>
    <w:p w:rsidR="00854E76" w:rsidRPr="00854E76" w:rsidRDefault="00854E76" w:rsidP="00854E76">
      <w:pPr>
        <w:pStyle w:val="Akapitzlist"/>
        <w:widowControl w:val="0"/>
        <w:numPr>
          <w:ilvl w:val="0"/>
          <w:numId w:val="47"/>
        </w:numPr>
        <w:tabs>
          <w:tab w:val="left" w:pos="708"/>
        </w:tabs>
        <w:suppressAutoHyphens/>
        <w:overflowPunct w:val="0"/>
        <w:autoSpaceDE w:val="0"/>
        <w:autoSpaceDN w:val="0"/>
        <w:adjustRightInd w:val="0"/>
        <w:spacing w:line="100" w:lineRule="atLeast"/>
        <w:jc w:val="both"/>
        <w:rPr>
          <w:color w:val="000000"/>
          <w:kern w:val="28"/>
          <w:sz w:val="20"/>
          <w:szCs w:val="20"/>
        </w:rPr>
      </w:pPr>
      <w:r w:rsidRPr="00854E76">
        <w:rPr>
          <w:color w:val="000000"/>
          <w:kern w:val="28"/>
        </w:rPr>
        <w:t>w drugiej kolejności zostaną otwarte  koperty oznaczone hasłem „ OFERTA</w:t>
      </w:r>
      <w:r>
        <w:rPr>
          <w:color w:val="000000"/>
          <w:kern w:val="28"/>
        </w:rPr>
        <w:t>”,</w:t>
      </w:r>
    </w:p>
    <w:p w:rsidR="00854E76" w:rsidRPr="00854E76" w:rsidRDefault="00854E76" w:rsidP="00854E76">
      <w:pPr>
        <w:pStyle w:val="Akapitzlist"/>
        <w:widowControl w:val="0"/>
        <w:numPr>
          <w:ilvl w:val="0"/>
          <w:numId w:val="47"/>
        </w:numPr>
        <w:tabs>
          <w:tab w:val="left" w:pos="708"/>
        </w:tabs>
        <w:suppressAutoHyphens/>
        <w:overflowPunct w:val="0"/>
        <w:autoSpaceDE w:val="0"/>
        <w:autoSpaceDN w:val="0"/>
        <w:adjustRightInd w:val="0"/>
        <w:spacing w:line="100" w:lineRule="atLeast"/>
        <w:jc w:val="both"/>
        <w:rPr>
          <w:color w:val="000000"/>
          <w:kern w:val="28"/>
          <w:sz w:val="20"/>
          <w:szCs w:val="20"/>
        </w:rPr>
      </w:pPr>
      <w:r w:rsidRPr="00854E76">
        <w:rPr>
          <w:color w:val="000000"/>
          <w:kern w:val="28"/>
        </w:rPr>
        <w:t>jako ostatnie zostaną otwarte koperty oznaczone hasłem „ZMIANA</w:t>
      </w:r>
      <w:r>
        <w:rPr>
          <w:color w:val="000000"/>
          <w:kern w:val="28"/>
        </w:rPr>
        <w:t>”.</w:t>
      </w:r>
    </w:p>
    <w:p w:rsidR="00854E76" w:rsidRPr="00854E76" w:rsidRDefault="00854E76" w:rsidP="00854E76">
      <w:pPr>
        <w:pStyle w:val="Akapitzlist"/>
        <w:widowControl w:val="0"/>
        <w:tabs>
          <w:tab w:val="left" w:pos="708"/>
        </w:tabs>
        <w:suppressAutoHyphens/>
        <w:overflowPunct w:val="0"/>
        <w:autoSpaceDE w:val="0"/>
        <w:autoSpaceDN w:val="0"/>
        <w:adjustRightInd w:val="0"/>
        <w:spacing w:line="100" w:lineRule="atLeast"/>
        <w:jc w:val="both"/>
        <w:rPr>
          <w:color w:val="000000"/>
          <w:kern w:val="28"/>
          <w:sz w:val="20"/>
          <w:szCs w:val="20"/>
        </w:rPr>
      </w:pPr>
    </w:p>
    <w:p w:rsidR="00B5070E" w:rsidRPr="00F467C5" w:rsidRDefault="00B5070E" w:rsidP="00B47BB2">
      <w:pPr>
        <w:widowControl w:val="0"/>
        <w:suppressAutoHyphens/>
        <w:overflowPunct w:val="0"/>
        <w:autoSpaceDE w:val="0"/>
        <w:autoSpaceDN w:val="0"/>
        <w:adjustRightInd w:val="0"/>
        <w:spacing w:line="100" w:lineRule="atLeast"/>
        <w:ind w:left="284" w:hanging="284"/>
        <w:jc w:val="both"/>
        <w:rPr>
          <w:color w:val="000000"/>
          <w:kern w:val="28"/>
          <w:sz w:val="20"/>
          <w:szCs w:val="20"/>
        </w:rPr>
      </w:pPr>
      <w:r w:rsidRPr="00F467C5">
        <w:rPr>
          <w:color w:val="000000"/>
          <w:kern w:val="28"/>
        </w:rPr>
        <w:t>7. Podczas otwarcia oferty zamawiający poda imię i nazwisko, nazwę firmy oraz adres wykonawcy, którego oferta jest otwierana, a także informacje dotyczące ceny oferty, terminu wykonania zamówienia, okresu gwarancji i warunków płatności zawartych w ofercie.</w:t>
      </w:r>
      <w:r w:rsidR="00B47BB2">
        <w:rPr>
          <w:color w:val="000000"/>
          <w:kern w:val="28"/>
        </w:rPr>
        <w:t xml:space="preserve"> </w:t>
      </w:r>
      <w:r w:rsidR="00B47BB2">
        <w:rPr>
          <w:color w:val="000000"/>
          <w:kern w:val="28"/>
        </w:rPr>
        <w:br/>
      </w:r>
      <w:r w:rsidRPr="00F467C5">
        <w:rPr>
          <w:color w:val="000000"/>
          <w:kern w:val="28"/>
        </w:rPr>
        <w:lastRenderedPageBreak/>
        <w:t>W przypadku, gdy wykonawca nie był obecny przy otwarciu ofert, na jego wniosek zamawiający prześle mu informacje, które zostały ogłoszone podczas otwarcia ofert.</w:t>
      </w:r>
    </w:p>
    <w:p w:rsidR="00B5070E" w:rsidRPr="00F467C5" w:rsidRDefault="00B5070E" w:rsidP="00B5070E">
      <w:pPr>
        <w:widowControl w:val="0"/>
        <w:tabs>
          <w:tab w:val="left" w:pos="708"/>
        </w:tabs>
        <w:suppressAutoHyphens/>
        <w:overflowPunct w:val="0"/>
        <w:autoSpaceDE w:val="0"/>
        <w:autoSpaceDN w:val="0"/>
        <w:adjustRightInd w:val="0"/>
        <w:spacing w:line="100" w:lineRule="atLeast"/>
        <w:jc w:val="both"/>
        <w:rPr>
          <w:color w:val="000000"/>
          <w:kern w:val="28"/>
          <w:sz w:val="20"/>
          <w:szCs w:val="20"/>
        </w:rPr>
      </w:pPr>
    </w:p>
    <w:p w:rsidR="00B5070E" w:rsidRDefault="00B5070E" w:rsidP="00B5070E">
      <w:pPr>
        <w:widowControl w:val="0"/>
        <w:tabs>
          <w:tab w:val="left" w:pos="708"/>
        </w:tabs>
        <w:suppressAutoHyphens/>
        <w:overflowPunct w:val="0"/>
        <w:autoSpaceDE w:val="0"/>
        <w:autoSpaceDN w:val="0"/>
        <w:adjustRightInd w:val="0"/>
        <w:spacing w:line="100" w:lineRule="atLeast"/>
        <w:jc w:val="both"/>
        <w:rPr>
          <w:b/>
          <w:bCs/>
          <w:color w:val="000000"/>
          <w:kern w:val="28"/>
        </w:rPr>
      </w:pPr>
      <w:r w:rsidRPr="00F467C5">
        <w:rPr>
          <w:b/>
          <w:bCs/>
          <w:color w:val="000000"/>
          <w:kern w:val="28"/>
        </w:rPr>
        <w:t>Rozdział XV.  Opis sposobu obliczenia ceny</w:t>
      </w:r>
    </w:p>
    <w:p w:rsidR="00075C73" w:rsidRDefault="00075C73" w:rsidP="00B5070E">
      <w:pPr>
        <w:widowControl w:val="0"/>
        <w:tabs>
          <w:tab w:val="left" w:pos="708"/>
        </w:tabs>
        <w:suppressAutoHyphens/>
        <w:overflowPunct w:val="0"/>
        <w:autoSpaceDE w:val="0"/>
        <w:autoSpaceDN w:val="0"/>
        <w:adjustRightInd w:val="0"/>
        <w:spacing w:line="100" w:lineRule="atLeast"/>
        <w:jc w:val="both"/>
        <w:rPr>
          <w:b/>
          <w:bCs/>
          <w:color w:val="000000"/>
          <w:kern w:val="28"/>
        </w:rPr>
      </w:pPr>
    </w:p>
    <w:p w:rsidR="00075C73" w:rsidRPr="005C4CCE" w:rsidRDefault="00075C73" w:rsidP="00075C73">
      <w:pPr>
        <w:jc w:val="both"/>
      </w:pPr>
      <w:r w:rsidRPr="005C4CCE">
        <w:t xml:space="preserve">1. Oferowane ceny jednostkowe </w:t>
      </w:r>
      <w:r w:rsidR="00F155A2">
        <w:t xml:space="preserve">za 1 tonę odpadów segregowanych i zmieszanych </w:t>
      </w:r>
      <w:r w:rsidR="00521387">
        <w:t xml:space="preserve">              </w:t>
      </w:r>
      <w:r w:rsidRPr="005C4CCE">
        <w:t xml:space="preserve">powinny obejmować wszelkie koszty związane </w:t>
      </w:r>
      <w:r>
        <w:br/>
      </w:r>
      <w:r w:rsidRPr="005C4CCE">
        <w:t xml:space="preserve">z wykonaniem przedmiotu zamówienia, bez których wykonanie przedmiotu zamówienia byłoby niemożliwe </w:t>
      </w:r>
      <w:r w:rsidR="00765A1D">
        <w:t xml:space="preserve">w tym </w:t>
      </w:r>
      <w:r w:rsidR="00765A1D" w:rsidRPr="00B47BB2">
        <w:rPr>
          <w:color w:val="00000A"/>
          <w:kern w:val="28"/>
        </w:rPr>
        <w:t>wszystkie czynności i materiały objęte zamówieniem i stanowiące jego przedmiot</w:t>
      </w:r>
      <w:r w:rsidR="00765A1D" w:rsidRPr="005C4CCE">
        <w:t xml:space="preserve"> </w:t>
      </w:r>
      <w:r w:rsidRPr="005C4CCE">
        <w:t>oraz podatek VAT</w:t>
      </w:r>
      <w:r w:rsidR="00765A1D">
        <w:t xml:space="preserve">, </w:t>
      </w:r>
      <w:r w:rsidRPr="005C4CCE">
        <w:t>itd.</w:t>
      </w:r>
    </w:p>
    <w:p w:rsidR="00075C73" w:rsidRPr="005C4CCE" w:rsidRDefault="00075C73" w:rsidP="00075C73">
      <w:pPr>
        <w:jc w:val="both"/>
      </w:pPr>
      <w:r w:rsidRPr="005C4CCE">
        <w:t xml:space="preserve">2. Cena </w:t>
      </w:r>
      <w:r w:rsidR="00F155A2">
        <w:t xml:space="preserve">za 1 tonę </w:t>
      </w:r>
      <w:r w:rsidRPr="005C4CCE">
        <w:t xml:space="preserve">musi być podana w PLN zgodnie z polskim systemem płatniczym, </w:t>
      </w:r>
      <w:r w:rsidR="00521387">
        <w:t xml:space="preserve">                      </w:t>
      </w:r>
      <w:r w:rsidRPr="005C4CCE">
        <w:t>z dokładnością do drugiego miejsca po przecinku.</w:t>
      </w:r>
    </w:p>
    <w:p w:rsidR="00075C73" w:rsidRPr="005C4CCE" w:rsidRDefault="00075C73" w:rsidP="00075C73">
      <w:pPr>
        <w:jc w:val="both"/>
      </w:pPr>
      <w:r w:rsidRPr="005C4CCE">
        <w:t>3. Wykonawca obowiązany jest do przedstawienia w ofercie cen jednostkowych</w:t>
      </w:r>
      <w:r w:rsidR="00765A1D">
        <w:t xml:space="preserve"> </w:t>
      </w:r>
      <w:r w:rsidR="00F155A2">
        <w:t>za</w:t>
      </w:r>
      <w:r w:rsidR="00521387">
        <w:t xml:space="preserve"> 1</w:t>
      </w:r>
      <w:r w:rsidR="00F155A2">
        <w:t xml:space="preserve"> tonę </w:t>
      </w:r>
      <w:r w:rsidR="00765A1D">
        <w:t>netto,</w:t>
      </w:r>
      <w:r w:rsidRPr="005C4CCE">
        <w:t xml:space="preserve"> brutto </w:t>
      </w:r>
      <w:r>
        <w:t>w każdej pozycji dotyczącej</w:t>
      </w:r>
      <w:r w:rsidRPr="005C4CCE">
        <w:t xml:space="preserve"> usług</w:t>
      </w:r>
      <w:r w:rsidR="00765A1D">
        <w:t xml:space="preserve"> i oddzielnie podatku VAT</w:t>
      </w:r>
      <w:r w:rsidRPr="005C4CCE">
        <w:t>.</w:t>
      </w:r>
    </w:p>
    <w:p w:rsidR="00075C73" w:rsidRPr="005C4CCE" w:rsidRDefault="00075C73" w:rsidP="00075C73">
      <w:pPr>
        <w:jc w:val="both"/>
      </w:pPr>
      <w:r w:rsidRPr="005C4CCE">
        <w:t xml:space="preserve">4. Ceny jednostkowe brutto </w:t>
      </w:r>
      <w:r w:rsidR="00F155A2">
        <w:t xml:space="preserve">za </w:t>
      </w:r>
      <w:r w:rsidR="00521387">
        <w:t xml:space="preserve">1 </w:t>
      </w:r>
      <w:r w:rsidR="00F155A2">
        <w:t xml:space="preserve">tonę </w:t>
      </w:r>
      <w:r w:rsidRPr="005C4CCE">
        <w:t>wskazane w ofercie Wykonawcy stanowić będą podstawę do rozliczeń w toku realizacji umowy w sprawie niniejszego zamówienia.</w:t>
      </w:r>
    </w:p>
    <w:p w:rsidR="00075C73" w:rsidRDefault="00075C73" w:rsidP="00075C73">
      <w:pPr>
        <w:jc w:val="both"/>
      </w:pPr>
      <w:r w:rsidRPr="005C4CCE">
        <w:t>5. Zamawiający nie dopuszcza rozliczeń w żadnej obcej walucie.</w:t>
      </w:r>
    </w:p>
    <w:p w:rsidR="00765A1D" w:rsidRDefault="00075C73" w:rsidP="00075C73">
      <w:pPr>
        <w:jc w:val="both"/>
        <w:rPr>
          <w:color w:val="00000A"/>
          <w:kern w:val="28"/>
        </w:rPr>
      </w:pPr>
      <w:r>
        <w:t xml:space="preserve">6. </w:t>
      </w:r>
      <w:r w:rsidR="00765A1D" w:rsidRPr="00B47BB2">
        <w:rPr>
          <w:color w:val="00000A"/>
          <w:kern w:val="28"/>
        </w:rPr>
        <w:t>Cena nie ulega zmianie przez okres ważności oferty (związania ofertą) oraz przez okres realizacji zamówienia</w:t>
      </w:r>
      <w:r w:rsidR="00765A1D">
        <w:rPr>
          <w:color w:val="00000A"/>
          <w:kern w:val="28"/>
        </w:rPr>
        <w:t>.</w:t>
      </w:r>
    </w:p>
    <w:p w:rsidR="00AE04F7" w:rsidRDefault="00AE04F7" w:rsidP="00AE04F7">
      <w:pPr>
        <w:widowControl w:val="0"/>
        <w:suppressAutoHyphens/>
        <w:overflowPunct w:val="0"/>
        <w:autoSpaceDE w:val="0"/>
        <w:autoSpaceDN w:val="0"/>
        <w:adjustRightInd w:val="0"/>
        <w:spacing w:line="100" w:lineRule="atLeast"/>
        <w:jc w:val="both"/>
        <w:rPr>
          <w:kern w:val="28"/>
        </w:rPr>
      </w:pPr>
      <w:r>
        <w:rPr>
          <w:kern w:val="28"/>
        </w:rPr>
        <w:t xml:space="preserve">7. Sposób obliczenia ceny </w:t>
      </w:r>
      <w:r w:rsidR="00596EFF">
        <w:rPr>
          <w:kern w:val="28"/>
        </w:rPr>
        <w:t>przez</w:t>
      </w:r>
      <w:r>
        <w:rPr>
          <w:kern w:val="28"/>
        </w:rPr>
        <w:t xml:space="preserve"> Wykonawc</w:t>
      </w:r>
      <w:r w:rsidR="00596EFF">
        <w:rPr>
          <w:kern w:val="28"/>
        </w:rPr>
        <w:t>ę</w:t>
      </w:r>
      <w:r>
        <w:rPr>
          <w:kern w:val="28"/>
        </w:rPr>
        <w:t xml:space="preserve">: </w:t>
      </w:r>
    </w:p>
    <w:p w:rsidR="00AE04F7" w:rsidRDefault="00AE04F7" w:rsidP="00AE04F7">
      <w:pPr>
        <w:widowControl w:val="0"/>
        <w:suppressAutoHyphens/>
        <w:overflowPunct w:val="0"/>
        <w:autoSpaceDE w:val="0"/>
        <w:autoSpaceDN w:val="0"/>
        <w:adjustRightInd w:val="0"/>
        <w:spacing w:line="100" w:lineRule="atLeast"/>
        <w:jc w:val="both"/>
        <w:rPr>
          <w:kern w:val="28"/>
        </w:rPr>
      </w:pPr>
      <w:r>
        <w:rPr>
          <w:kern w:val="28"/>
        </w:rPr>
        <w:t xml:space="preserve">a) </w:t>
      </w:r>
      <w:r w:rsidRPr="00B83AEC">
        <w:rPr>
          <w:b/>
          <w:kern w:val="28"/>
        </w:rPr>
        <w:t>odpady selektywne</w:t>
      </w:r>
      <w:r>
        <w:rPr>
          <w:kern w:val="28"/>
        </w:rPr>
        <w:t>:</w:t>
      </w:r>
    </w:p>
    <w:p w:rsidR="00AE04F7" w:rsidRDefault="00596EFF" w:rsidP="00AE04F7">
      <w:pPr>
        <w:widowControl w:val="0"/>
        <w:suppressAutoHyphens/>
        <w:overflowPunct w:val="0"/>
        <w:autoSpaceDE w:val="0"/>
        <w:autoSpaceDN w:val="0"/>
        <w:adjustRightInd w:val="0"/>
        <w:spacing w:line="100" w:lineRule="atLeast"/>
        <w:jc w:val="both"/>
        <w:rPr>
          <w:kern w:val="28"/>
        </w:rPr>
      </w:pPr>
      <w:r>
        <w:rPr>
          <w:kern w:val="28"/>
        </w:rPr>
        <w:t xml:space="preserve">Przy obliczeniu </w:t>
      </w:r>
      <w:r w:rsidR="00B83AEC">
        <w:rPr>
          <w:kern w:val="28"/>
        </w:rPr>
        <w:t>cen</w:t>
      </w:r>
      <w:r>
        <w:rPr>
          <w:kern w:val="28"/>
        </w:rPr>
        <w:t>y</w:t>
      </w:r>
      <w:r w:rsidR="00B83AEC">
        <w:rPr>
          <w:kern w:val="28"/>
        </w:rPr>
        <w:t xml:space="preserve"> ofertow</w:t>
      </w:r>
      <w:r>
        <w:rPr>
          <w:kern w:val="28"/>
        </w:rPr>
        <w:t>ej</w:t>
      </w:r>
      <w:r w:rsidR="00B83AEC">
        <w:rPr>
          <w:kern w:val="28"/>
        </w:rPr>
        <w:t xml:space="preserve"> za 1 tonę </w:t>
      </w:r>
      <w:r>
        <w:rPr>
          <w:kern w:val="28"/>
        </w:rPr>
        <w:t xml:space="preserve">Wykonawca winien </w:t>
      </w:r>
      <w:r w:rsidR="001D1190">
        <w:rPr>
          <w:kern w:val="28"/>
        </w:rPr>
        <w:t>wziąć pod uwagę</w:t>
      </w:r>
      <w:r>
        <w:rPr>
          <w:kern w:val="28"/>
        </w:rPr>
        <w:t xml:space="preserve"> </w:t>
      </w:r>
      <w:r w:rsidR="007709B2">
        <w:rPr>
          <w:kern w:val="28"/>
        </w:rPr>
        <w:t>ilości</w:t>
      </w:r>
      <w:r w:rsidR="00AE04F7" w:rsidRPr="00AE04F7">
        <w:rPr>
          <w:kern w:val="28"/>
        </w:rPr>
        <w:t xml:space="preserve"> odpadów zebranych </w:t>
      </w:r>
      <w:r w:rsidRPr="00AE04F7">
        <w:rPr>
          <w:kern w:val="28"/>
        </w:rPr>
        <w:t>selektywn</w:t>
      </w:r>
      <w:r w:rsidR="007709B2">
        <w:rPr>
          <w:kern w:val="28"/>
        </w:rPr>
        <w:t xml:space="preserve">ie </w:t>
      </w:r>
      <w:r w:rsidR="007709B2" w:rsidRPr="00AE04F7">
        <w:rPr>
          <w:kern w:val="28"/>
        </w:rPr>
        <w:t>z terenu Gminy Lubasz</w:t>
      </w:r>
      <w:r w:rsidR="007709B2">
        <w:rPr>
          <w:kern w:val="28"/>
        </w:rPr>
        <w:t xml:space="preserve"> </w:t>
      </w:r>
      <w:r w:rsidR="00AE04F7" w:rsidRPr="00AE04F7">
        <w:rPr>
          <w:kern w:val="28"/>
        </w:rPr>
        <w:t>przez 9 miesięcy</w:t>
      </w:r>
      <w:r w:rsidR="007709B2">
        <w:rPr>
          <w:kern w:val="28"/>
        </w:rPr>
        <w:t xml:space="preserve"> w roku 2015</w:t>
      </w:r>
      <w:r w:rsidR="00AE04F7" w:rsidRPr="00AE04F7">
        <w:rPr>
          <w:kern w:val="28"/>
        </w:rPr>
        <w:t xml:space="preserve"> – </w:t>
      </w:r>
      <w:r w:rsidR="002F118B">
        <w:rPr>
          <w:kern w:val="28"/>
        </w:rPr>
        <w:t xml:space="preserve">tj. </w:t>
      </w:r>
      <w:r w:rsidR="00AE04F7" w:rsidRPr="00AE04F7">
        <w:rPr>
          <w:kern w:val="28"/>
        </w:rPr>
        <w:t>20,72</w:t>
      </w:r>
      <w:r w:rsidR="00AA3E01">
        <w:rPr>
          <w:kern w:val="28"/>
        </w:rPr>
        <w:t xml:space="preserve"> Mg</w:t>
      </w:r>
      <w:r w:rsidR="009342C6">
        <w:rPr>
          <w:kern w:val="28"/>
        </w:rPr>
        <w:t xml:space="preserve"> łącznie. W rozliczeniu na 1 miesiąc ilość odpadów zebranych w 2015 roku wynosi 2,30 Mg. Ponadto do skalkulowania ceny należy uwzględnić</w:t>
      </w:r>
      <w:r w:rsidR="00AA3E01">
        <w:rPr>
          <w:kern w:val="28"/>
        </w:rPr>
        <w:t xml:space="preserve"> </w:t>
      </w:r>
      <w:r w:rsidR="00AE04F7">
        <w:rPr>
          <w:kern w:val="28"/>
        </w:rPr>
        <w:t xml:space="preserve">koszty związane </w:t>
      </w:r>
      <w:r w:rsidR="007709B2">
        <w:rPr>
          <w:kern w:val="28"/>
        </w:rPr>
        <w:t>z odbiorem, transportem i przekazani</w:t>
      </w:r>
      <w:r w:rsidR="001839B2">
        <w:rPr>
          <w:kern w:val="28"/>
        </w:rPr>
        <w:t xml:space="preserve">em </w:t>
      </w:r>
      <w:r w:rsidR="007709B2">
        <w:rPr>
          <w:kern w:val="28"/>
        </w:rPr>
        <w:t>odpadów do odzysku lub unieszkodliwienia</w:t>
      </w:r>
      <w:r w:rsidR="00901018">
        <w:rPr>
          <w:kern w:val="28"/>
        </w:rPr>
        <w:t>.</w:t>
      </w:r>
    </w:p>
    <w:p w:rsidR="00901018" w:rsidRDefault="00901018" w:rsidP="00AE04F7">
      <w:pPr>
        <w:widowControl w:val="0"/>
        <w:suppressAutoHyphens/>
        <w:overflowPunct w:val="0"/>
        <w:autoSpaceDE w:val="0"/>
        <w:autoSpaceDN w:val="0"/>
        <w:adjustRightInd w:val="0"/>
        <w:spacing w:line="100" w:lineRule="atLeast"/>
        <w:jc w:val="both"/>
        <w:rPr>
          <w:b/>
          <w:sz w:val="40"/>
          <w:szCs w:val="40"/>
          <w:vertAlign w:val="subscript"/>
        </w:rPr>
      </w:pPr>
      <w:r>
        <w:rPr>
          <w:kern w:val="28"/>
        </w:rPr>
        <w:t>Wykonawca podaj</w:t>
      </w:r>
      <w:r w:rsidR="00324381">
        <w:rPr>
          <w:kern w:val="28"/>
        </w:rPr>
        <w:t>e</w:t>
      </w:r>
      <w:r>
        <w:rPr>
          <w:kern w:val="28"/>
        </w:rPr>
        <w:t xml:space="preserve"> w ofercie cenę za 1 tonę odpadów selektywnych </w:t>
      </w:r>
    </w:p>
    <w:p w:rsidR="00AE04F7" w:rsidRDefault="00AE04F7" w:rsidP="00AE04F7">
      <w:pPr>
        <w:widowControl w:val="0"/>
        <w:suppressAutoHyphens/>
        <w:overflowPunct w:val="0"/>
        <w:autoSpaceDE w:val="0"/>
        <w:autoSpaceDN w:val="0"/>
        <w:adjustRightInd w:val="0"/>
        <w:spacing w:line="100" w:lineRule="atLeast"/>
        <w:jc w:val="both"/>
        <w:rPr>
          <w:sz w:val="40"/>
          <w:szCs w:val="40"/>
          <w:vertAlign w:val="subscript"/>
        </w:rPr>
      </w:pPr>
      <w:r w:rsidRPr="00AE04F7">
        <w:rPr>
          <w:sz w:val="40"/>
          <w:szCs w:val="40"/>
          <w:vertAlign w:val="subscript"/>
        </w:rPr>
        <w:t>b)</w:t>
      </w:r>
      <w:r w:rsidR="00B83AEC">
        <w:rPr>
          <w:sz w:val="40"/>
          <w:szCs w:val="40"/>
          <w:vertAlign w:val="subscript"/>
        </w:rPr>
        <w:t xml:space="preserve"> </w:t>
      </w:r>
      <w:r w:rsidRPr="00B83AEC">
        <w:rPr>
          <w:b/>
          <w:sz w:val="40"/>
          <w:szCs w:val="40"/>
          <w:vertAlign w:val="subscript"/>
        </w:rPr>
        <w:t>odpady zmieszane</w:t>
      </w:r>
      <w:r>
        <w:rPr>
          <w:sz w:val="40"/>
          <w:szCs w:val="40"/>
          <w:vertAlign w:val="subscript"/>
        </w:rPr>
        <w:t>:</w:t>
      </w:r>
    </w:p>
    <w:p w:rsidR="00901018" w:rsidRDefault="00901018" w:rsidP="00901018">
      <w:pPr>
        <w:widowControl w:val="0"/>
        <w:suppressAutoHyphens/>
        <w:overflowPunct w:val="0"/>
        <w:autoSpaceDE w:val="0"/>
        <w:autoSpaceDN w:val="0"/>
        <w:adjustRightInd w:val="0"/>
        <w:spacing w:line="100" w:lineRule="atLeast"/>
        <w:jc w:val="both"/>
        <w:rPr>
          <w:kern w:val="28"/>
        </w:rPr>
      </w:pPr>
      <w:r>
        <w:rPr>
          <w:kern w:val="28"/>
        </w:rPr>
        <w:t xml:space="preserve">Przy obliczeniu ceny ofertowej za 1 tonę Wykonawca winien wziąć pod uwagę ilości odpadów zmieszanych </w:t>
      </w:r>
      <w:r w:rsidRPr="00AE04F7">
        <w:rPr>
          <w:kern w:val="28"/>
        </w:rPr>
        <w:t>z terenu Gminy Lubasz</w:t>
      </w:r>
      <w:r>
        <w:rPr>
          <w:kern w:val="28"/>
        </w:rPr>
        <w:t xml:space="preserve"> </w:t>
      </w:r>
      <w:r w:rsidRPr="00AE04F7">
        <w:rPr>
          <w:kern w:val="28"/>
        </w:rPr>
        <w:t>przez 9 miesięcy</w:t>
      </w:r>
      <w:r>
        <w:rPr>
          <w:kern w:val="28"/>
        </w:rPr>
        <w:t xml:space="preserve"> w roku 2015</w:t>
      </w:r>
      <w:r w:rsidRPr="00AE04F7">
        <w:rPr>
          <w:kern w:val="28"/>
        </w:rPr>
        <w:t xml:space="preserve"> – </w:t>
      </w:r>
      <w:r>
        <w:rPr>
          <w:kern w:val="28"/>
        </w:rPr>
        <w:t xml:space="preserve">tj. </w:t>
      </w:r>
      <w:r w:rsidRPr="00AE04F7">
        <w:rPr>
          <w:kern w:val="28"/>
        </w:rPr>
        <w:t xml:space="preserve">1.408,67 </w:t>
      </w:r>
      <w:r>
        <w:rPr>
          <w:kern w:val="28"/>
        </w:rPr>
        <w:t>Mg łącznie. W rozliczeniu na 1 miesiąc ilość odpadów zebranych w 2015 roku wynosi 156,52 Mg. Ponadto do skalkulowania ceny należy uwzględnić koszty związane z odbiorem, transportem i przekazaniem odpadów do odzysku lub unieszkodliwienia.</w:t>
      </w:r>
    </w:p>
    <w:p w:rsidR="00075C73" w:rsidRPr="00F467C5" w:rsidRDefault="00075C73" w:rsidP="00B5070E">
      <w:pPr>
        <w:widowControl w:val="0"/>
        <w:tabs>
          <w:tab w:val="left" w:pos="708"/>
        </w:tabs>
        <w:suppressAutoHyphens/>
        <w:overflowPunct w:val="0"/>
        <w:autoSpaceDE w:val="0"/>
        <w:autoSpaceDN w:val="0"/>
        <w:adjustRightInd w:val="0"/>
        <w:spacing w:line="100" w:lineRule="atLeast"/>
        <w:jc w:val="both"/>
        <w:rPr>
          <w:color w:val="000000"/>
          <w:kern w:val="28"/>
          <w:sz w:val="20"/>
          <w:szCs w:val="20"/>
        </w:rPr>
      </w:pPr>
    </w:p>
    <w:p w:rsidR="00B5070E" w:rsidRPr="00F467C5" w:rsidRDefault="00B5070E" w:rsidP="00B5070E">
      <w:pPr>
        <w:widowControl w:val="0"/>
        <w:tabs>
          <w:tab w:val="left" w:pos="708"/>
        </w:tabs>
        <w:suppressAutoHyphens/>
        <w:overflowPunct w:val="0"/>
        <w:autoSpaceDE w:val="0"/>
        <w:autoSpaceDN w:val="0"/>
        <w:adjustRightInd w:val="0"/>
        <w:spacing w:after="240" w:line="100" w:lineRule="atLeast"/>
        <w:jc w:val="both"/>
        <w:rPr>
          <w:color w:val="000000"/>
          <w:kern w:val="28"/>
        </w:rPr>
      </w:pPr>
      <w:r w:rsidRPr="00F467C5">
        <w:rPr>
          <w:b/>
          <w:bCs/>
          <w:color w:val="000000"/>
          <w:kern w:val="28"/>
        </w:rPr>
        <w:t>XVI. Opis kryteriów, którymi Zamawiający będzie się kierował przy wyborze oferty wraz z podaniem znaczenia  tych  kryteriów i sposobu oceny ofert.</w:t>
      </w:r>
    </w:p>
    <w:p w:rsidR="00B5070E" w:rsidRDefault="00B5070E" w:rsidP="00095A83">
      <w:pPr>
        <w:widowControl w:val="0"/>
        <w:tabs>
          <w:tab w:val="left" w:pos="708"/>
        </w:tabs>
        <w:suppressAutoHyphens/>
        <w:overflowPunct w:val="0"/>
        <w:autoSpaceDE w:val="0"/>
        <w:autoSpaceDN w:val="0"/>
        <w:adjustRightInd w:val="0"/>
        <w:spacing w:line="100" w:lineRule="atLeast"/>
        <w:jc w:val="both"/>
        <w:rPr>
          <w:color w:val="000000"/>
          <w:kern w:val="28"/>
        </w:rPr>
      </w:pPr>
      <w:r w:rsidRPr="00F467C5">
        <w:rPr>
          <w:bCs/>
          <w:color w:val="000000"/>
          <w:kern w:val="28"/>
        </w:rPr>
        <w:t>1.</w:t>
      </w:r>
      <w:r w:rsidRPr="00F467C5">
        <w:rPr>
          <w:color w:val="000000"/>
          <w:kern w:val="28"/>
        </w:rPr>
        <w:t xml:space="preserve"> Zamawiający dokona oceny ofert według następujących kryteriów i ich procentowego  znaczenia w skali 100 punktowej.</w:t>
      </w:r>
    </w:p>
    <w:p w:rsidR="00D83914" w:rsidRPr="00F467C5" w:rsidRDefault="00D83914" w:rsidP="00095A83">
      <w:pPr>
        <w:widowControl w:val="0"/>
        <w:tabs>
          <w:tab w:val="left" w:pos="708"/>
        </w:tabs>
        <w:suppressAutoHyphens/>
        <w:overflowPunct w:val="0"/>
        <w:autoSpaceDE w:val="0"/>
        <w:autoSpaceDN w:val="0"/>
        <w:adjustRightInd w:val="0"/>
        <w:spacing w:line="100" w:lineRule="atLeast"/>
        <w:jc w:val="both"/>
        <w:rPr>
          <w:color w:val="000000"/>
          <w:kern w:val="28"/>
        </w:rPr>
      </w:pPr>
    </w:p>
    <w:p w:rsidR="00B1677B" w:rsidRDefault="00D83914" w:rsidP="00095A83">
      <w:pPr>
        <w:widowControl w:val="0"/>
        <w:tabs>
          <w:tab w:val="left" w:pos="708"/>
        </w:tabs>
        <w:suppressAutoHyphens/>
        <w:overflowPunct w:val="0"/>
        <w:autoSpaceDE w:val="0"/>
        <w:autoSpaceDN w:val="0"/>
        <w:adjustRightInd w:val="0"/>
        <w:spacing w:line="100" w:lineRule="atLeast"/>
        <w:jc w:val="both"/>
        <w:rPr>
          <w:b/>
          <w:color w:val="000000"/>
          <w:kern w:val="28"/>
        </w:rPr>
      </w:pPr>
      <w:r>
        <w:rPr>
          <w:color w:val="000000"/>
          <w:kern w:val="28"/>
        </w:rPr>
        <w:t xml:space="preserve">1.1. </w:t>
      </w:r>
      <w:r w:rsidR="00B1677B" w:rsidRPr="004D25DD">
        <w:rPr>
          <w:b/>
          <w:color w:val="000000"/>
          <w:kern w:val="28"/>
        </w:rPr>
        <w:t>I kryterium</w:t>
      </w:r>
      <w:r w:rsidR="00B1677B">
        <w:rPr>
          <w:b/>
          <w:color w:val="000000"/>
          <w:kern w:val="28"/>
        </w:rPr>
        <w:t xml:space="preserve"> </w:t>
      </w:r>
      <w:r>
        <w:rPr>
          <w:b/>
          <w:color w:val="000000"/>
          <w:kern w:val="28"/>
        </w:rPr>
        <w:t>–</w:t>
      </w:r>
      <w:r w:rsidR="00B1677B">
        <w:rPr>
          <w:b/>
          <w:color w:val="000000"/>
          <w:kern w:val="28"/>
        </w:rPr>
        <w:t xml:space="preserve"> cena</w:t>
      </w:r>
    </w:p>
    <w:p w:rsidR="00D83914" w:rsidRPr="00F467C5" w:rsidRDefault="00D83914" w:rsidP="00D83914">
      <w:pPr>
        <w:widowControl w:val="0"/>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 xml:space="preserve">                                            - Znaczenie  </w:t>
      </w:r>
      <w:r w:rsidR="00E93949">
        <w:rPr>
          <w:color w:val="000000"/>
          <w:kern w:val="28"/>
        </w:rPr>
        <w:t xml:space="preserve">(waga) </w:t>
      </w:r>
      <w:r w:rsidRPr="00F467C5">
        <w:rPr>
          <w:color w:val="000000"/>
          <w:kern w:val="28"/>
        </w:rPr>
        <w:t xml:space="preserve">- </w:t>
      </w:r>
      <w:r>
        <w:rPr>
          <w:color w:val="000000"/>
          <w:kern w:val="28"/>
        </w:rPr>
        <w:t>90</w:t>
      </w:r>
      <w:r w:rsidRPr="00F467C5">
        <w:rPr>
          <w:color w:val="000000"/>
          <w:kern w:val="28"/>
        </w:rPr>
        <w:t xml:space="preserve"> %</w:t>
      </w:r>
    </w:p>
    <w:p w:rsidR="00D83914" w:rsidRDefault="00D83914" w:rsidP="00D83914">
      <w:pPr>
        <w:widowControl w:val="0"/>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 xml:space="preserve">                                            - Maksymalna liczba punktów  - </w:t>
      </w:r>
      <w:r>
        <w:rPr>
          <w:color w:val="000000"/>
          <w:kern w:val="28"/>
        </w:rPr>
        <w:t xml:space="preserve">90. </w:t>
      </w:r>
    </w:p>
    <w:p w:rsidR="00D83914" w:rsidRDefault="00D83914" w:rsidP="00095A83">
      <w:pPr>
        <w:widowControl w:val="0"/>
        <w:tabs>
          <w:tab w:val="left" w:pos="708"/>
        </w:tabs>
        <w:suppressAutoHyphens/>
        <w:overflowPunct w:val="0"/>
        <w:autoSpaceDE w:val="0"/>
        <w:autoSpaceDN w:val="0"/>
        <w:adjustRightInd w:val="0"/>
        <w:spacing w:line="100" w:lineRule="atLeast"/>
        <w:jc w:val="both"/>
        <w:rPr>
          <w:color w:val="000000"/>
          <w:kern w:val="28"/>
        </w:rPr>
      </w:pPr>
    </w:p>
    <w:p w:rsidR="00EC32E4" w:rsidRDefault="00EC32E4" w:rsidP="00095A83">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 xml:space="preserve">Zamawiający badając oferty dokona przeliczenia zaoferowanych cen oddzielnie za opady zmieszane i za odpady selektywne biorąc pod uwagę średnią </w:t>
      </w:r>
      <w:r w:rsidR="007166B9">
        <w:rPr>
          <w:color w:val="000000"/>
          <w:kern w:val="28"/>
        </w:rPr>
        <w:t xml:space="preserve">ilość </w:t>
      </w:r>
      <w:r>
        <w:rPr>
          <w:color w:val="000000"/>
          <w:kern w:val="28"/>
        </w:rPr>
        <w:t>zebranych odpadów</w:t>
      </w:r>
      <w:r w:rsidR="004F7BC2">
        <w:rPr>
          <w:color w:val="000000"/>
          <w:kern w:val="28"/>
        </w:rPr>
        <w:t xml:space="preserve">                   </w:t>
      </w:r>
      <w:r>
        <w:rPr>
          <w:color w:val="000000"/>
          <w:kern w:val="28"/>
        </w:rPr>
        <w:t xml:space="preserve"> </w:t>
      </w:r>
      <w:r>
        <w:rPr>
          <w:color w:val="000000"/>
          <w:kern w:val="28"/>
        </w:rPr>
        <w:lastRenderedPageBreak/>
        <w:t>w 2015 r. w skali miesiąca wymienion</w:t>
      </w:r>
      <w:r w:rsidR="007166B9">
        <w:rPr>
          <w:color w:val="000000"/>
          <w:kern w:val="28"/>
        </w:rPr>
        <w:t>ą</w:t>
      </w:r>
      <w:r>
        <w:rPr>
          <w:color w:val="000000"/>
          <w:kern w:val="28"/>
        </w:rPr>
        <w:t xml:space="preserve"> w pkt XV</w:t>
      </w:r>
      <w:r w:rsidR="007166B9">
        <w:rPr>
          <w:color w:val="000000"/>
          <w:kern w:val="28"/>
        </w:rPr>
        <w:t>.7 ppkt a i b</w:t>
      </w:r>
      <w:r>
        <w:rPr>
          <w:color w:val="000000"/>
          <w:kern w:val="28"/>
        </w:rPr>
        <w:t xml:space="preserve"> SIWZ. </w:t>
      </w:r>
    </w:p>
    <w:p w:rsidR="007166B9" w:rsidRDefault="007166B9" w:rsidP="00095A83">
      <w:pPr>
        <w:widowControl w:val="0"/>
        <w:tabs>
          <w:tab w:val="left" w:pos="708"/>
        </w:tabs>
        <w:suppressAutoHyphens/>
        <w:overflowPunct w:val="0"/>
        <w:autoSpaceDE w:val="0"/>
        <w:autoSpaceDN w:val="0"/>
        <w:adjustRightInd w:val="0"/>
        <w:spacing w:line="100" w:lineRule="atLeast"/>
        <w:jc w:val="both"/>
        <w:rPr>
          <w:color w:val="000000"/>
          <w:kern w:val="28"/>
        </w:rPr>
      </w:pPr>
    </w:p>
    <w:p w:rsidR="00EC32E4" w:rsidRDefault="00EC32E4" w:rsidP="00095A83">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Wyliczenie dokonane zostanie w następujący sposób:</w:t>
      </w:r>
    </w:p>
    <w:p w:rsidR="00EC32E4" w:rsidRDefault="00EC32E4" w:rsidP="00095A83">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a) odpady zmieszane:</w:t>
      </w:r>
    </w:p>
    <w:p w:rsidR="00EC32E4" w:rsidRDefault="00EC32E4" w:rsidP="00095A83">
      <w:pPr>
        <w:widowControl w:val="0"/>
        <w:tabs>
          <w:tab w:val="left" w:pos="708"/>
        </w:tabs>
        <w:suppressAutoHyphens/>
        <w:overflowPunct w:val="0"/>
        <w:autoSpaceDE w:val="0"/>
        <w:autoSpaceDN w:val="0"/>
        <w:adjustRightInd w:val="0"/>
        <w:spacing w:line="100" w:lineRule="atLeast"/>
        <w:jc w:val="both"/>
        <w:rPr>
          <w:color w:val="000000"/>
          <w:kern w:val="28"/>
        </w:rPr>
      </w:pPr>
    </w:p>
    <w:p w:rsidR="00EC32E4" w:rsidRPr="00EC32E4" w:rsidRDefault="00EC32E4" w:rsidP="00095A83">
      <w:pPr>
        <w:widowControl w:val="0"/>
        <w:tabs>
          <w:tab w:val="left" w:pos="708"/>
        </w:tabs>
        <w:suppressAutoHyphens/>
        <w:overflowPunct w:val="0"/>
        <w:autoSpaceDE w:val="0"/>
        <w:autoSpaceDN w:val="0"/>
        <w:adjustRightInd w:val="0"/>
        <w:spacing w:line="100" w:lineRule="atLeast"/>
        <w:jc w:val="both"/>
        <w:rPr>
          <w:b/>
          <w:color w:val="000000"/>
          <w:kern w:val="28"/>
          <w:vertAlign w:val="subscript"/>
        </w:rPr>
      </w:pPr>
      <w:r w:rsidRPr="00EC32E4">
        <w:rPr>
          <w:b/>
          <w:color w:val="000000"/>
          <w:kern w:val="28"/>
        </w:rPr>
        <w:t>B</w:t>
      </w:r>
      <w:r w:rsidRPr="00EC32E4">
        <w:rPr>
          <w:b/>
          <w:color w:val="000000"/>
          <w:kern w:val="28"/>
          <w:vertAlign w:val="subscript"/>
        </w:rPr>
        <w:t>OZ</w:t>
      </w:r>
      <w:r w:rsidRPr="00EC32E4">
        <w:rPr>
          <w:b/>
          <w:color w:val="000000"/>
          <w:kern w:val="28"/>
        </w:rPr>
        <w:t xml:space="preserve"> x N = W</w:t>
      </w:r>
      <w:r w:rsidRPr="00EC32E4">
        <w:rPr>
          <w:b/>
          <w:color w:val="000000"/>
          <w:kern w:val="28"/>
          <w:vertAlign w:val="subscript"/>
        </w:rPr>
        <w:t>OZ</w:t>
      </w:r>
    </w:p>
    <w:p w:rsidR="00EC32E4" w:rsidRDefault="00EC32E4" w:rsidP="00095A83">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B</w:t>
      </w:r>
      <w:r>
        <w:rPr>
          <w:color w:val="000000"/>
          <w:kern w:val="28"/>
          <w:vertAlign w:val="subscript"/>
        </w:rPr>
        <w:t>OZ</w:t>
      </w:r>
      <w:r>
        <w:rPr>
          <w:color w:val="000000"/>
          <w:kern w:val="28"/>
        </w:rPr>
        <w:t xml:space="preserve"> – średnia ilość </w:t>
      </w:r>
      <w:r w:rsidR="004F7BC2">
        <w:rPr>
          <w:color w:val="000000"/>
          <w:kern w:val="28"/>
        </w:rPr>
        <w:t xml:space="preserve">zebranych </w:t>
      </w:r>
      <w:r>
        <w:rPr>
          <w:color w:val="000000"/>
          <w:kern w:val="28"/>
        </w:rPr>
        <w:t>odpadów zmieszanych miesięcznie</w:t>
      </w:r>
      <w:r w:rsidR="004F7BC2">
        <w:rPr>
          <w:color w:val="000000"/>
          <w:kern w:val="28"/>
        </w:rPr>
        <w:t xml:space="preserve"> w 2015 r.</w:t>
      </w:r>
    </w:p>
    <w:p w:rsidR="00EC32E4" w:rsidRDefault="00EC32E4" w:rsidP="00095A83">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 xml:space="preserve">N – zaoferowana </w:t>
      </w:r>
      <w:r w:rsidR="004F7BC2">
        <w:rPr>
          <w:color w:val="000000"/>
          <w:kern w:val="28"/>
        </w:rPr>
        <w:t xml:space="preserve">przez oferenta </w:t>
      </w:r>
      <w:r>
        <w:rPr>
          <w:color w:val="000000"/>
          <w:kern w:val="28"/>
        </w:rPr>
        <w:t xml:space="preserve">stawka za 1 tonę odpadów zmieszanych </w:t>
      </w:r>
    </w:p>
    <w:p w:rsidR="00EC32E4" w:rsidRDefault="00EC32E4" w:rsidP="00095A83">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W</w:t>
      </w:r>
      <w:r>
        <w:rPr>
          <w:color w:val="000000"/>
          <w:kern w:val="28"/>
          <w:vertAlign w:val="subscript"/>
        </w:rPr>
        <w:t>OZ</w:t>
      </w:r>
      <w:r>
        <w:rPr>
          <w:color w:val="000000"/>
          <w:kern w:val="28"/>
        </w:rPr>
        <w:t xml:space="preserve"> – prognozowana cena usługi miesięcznie</w:t>
      </w:r>
      <w:r w:rsidR="00B1677B">
        <w:rPr>
          <w:color w:val="000000"/>
          <w:kern w:val="28"/>
        </w:rPr>
        <w:t xml:space="preserve"> za odpady zmieszane</w:t>
      </w:r>
    </w:p>
    <w:p w:rsidR="00EC32E4" w:rsidRDefault="00EC32E4" w:rsidP="00095A83">
      <w:pPr>
        <w:widowControl w:val="0"/>
        <w:tabs>
          <w:tab w:val="left" w:pos="708"/>
        </w:tabs>
        <w:suppressAutoHyphens/>
        <w:overflowPunct w:val="0"/>
        <w:autoSpaceDE w:val="0"/>
        <w:autoSpaceDN w:val="0"/>
        <w:adjustRightInd w:val="0"/>
        <w:spacing w:line="100" w:lineRule="atLeast"/>
        <w:jc w:val="both"/>
        <w:rPr>
          <w:color w:val="000000"/>
          <w:kern w:val="28"/>
        </w:rPr>
      </w:pPr>
    </w:p>
    <w:p w:rsidR="00EC32E4" w:rsidRDefault="00EC32E4" w:rsidP="00095A83">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b) odpady selektywne:</w:t>
      </w:r>
    </w:p>
    <w:p w:rsidR="00EC32E4" w:rsidRDefault="00EC32E4" w:rsidP="00EC32E4">
      <w:pPr>
        <w:widowControl w:val="0"/>
        <w:tabs>
          <w:tab w:val="left" w:pos="708"/>
        </w:tabs>
        <w:suppressAutoHyphens/>
        <w:overflowPunct w:val="0"/>
        <w:autoSpaceDE w:val="0"/>
        <w:autoSpaceDN w:val="0"/>
        <w:adjustRightInd w:val="0"/>
        <w:spacing w:line="100" w:lineRule="atLeast"/>
        <w:jc w:val="both"/>
        <w:rPr>
          <w:color w:val="000000"/>
          <w:kern w:val="28"/>
        </w:rPr>
      </w:pPr>
    </w:p>
    <w:p w:rsidR="00EC32E4" w:rsidRPr="00EC32E4" w:rsidRDefault="00EC32E4" w:rsidP="00EC32E4">
      <w:pPr>
        <w:widowControl w:val="0"/>
        <w:tabs>
          <w:tab w:val="left" w:pos="708"/>
        </w:tabs>
        <w:suppressAutoHyphens/>
        <w:overflowPunct w:val="0"/>
        <w:autoSpaceDE w:val="0"/>
        <w:autoSpaceDN w:val="0"/>
        <w:adjustRightInd w:val="0"/>
        <w:spacing w:line="100" w:lineRule="atLeast"/>
        <w:jc w:val="both"/>
        <w:rPr>
          <w:b/>
          <w:color w:val="000000"/>
          <w:kern w:val="28"/>
          <w:vertAlign w:val="subscript"/>
        </w:rPr>
      </w:pPr>
      <w:r w:rsidRPr="00EC32E4">
        <w:rPr>
          <w:b/>
          <w:color w:val="000000"/>
          <w:kern w:val="28"/>
        </w:rPr>
        <w:t>B</w:t>
      </w:r>
      <w:r w:rsidRPr="00EC32E4">
        <w:rPr>
          <w:b/>
          <w:color w:val="000000"/>
          <w:kern w:val="28"/>
          <w:vertAlign w:val="subscript"/>
        </w:rPr>
        <w:t>OS</w:t>
      </w:r>
      <w:r w:rsidRPr="00EC32E4">
        <w:rPr>
          <w:b/>
          <w:color w:val="000000"/>
          <w:kern w:val="28"/>
        </w:rPr>
        <w:t xml:space="preserve"> x N = W</w:t>
      </w:r>
      <w:r w:rsidRPr="00EC32E4">
        <w:rPr>
          <w:b/>
          <w:color w:val="000000"/>
          <w:kern w:val="28"/>
          <w:vertAlign w:val="subscript"/>
        </w:rPr>
        <w:t>OS</w:t>
      </w:r>
    </w:p>
    <w:p w:rsidR="00EC32E4" w:rsidRDefault="00EC32E4" w:rsidP="00EC32E4">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B</w:t>
      </w:r>
      <w:r>
        <w:rPr>
          <w:color w:val="000000"/>
          <w:kern w:val="28"/>
          <w:vertAlign w:val="subscript"/>
        </w:rPr>
        <w:t>OS</w:t>
      </w:r>
      <w:r>
        <w:rPr>
          <w:color w:val="000000"/>
          <w:kern w:val="28"/>
        </w:rPr>
        <w:t xml:space="preserve"> – średnia ilość </w:t>
      </w:r>
      <w:r w:rsidR="004F7BC2">
        <w:rPr>
          <w:color w:val="000000"/>
          <w:kern w:val="28"/>
        </w:rPr>
        <w:t xml:space="preserve">zebranych </w:t>
      </w:r>
      <w:r>
        <w:rPr>
          <w:color w:val="000000"/>
          <w:kern w:val="28"/>
        </w:rPr>
        <w:t>odpadów selektywnych miesięcznie</w:t>
      </w:r>
      <w:r w:rsidR="004F7BC2">
        <w:rPr>
          <w:color w:val="000000"/>
          <w:kern w:val="28"/>
        </w:rPr>
        <w:t xml:space="preserve"> w 2015 r.</w:t>
      </w:r>
    </w:p>
    <w:p w:rsidR="00EC32E4" w:rsidRDefault="00EC32E4" w:rsidP="00EC32E4">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 xml:space="preserve">N – zaoferowana </w:t>
      </w:r>
      <w:r w:rsidR="004F7BC2">
        <w:rPr>
          <w:color w:val="000000"/>
          <w:kern w:val="28"/>
        </w:rPr>
        <w:t xml:space="preserve">przez oferenta </w:t>
      </w:r>
      <w:r>
        <w:rPr>
          <w:color w:val="000000"/>
          <w:kern w:val="28"/>
        </w:rPr>
        <w:t xml:space="preserve">stawka za 1 tonę odpadów selektywnych </w:t>
      </w:r>
    </w:p>
    <w:p w:rsidR="00EC32E4" w:rsidRDefault="00EC32E4" w:rsidP="00EC32E4">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W</w:t>
      </w:r>
      <w:r>
        <w:rPr>
          <w:color w:val="000000"/>
          <w:kern w:val="28"/>
          <w:vertAlign w:val="subscript"/>
        </w:rPr>
        <w:t>OS</w:t>
      </w:r>
      <w:r>
        <w:rPr>
          <w:color w:val="000000"/>
          <w:kern w:val="28"/>
        </w:rPr>
        <w:t xml:space="preserve"> – prognozowana cena usługi miesięcznie</w:t>
      </w:r>
      <w:r w:rsidR="00B1677B">
        <w:rPr>
          <w:color w:val="000000"/>
          <w:kern w:val="28"/>
        </w:rPr>
        <w:t xml:space="preserve"> za odpady selektywne</w:t>
      </w:r>
    </w:p>
    <w:p w:rsidR="00EC32E4" w:rsidRDefault="00EC32E4" w:rsidP="00095A83">
      <w:pPr>
        <w:widowControl w:val="0"/>
        <w:tabs>
          <w:tab w:val="left" w:pos="708"/>
        </w:tabs>
        <w:suppressAutoHyphens/>
        <w:overflowPunct w:val="0"/>
        <w:autoSpaceDE w:val="0"/>
        <w:autoSpaceDN w:val="0"/>
        <w:adjustRightInd w:val="0"/>
        <w:spacing w:line="100" w:lineRule="atLeast"/>
        <w:jc w:val="both"/>
        <w:rPr>
          <w:color w:val="000000"/>
          <w:kern w:val="28"/>
        </w:rPr>
      </w:pPr>
    </w:p>
    <w:p w:rsidR="00B1677B" w:rsidRDefault="00B1677B" w:rsidP="00095A83">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 xml:space="preserve">c) </w:t>
      </w:r>
      <w:r w:rsidR="009435F8">
        <w:rPr>
          <w:color w:val="000000"/>
          <w:kern w:val="28"/>
        </w:rPr>
        <w:t xml:space="preserve">łączna prognozowana miesięczna „cena” za odbiór </w:t>
      </w:r>
      <w:r>
        <w:rPr>
          <w:color w:val="000000"/>
          <w:kern w:val="28"/>
        </w:rPr>
        <w:t>odpad</w:t>
      </w:r>
      <w:r w:rsidR="009435F8">
        <w:rPr>
          <w:color w:val="000000"/>
          <w:kern w:val="28"/>
        </w:rPr>
        <w:t>ów</w:t>
      </w:r>
      <w:r>
        <w:rPr>
          <w:color w:val="000000"/>
          <w:kern w:val="28"/>
        </w:rPr>
        <w:t>:</w:t>
      </w:r>
    </w:p>
    <w:p w:rsidR="00B1677B" w:rsidRDefault="00B1677B" w:rsidP="00095A83">
      <w:pPr>
        <w:widowControl w:val="0"/>
        <w:tabs>
          <w:tab w:val="left" w:pos="708"/>
        </w:tabs>
        <w:suppressAutoHyphens/>
        <w:overflowPunct w:val="0"/>
        <w:autoSpaceDE w:val="0"/>
        <w:autoSpaceDN w:val="0"/>
        <w:adjustRightInd w:val="0"/>
        <w:spacing w:line="100" w:lineRule="atLeast"/>
        <w:jc w:val="both"/>
        <w:rPr>
          <w:color w:val="000000"/>
          <w:kern w:val="28"/>
        </w:rPr>
      </w:pPr>
    </w:p>
    <w:p w:rsidR="00EC32E4" w:rsidRDefault="00EC32E4" w:rsidP="00EC32E4">
      <w:pPr>
        <w:widowControl w:val="0"/>
        <w:tabs>
          <w:tab w:val="left" w:pos="708"/>
        </w:tabs>
        <w:suppressAutoHyphens/>
        <w:overflowPunct w:val="0"/>
        <w:autoSpaceDE w:val="0"/>
        <w:autoSpaceDN w:val="0"/>
        <w:adjustRightInd w:val="0"/>
        <w:spacing w:line="100" w:lineRule="atLeast"/>
        <w:jc w:val="center"/>
        <w:rPr>
          <w:b/>
          <w:color w:val="000000"/>
          <w:kern w:val="28"/>
        </w:rPr>
      </w:pPr>
      <w:r w:rsidRPr="00EC32E4">
        <w:rPr>
          <w:b/>
          <w:color w:val="000000"/>
          <w:kern w:val="28"/>
        </w:rPr>
        <w:t>W</w:t>
      </w:r>
      <w:r w:rsidRPr="00EC32E4">
        <w:rPr>
          <w:b/>
          <w:color w:val="000000"/>
          <w:kern w:val="28"/>
          <w:vertAlign w:val="subscript"/>
        </w:rPr>
        <w:t>OZ</w:t>
      </w:r>
      <w:r w:rsidRPr="00EC32E4">
        <w:rPr>
          <w:b/>
          <w:color w:val="000000"/>
          <w:kern w:val="28"/>
        </w:rPr>
        <w:t xml:space="preserve"> + W</w:t>
      </w:r>
      <w:r w:rsidRPr="00EC32E4">
        <w:rPr>
          <w:b/>
          <w:color w:val="000000"/>
          <w:kern w:val="28"/>
          <w:vertAlign w:val="subscript"/>
        </w:rPr>
        <w:t>OS</w:t>
      </w:r>
      <w:r w:rsidRPr="00EC32E4">
        <w:rPr>
          <w:b/>
          <w:color w:val="000000"/>
          <w:kern w:val="28"/>
        </w:rPr>
        <w:t xml:space="preserve"> = W</w:t>
      </w:r>
    </w:p>
    <w:p w:rsidR="007166B9" w:rsidRDefault="007166B9" w:rsidP="00EC32E4">
      <w:pPr>
        <w:widowControl w:val="0"/>
        <w:tabs>
          <w:tab w:val="left" w:pos="708"/>
        </w:tabs>
        <w:suppressAutoHyphens/>
        <w:overflowPunct w:val="0"/>
        <w:autoSpaceDE w:val="0"/>
        <w:autoSpaceDN w:val="0"/>
        <w:adjustRightInd w:val="0"/>
        <w:spacing w:line="100" w:lineRule="atLeast"/>
        <w:jc w:val="center"/>
        <w:rPr>
          <w:b/>
          <w:color w:val="000000"/>
          <w:kern w:val="28"/>
        </w:rPr>
      </w:pPr>
    </w:p>
    <w:p w:rsidR="00B1677B" w:rsidRDefault="00B1677B" w:rsidP="00B1677B">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W</w:t>
      </w:r>
      <w:r>
        <w:rPr>
          <w:color w:val="000000"/>
          <w:kern w:val="28"/>
          <w:vertAlign w:val="subscript"/>
        </w:rPr>
        <w:t>OZ</w:t>
      </w:r>
      <w:r>
        <w:rPr>
          <w:color w:val="000000"/>
          <w:kern w:val="28"/>
        </w:rPr>
        <w:t xml:space="preserve"> – prognozowana cena usługi miesięcznie za odpady zmieszane</w:t>
      </w:r>
    </w:p>
    <w:p w:rsidR="00B1677B" w:rsidRDefault="00B1677B" w:rsidP="00B1677B">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W</w:t>
      </w:r>
      <w:r>
        <w:rPr>
          <w:color w:val="000000"/>
          <w:kern w:val="28"/>
          <w:vertAlign w:val="subscript"/>
        </w:rPr>
        <w:t>OS</w:t>
      </w:r>
      <w:r>
        <w:rPr>
          <w:color w:val="000000"/>
          <w:kern w:val="28"/>
        </w:rPr>
        <w:t xml:space="preserve"> – prognozowana cena usługi miesięcznie za odpady selektywne</w:t>
      </w:r>
    </w:p>
    <w:p w:rsidR="00EC32E4" w:rsidRPr="00EC32E4" w:rsidRDefault="00EC32E4" w:rsidP="00EC32E4">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 xml:space="preserve">W – prognozowana cena </w:t>
      </w:r>
      <w:r w:rsidR="00B1677B">
        <w:rPr>
          <w:color w:val="000000"/>
          <w:kern w:val="28"/>
        </w:rPr>
        <w:t xml:space="preserve">łączna </w:t>
      </w:r>
      <w:r>
        <w:rPr>
          <w:color w:val="000000"/>
          <w:kern w:val="28"/>
        </w:rPr>
        <w:t xml:space="preserve">za </w:t>
      </w:r>
      <w:r w:rsidR="007166B9">
        <w:rPr>
          <w:color w:val="000000"/>
          <w:kern w:val="28"/>
        </w:rPr>
        <w:t>odbiór odpadów w skali 1 miesiąca</w:t>
      </w:r>
    </w:p>
    <w:p w:rsidR="00EC32E4" w:rsidRDefault="00EC32E4" w:rsidP="00095A83">
      <w:pPr>
        <w:widowControl w:val="0"/>
        <w:tabs>
          <w:tab w:val="left" w:pos="708"/>
        </w:tabs>
        <w:suppressAutoHyphens/>
        <w:overflowPunct w:val="0"/>
        <w:autoSpaceDE w:val="0"/>
        <w:autoSpaceDN w:val="0"/>
        <w:adjustRightInd w:val="0"/>
        <w:spacing w:line="100" w:lineRule="atLeast"/>
        <w:jc w:val="both"/>
        <w:rPr>
          <w:color w:val="000000"/>
          <w:kern w:val="28"/>
        </w:rPr>
      </w:pPr>
    </w:p>
    <w:p w:rsidR="00B1677B" w:rsidRDefault="00B1677B" w:rsidP="00095A83">
      <w:pPr>
        <w:widowControl w:val="0"/>
        <w:tabs>
          <w:tab w:val="left" w:pos="708"/>
        </w:tabs>
        <w:suppressAutoHyphens/>
        <w:overflowPunct w:val="0"/>
        <w:autoSpaceDE w:val="0"/>
        <w:autoSpaceDN w:val="0"/>
        <w:adjustRightInd w:val="0"/>
        <w:spacing w:line="100" w:lineRule="atLeast"/>
        <w:jc w:val="both"/>
        <w:rPr>
          <w:color w:val="000000"/>
          <w:kern w:val="28"/>
        </w:rPr>
      </w:pPr>
    </w:p>
    <w:p w:rsidR="00B1677B" w:rsidRDefault="00D83914" w:rsidP="00095A83">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Oferty w kryterium cena oceniane będą wg wzoru:</w:t>
      </w:r>
    </w:p>
    <w:p w:rsidR="00D83914" w:rsidRPr="004D25DD" w:rsidRDefault="00D83914" w:rsidP="00D83914">
      <w:pPr>
        <w:pStyle w:val="Akapitzlist"/>
        <w:widowControl w:val="0"/>
        <w:tabs>
          <w:tab w:val="left" w:pos="708"/>
        </w:tabs>
        <w:suppressAutoHyphens/>
        <w:overflowPunct w:val="0"/>
        <w:autoSpaceDE w:val="0"/>
        <w:autoSpaceDN w:val="0"/>
        <w:adjustRightInd w:val="0"/>
        <w:spacing w:line="100" w:lineRule="atLeast"/>
        <w:jc w:val="both"/>
        <w:rPr>
          <w:color w:val="000000"/>
          <w:kern w:val="28"/>
        </w:rPr>
      </w:pPr>
    </w:p>
    <w:p w:rsidR="00D83914" w:rsidRPr="00B45C24" w:rsidRDefault="00D83914" w:rsidP="00D83914">
      <w:pPr>
        <w:widowControl w:val="0"/>
        <w:tabs>
          <w:tab w:val="left" w:pos="708"/>
        </w:tabs>
        <w:suppressAutoHyphens/>
        <w:overflowPunct w:val="0"/>
        <w:autoSpaceDE w:val="0"/>
        <w:autoSpaceDN w:val="0"/>
        <w:adjustRightInd w:val="0"/>
        <w:spacing w:line="100" w:lineRule="atLeast"/>
        <w:jc w:val="both"/>
        <w:rPr>
          <w:b/>
          <w:color w:val="000000"/>
          <w:kern w:val="28"/>
          <w:vertAlign w:val="subscript"/>
        </w:rPr>
      </w:pPr>
      <w:r w:rsidRPr="002C1911">
        <w:rPr>
          <w:b/>
          <w:color w:val="000000"/>
          <w:kern w:val="28"/>
        </w:rPr>
        <w:t xml:space="preserve">            </w:t>
      </w:r>
      <w:r>
        <w:rPr>
          <w:b/>
          <w:color w:val="000000"/>
          <w:kern w:val="28"/>
        </w:rPr>
        <w:t xml:space="preserve">   </w:t>
      </w:r>
      <w:r w:rsidRPr="002C1911">
        <w:rPr>
          <w:b/>
          <w:color w:val="000000"/>
          <w:kern w:val="28"/>
        </w:rPr>
        <w:t>N</w:t>
      </w:r>
    </w:p>
    <w:p w:rsidR="00D83914" w:rsidRPr="002C1911" w:rsidRDefault="00D83914" w:rsidP="00D83914">
      <w:pPr>
        <w:widowControl w:val="0"/>
        <w:tabs>
          <w:tab w:val="left" w:pos="708"/>
        </w:tabs>
        <w:suppressAutoHyphens/>
        <w:overflowPunct w:val="0"/>
        <w:autoSpaceDE w:val="0"/>
        <w:autoSpaceDN w:val="0"/>
        <w:adjustRightInd w:val="0"/>
        <w:spacing w:line="100" w:lineRule="atLeast"/>
        <w:jc w:val="both"/>
        <w:rPr>
          <w:b/>
          <w:color w:val="000000"/>
          <w:kern w:val="28"/>
        </w:rPr>
      </w:pPr>
      <w:r w:rsidRPr="002C1911">
        <w:rPr>
          <w:b/>
          <w:color w:val="000000"/>
          <w:kern w:val="28"/>
        </w:rPr>
        <w:t>P</w:t>
      </w:r>
      <w:r>
        <w:rPr>
          <w:b/>
          <w:color w:val="000000"/>
          <w:kern w:val="28"/>
        </w:rPr>
        <w:t>C</w:t>
      </w:r>
      <w:r w:rsidRPr="002C1911">
        <w:rPr>
          <w:b/>
          <w:color w:val="000000"/>
          <w:kern w:val="28"/>
        </w:rPr>
        <w:t xml:space="preserve"> =  -------- x A</w:t>
      </w:r>
    </w:p>
    <w:p w:rsidR="00D83914" w:rsidRPr="00B45C24" w:rsidRDefault="00D83914" w:rsidP="00D83914">
      <w:pPr>
        <w:widowControl w:val="0"/>
        <w:tabs>
          <w:tab w:val="left" w:pos="708"/>
        </w:tabs>
        <w:suppressAutoHyphens/>
        <w:overflowPunct w:val="0"/>
        <w:autoSpaceDE w:val="0"/>
        <w:autoSpaceDN w:val="0"/>
        <w:adjustRightInd w:val="0"/>
        <w:spacing w:line="100" w:lineRule="atLeast"/>
        <w:jc w:val="both"/>
        <w:rPr>
          <w:b/>
          <w:color w:val="000000"/>
          <w:kern w:val="28"/>
          <w:vertAlign w:val="subscript"/>
        </w:rPr>
      </w:pPr>
      <w:r w:rsidRPr="002C1911">
        <w:rPr>
          <w:b/>
          <w:color w:val="000000"/>
          <w:kern w:val="28"/>
        </w:rPr>
        <w:t xml:space="preserve">             </w:t>
      </w:r>
      <w:r>
        <w:rPr>
          <w:b/>
          <w:color w:val="000000"/>
          <w:kern w:val="28"/>
        </w:rPr>
        <w:t xml:space="preserve">  </w:t>
      </w:r>
      <w:r w:rsidR="009435F8">
        <w:rPr>
          <w:b/>
          <w:color w:val="000000"/>
          <w:kern w:val="28"/>
        </w:rPr>
        <w:t>W</w:t>
      </w:r>
    </w:p>
    <w:p w:rsidR="00D83914" w:rsidRDefault="00D83914" w:rsidP="00D83914">
      <w:pPr>
        <w:widowControl w:val="0"/>
        <w:tabs>
          <w:tab w:val="left" w:pos="708"/>
        </w:tabs>
        <w:suppressAutoHyphens/>
        <w:overflowPunct w:val="0"/>
        <w:autoSpaceDE w:val="0"/>
        <w:autoSpaceDN w:val="0"/>
        <w:adjustRightInd w:val="0"/>
        <w:spacing w:line="100" w:lineRule="atLeast"/>
        <w:jc w:val="both"/>
        <w:rPr>
          <w:color w:val="000000"/>
          <w:kern w:val="28"/>
        </w:rPr>
      </w:pPr>
    </w:p>
    <w:p w:rsidR="00D83914" w:rsidRDefault="00D83914" w:rsidP="00D83914">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gdzie litery oznaczają:</w:t>
      </w:r>
    </w:p>
    <w:p w:rsidR="00D83914" w:rsidRDefault="00D83914" w:rsidP="00D83914">
      <w:pPr>
        <w:widowControl w:val="0"/>
        <w:tabs>
          <w:tab w:val="left" w:pos="708"/>
        </w:tabs>
        <w:suppressAutoHyphens/>
        <w:overflowPunct w:val="0"/>
        <w:autoSpaceDE w:val="0"/>
        <w:autoSpaceDN w:val="0"/>
        <w:adjustRightInd w:val="0"/>
        <w:spacing w:line="100" w:lineRule="atLeast"/>
        <w:jc w:val="both"/>
        <w:rPr>
          <w:color w:val="000000"/>
          <w:kern w:val="28"/>
        </w:rPr>
      </w:pPr>
    </w:p>
    <w:p w:rsidR="00D83914" w:rsidRDefault="00D83914" w:rsidP="00D83914">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 xml:space="preserve">PC – ilość przyznanych punktów </w:t>
      </w:r>
      <w:r w:rsidR="00EB55E9">
        <w:rPr>
          <w:color w:val="000000"/>
          <w:kern w:val="28"/>
        </w:rPr>
        <w:t>na podstawie kryterium cena</w:t>
      </w:r>
      <w:r>
        <w:rPr>
          <w:color w:val="000000"/>
          <w:kern w:val="28"/>
        </w:rPr>
        <w:t xml:space="preserve"> </w:t>
      </w:r>
    </w:p>
    <w:p w:rsidR="00D83914" w:rsidRDefault="00D83914" w:rsidP="00D83914">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N – najniższa prognozowana cena łączna za odbiór odpadów w skali 1 miesiąca spośród wszystkich rozpatrywanych i nieodrzuconych ofert</w:t>
      </w:r>
    </w:p>
    <w:p w:rsidR="00D83914" w:rsidRDefault="009435F8" w:rsidP="00D83914">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W</w:t>
      </w:r>
      <w:r w:rsidR="00D83914">
        <w:rPr>
          <w:color w:val="000000"/>
          <w:kern w:val="28"/>
        </w:rPr>
        <w:t xml:space="preserve"> – cena prognozowana łączna za odbiór odpadów w skali 1 miesiąca oferty badanej (przeliczanej)</w:t>
      </w:r>
    </w:p>
    <w:p w:rsidR="00D83914" w:rsidRDefault="00D83914" w:rsidP="00D83914">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A – waga danego kryterium wyrażona w punktach – 90 pkt.</w:t>
      </w:r>
    </w:p>
    <w:p w:rsidR="00D83914" w:rsidRDefault="00D83914" w:rsidP="00095A83">
      <w:pPr>
        <w:widowControl w:val="0"/>
        <w:tabs>
          <w:tab w:val="left" w:pos="708"/>
        </w:tabs>
        <w:suppressAutoHyphens/>
        <w:overflowPunct w:val="0"/>
        <w:autoSpaceDE w:val="0"/>
        <w:autoSpaceDN w:val="0"/>
        <w:adjustRightInd w:val="0"/>
        <w:spacing w:line="100" w:lineRule="atLeast"/>
        <w:jc w:val="both"/>
        <w:rPr>
          <w:color w:val="000000"/>
          <w:kern w:val="28"/>
        </w:rPr>
      </w:pPr>
    </w:p>
    <w:p w:rsidR="00EB55E9" w:rsidRDefault="00D83914" w:rsidP="00D83914">
      <w:pPr>
        <w:widowControl w:val="0"/>
        <w:tabs>
          <w:tab w:val="left" w:pos="708"/>
        </w:tabs>
        <w:suppressAutoHyphens/>
        <w:overflowPunct w:val="0"/>
        <w:autoSpaceDE w:val="0"/>
        <w:autoSpaceDN w:val="0"/>
        <w:adjustRightInd w:val="0"/>
        <w:spacing w:line="100" w:lineRule="atLeast"/>
        <w:jc w:val="both"/>
        <w:rPr>
          <w:b/>
          <w:color w:val="000000"/>
          <w:kern w:val="28"/>
        </w:rPr>
      </w:pPr>
      <w:r>
        <w:rPr>
          <w:color w:val="000000"/>
          <w:kern w:val="28"/>
        </w:rPr>
        <w:t xml:space="preserve">1.2. </w:t>
      </w:r>
      <w:r w:rsidR="004D25DD" w:rsidRPr="004D25DD">
        <w:rPr>
          <w:b/>
          <w:color w:val="000000"/>
          <w:kern w:val="28"/>
        </w:rPr>
        <w:t>I</w:t>
      </w:r>
      <w:r w:rsidR="004D25DD">
        <w:rPr>
          <w:b/>
          <w:color w:val="000000"/>
          <w:kern w:val="28"/>
        </w:rPr>
        <w:t>I</w:t>
      </w:r>
      <w:r w:rsidR="004D25DD" w:rsidRPr="004D25DD">
        <w:rPr>
          <w:b/>
          <w:color w:val="000000"/>
          <w:kern w:val="28"/>
        </w:rPr>
        <w:t xml:space="preserve"> kryterium</w:t>
      </w:r>
      <w:r w:rsidR="004D25DD">
        <w:rPr>
          <w:b/>
          <w:color w:val="000000"/>
          <w:kern w:val="28"/>
        </w:rPr>
        <w:t xml:space="preserve"> </w:t>
      </w:r>
      <w:r w:rsidR="004D25DD" w:rsidRPr="004D25DD">
        <w:rPr>
          <w:b/>
          <w:color w:val="000000"/>
          <w:kern w:val="28"/>
        </w:rPr>
        <w:t xml:space="preserve">- </w:t>
      </w:r>
      <w:r w:rsidR="00EE6F68">
        <w:rPr>
          <w:b/>
          <w:color w:val="000000"/>
          <w:kern w:val="28"/>
        </w:rPr>
        <w:t>o</w:t>
      </w:r>
      <w:r w:rsidR="00D91E2A" w:rsidRPr="00D91E2A">
        <w:rPr>
          <w:b/>
          <w:color w:val="000000"/>
          <w:kern w:val="28"/>
        </w:rPr>
        <w:t xml:space="preserve">dległość bazy magazynowo – transportowej </w:t>
      </w:r>
      <w:r w:rsidR="001624C0">
        <w:rPr>
          <w:b/>
          <w:color w:val="000000"/>
          <w:kern w:val="28"/>
        </w:rPr>
        <w:t xml:space="preserve">Wykonawcy </w:t>
      </w:r>
      <w:r w:rsidR="00D91E2A" w:rsidRPr="00D91E2A">
        <w:rPr>
          <w:b/>
          <w:color w:val="000000"/>
          <w:kern w:val="28"/>
        </w:rPr>
        <w:t>od granicy Gminy Lubasz</w:t>
      </w:r>
      <w:r w:rsidR="00EB55E9">
        <w:rPr>
          <w:b/>
          <w:color w:val="000000"/>
          <w:kern w:val="28"/>
        </w:rPr>
        <w:t xml:space="preserve"> (PO).</w:t>
      </w:r>
    </w:p>
    <w:p w:rsidR="00D83914" w:rsidRDefault="004D25DD" w:rsidP="00D83914">
      <w:pPr>
        <w:widowControl w:val="0"/>
        <w:tabs>
          <w:tab w:val="left" w:pos="708"/>
        </w:tabs>
        <w:suppressAutoHyphens/>
        <w:overflowPunct w:val="0"/>
        <w:autoSpaceDE w:val="0"/>
        <w:autoSpaceDN w:val="0"/>
        <w:adjustRightInd w:val="0"/>
        <w:spacing w:line="100" w:lineRule="atLeast"/>
        <w:jc w:val="both"/>
        <w:rPr>
          <w:color w:val="000000"/>
          <w:kern w:val="28"/>
        </w:rPr>
      </w:pPr>
      <w:r w:rsidRPr="00EB55E9">
        <w:rPr>
          <w:color w:val="000000"/>
          <w:kern w:val="28"/>
        </w:rPr>
        <w:t xml:space="preserve"> </w:t>
      </w:r>
      <w:r w:rsidR="00D83914" w:rsidRPr="00F467C5">
        <w:rPr>
          <w:color w:val="000000"/>
          <w:kern w:val="28"/>
        </w:rPr>
        <w:t xml:space="preserve">                                         </w:t>
      </w:r>
    </w:p>
    <w:p w:rsidR="00D83914" w:rsidRPr="00F467C5" w:rsidRDefault="00EB55E9" w:rsidP="00EB55E9">
      <w:pPr>
        <w:widowControl w:val="0"/>
        <w:tabs>
          <w:tab w:val="left" w:pos="708"/>
        </w:tabs>
        <w:suppressAutoHyphens/>
        <w:overflowPunct w:val="0"/>
        <w:autoSpaceDE w:val="0"/>
        <w:autoSpaceDN w:val="0"/>
        <w:adjustRightInd w:val="0"/>
        <w:spacing w:line="100" w:lineRule="atLeast"/>
        <w:rPr>
          <w:color w:val="000000"/>
          <w:kern w:val="28"/>
        </w:rPr>
      </w:pPr>
      <w:r>
        <w:rPr>
          <w:color w:val="000000"/>
          <w:kern w:val="28"/>
        </w:rPr>
        <w:t xml:space="preserve">                                            </w:t>
      </w:r>
      <w:r w:rsidR="00D83914" w:rsidRPr="00F467C5">
        <w:rPr>
          <w:color w:val="000000"/>
          <w:kern w:val="28"/>
        </w:rPr>
        <w:t xml:space="preserve">- Znaczenie </w:t>
      </w:r>
      <w:r w:rsidR="00E93949">
        <w:rPr>
          <w:color w:val="000000"/>
          <w:kern w:val="28"/>
        </w:rPr>
        <w:t xml:space="preserve">(waga) </w:t>
      </w:r>
      <w:r w:rsidR="00D83914" w:rsidRPr="00F467C5">
        <w:rPr>
          <w:color w:val="000000"/>
          <w:kern w:val="28"/>
        </w:rPr>
        <w:t xml:space="preserve">- </w:t>
      </w:r>
      <w:r w:rsidR="00D83914">
        <w:rPr>
          <w:color w:val="000000"/>
          <w:kern w:val="28"/>
        </w:rPr>
        <w:t>10</w:t>
      </w:r>
      <w:r w:rsidR="00D83914" w:rsidRPr="00F467C5">
        <w:rPr>
          <w:color w:val="000000"/>
          <w:kern w:val="28"/>
        </w:rPr>
        <w:t xml:space="preserve"> %</w:t>
      </w:r>
    </w:p>
    <w:p w:rsidR="00D83914" w:rsidRDefault="00D83914" w:rsidP="00D83914">
      <w:pPr>
        <w:widowControl w:val="0"/>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 xml:space="preserve">                                            - Maksymalna liczba punktów  - </w:t>
      </w:r>
      <w:r>
        <w:rPr>
          <w:color w:val="000000"/>
          <w:kern w:val="28"/>
        </w:rPr>
        <w:t xml:space="preserve">10. </w:t>
      </w:r>
    </w:p>
    <w:p w:rsidR="00EB55E9" w:rsidRDefault="00EB55E9" w:rsidP="002C1911">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Zamawiający oceni oferty w następujący sposób:</w:t>
      </w:r>
    </w:p>
    <w:p w:rsidR="00EB55E9" w:rsidRDefault="00EB55E9" w:rsidP="002C1911">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lastRenderedPageBreak/>
        <w:t xml:space="preserve"> </w:t>
      </w:r>
    </w:p>
    <w:p w:rsidR="00D91E2A" w:rsidRPr="00075C73" w:rsidRDefault="00D91E2A" w:rsidP="002C1911">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 xml:space="preserve">Odległość bazy magazynowo – transportowej od granicy Gminy Lubasz od 0 </w:t>
      </w:r>
      <w:r w:rsidR="00075C73">
        <w:rPr>
          <w:color w:val="000000"/>
          <w:kern w:val="28"/>
        </w:rPr>
        <w:t>do</w:t>
      </w:r>
      <w:r>
        <w:rPr>
          <w:color w:val="000000"/>
          <w:kern w:val="28"/>
        </w:rPr>
        <w:t xml:space="preserve"> 10 km – </w:t>
      </w:r>
      <w:r w:rsidR="00075C73">
        <w:rPr>
          <w:color w:val="000000"/>
          <w:kern w:val="28"/>
        </w:rPr>
        <w:t xml:space="preserve">      </w:t>
      </w:r>
      <w:r>
        <w:rPr>
          <w:b/>
          <w:color w:val="000000"/>
          <w:kern w:val="28"/>
        </w:rPr>
        <w:t>10 pkt</w:t>
      </w:r>
      <w:r w:rsidR="00075C73">
        <w:rPr>
          <w:color w:val="000000"/>
          <w:kern w:val="28"/>
        </w:rPr>
        <w:t>.</w:t>
      </w:r>
    </w:p>
    <w:p w:rsidR="00D91E2A" w:rsidRPr="00075C73" w:rsidRDefault="00D91E2A" w:rsidP="002C1911">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 xml:space="preserve">Odległość bazy magazynowo – transportowej od granicy Gminy Lubasz od 11 km </w:t>
      </w:r>
      <w:r w:rsidR="00075C73">
        <w:rPr>
          <w:color w:val="000000"/>
          <w:kern w:val="28"/>
        </w:rPr>
        <w:t>do</w:t>
      </w:r>
      <w:r>
        <w:rPr>
          <w:color w:val="000000"/>
          <w:kern w:val="28"/>
        </w:rPr>
        <w:t xml:space="preserve"> 40 km </w:t>
      </w:r>
      <w:r w:rsidR="00075C73">
        <w:rPr>
          <w:color w:val="000000"/>
          <w:kern w:val="28"/>
        </w:rPr>
        <w:t>–</w:t>
      </w:r>
      <w:r>
        <w:rPr>
          <w:color w:val="000000"/>
          <w:kern w:val="28"/>
        </w:rPr>
        <w:t xml:space="preserve"> </w:t>
      </w:r>
      <w:r w:rsidR="00075C73" w:rsidRPr="00075C73">
        <w:rPr>
          <w:b/>
          <w:color w:val="000000"/>
          <w:kern w:val="28"/>
        </w:rPr>
        <w:t>5</w:t>
      </w:r>
      <w:r w:rsidR="00075C73">
        <w:rPr>
          <w:b/>
          <w:color w:val="000000"/>
          <w:kern w:val="28"/>
        </w:rPr>
        <w:t xml:space="preserve"> pkt</w:t>
      </w:r>
      <w:r w:rsidR="00075C73">
        <w:rPr>
          <w:color w:val="000000"/>
          <w:kern w:val="28"/>
        </w:rPr>
        <w:t>.</w:t>
      </w:r>
    </w:p>
    <w:p w:rsidR="00075C73" w:rsidRPr="00075C73" w:rsidRDefault="00075C73" w:rsidP="002C1911">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Odległość bazy magazynowo – transportowej od gr</w:t>
      </w:r>
      <w:r w:rsidR="00EB55E9">
        <w:rPr>
          <w:color w:val="000000"/>
          <w:kern w:val="28"/>
        </w:rPr>
        <w:t>anicy Gminy Lubasz od 41 km do 5</w:t>
      </w:r>
      <w:r>
        <w:rPr>
          <w:color w:val="000000"/>
          <w:kern w:val="28"/>
        </w:rPr>
        <w:t xml:space="preserve">0 km – </w:t>
      </w:r>
      <w:r>
        <w:rPr>
          <w:b/>
          <w:color w:val="000000"/>
          <w:kern w:val="28"/>
        </w:rPr>
        <w:t>3 pkt</w:t>
      </w:r>
      <w:r>
        <w:rPr>
          <w:color w:val="000000"/>
          <w:kern w:val="28"/>
        </w:rPr>
        <w:t>.</w:t>
      </w:r>
    </w:p>
    <w:p w:rsidR="00075C73" w:rsidRPr="00075C73" w:rsidRDefault="00075C73" w:rsidP="002C1911">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 xml:space="preserve">Odległość bazy magazynowo – transportowej od granicy Gminy Lubasz </w:t>
      </w:r>
      <w:r w:rsidR="00EB55E9">
        <w:rPr>
          <w:color w:val="000000"/>
          <w:kern w:val="28"/>
        </w:rPr>
        <w:t>od 51 km do 60</w:t>
      </w:r>
      <w:r>
        <w:rPr>
          <w:color w:val="000000"/>
          <w:kern w:val="28"/>
        </w:rPr>
        <w:t xml:space="preserve"> km –         </w:t>
      </w:r>
      <w:r w:rsidR="00EB55E9">
        <w:rPr>
          <w:b/>
          <w:color w:val="000000"/>
          <w:kern w:val="28"/>
        </w:rPr>
        <w:t>1</w:t>
      </w:r>
      <w:r w:rsidRPr="00075C73">
        <w:rPr>
          <w:b/>
          <w:color w:val="000000"/>
          <w:kern w:val="28"/>
        </w:rPr>
        <w:t xml:space="preserve"> pkt</w:t>
      </w:r>
      <w:r>
        <w:rPr>
          <w:color w:val="000000"/>
          <w:kern w:val="28"/>
        </w:rPr>
        <w:t>.</w:t>
      </w:r>
    </w:p>
    <w:p w:rsidR="00075C73" w:rsidRPr="00075C73" w:rsidRDefault="00075C73" w:rsidP="002C1911">
      <w:pPr>
        <w:widowControl w:val="0"/>
        <w:tabs>
          <w:tab w:val="left" w:pos="708"/>
        </w:tabs>
        <w:suppressAutoHyphens/>
        <w:overflowPunct w:val="0"/>
        <w:autoSpaceDE w:val="0"/>
        <w:autoSpaceDN w:val="0"/>
        <w:adjustRightInd w:val="0"/>
        <w:spacing w:line="100" w:lineRule="atLeast"/>
        <w:jc w:val="both"/>
        <w:rPr>
          <w:b/>
          <w:color w:val="000000"/>
          <w:kern w:val="28"/>
        </w:rPr>
      </w:pPr>
    </w:p>
    <w:p w:rsidR="002C1911" w:rsidRDefault="002C1911" w:rsidP="002C1911">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Maksymalna ilość punktów w ramach tego kryterium to 10 pkt.</w:t>
      </w:r>
    </w:p>
    <w:p w:rsidR="002C1911" w:rsidRDefault="002C1911" w:rsidP="00095A83">
      <w:pPr>
        <w:widowControl w:val="0"/>
        <w:tabs>
          <w:tab w:val="left" w:pos="708"/>
        </w:tabs>
        <w:suppressAutoHyphens/>
        <w:overflowPunct w:val="0"/>
        <w:autoSpaceDE w:val="0"/>
        <w:autoSpaceDN w:val="0"/>
        <w:adjustRightInd w:val="0"/>
        <w:spacing w:line="100" w:lineRule="atLeast"/>
        <w:jc w:val="both"/>
        <w:rPr>
          <w:color w:val="000000"/>
          <w:kern w:val="28"/>
        </w:rPr>
      </w:pPr>
    </w:p>
    <w:p w:rsidR="00EB55E9" w:rsidRDefault="00EB55E9" w:rsidP="00095A83">
      <w:pPr>
        <w:widowControl w:val="0"/>
        <w:tabs>
          <w:tab w:val="left" w:pos="708"/>
        </w:tabs>
        <w:suppressAutoHyphens/>
        <w:overflowPunct w:val="0"/>
        <w:autoSpaceDE w:val="0"/>
        <w:autoSpaceDN w:val="0"/>
        <w:adjustRightInd w:val="0"/>
        <w:spacing w:line="100" w:lineRule="atLeast"/>
        <w:jc w:val="both"/>
        <w:rPr>
          <w:color w:val="000000"/>
          <w:kern w:val="28"/>
        </w:rPr>
      </w:pPr>
    </w:p>
    <w:p w:rsidR="002C1911" w:rsidRDefault="00EB55E9" w:rsidP="00095A83">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 xml:space="preserve">1.3. </w:t>
      </w:r>
      <w:r w:rsidR="002C1911">
        <w:rPr>
          <w:color w:val="000000"/>
          <w:kern w:val="28"/>
        </w:rPr>
        <w:t>Łączna liczba punków będzie liczona wg poniższego wzoru:</w:t>
      </w:r>
    </w:p>
    <w:p w:rsidR="002C1911" w:rsidRDefault="002C1911" w:rsidP="00095A83">
      <w:pPr>
        <w:widowControl w:val="0"/>
        <w:tabs>
          <w:tab w:val="left" w:pos="708"/>
        </w:tabs>
        <w:suppressAutoHyphens/>
        <w:overflowPunct w:val="0"/>
        <w:autoSpaceDE w:val="0"/>
        <w:autoSpaceDN w:val="0"/>
        <w:adjustRightInd w:val="0"/>
        <w:spacing w:line="100" w:lineRule="atLeast"/>
        <w:jc w:val="both"/>
        <w:rPr>
          <w:color w:val="000000"/>
          <w:kern w:val="28"/>
        </w:rPr>
      </w:pPr>
    </w:p>
    <w:p w:rsidR="00075C73" w:rsidRDefault="00EB55E9" w:rsidP="00095A83">
      <w:pPr>
        <w:widowControl w:val="0"/>
        <w:tabs>
          <w:tab w:val="left" w:pos="708"/>
        </w:tabs>
        <w:suppressAutoHyphens/>
        <w:overflowPunct w:val="0"/>
        <w:autoSpaceDE w:val="0"/>
        <w:autoSpaceDN w:val="0"/>
        <w:adjustRightInd w:val="0"/>
        <w:spacing w:line="100" w:lineRule="atLeast"/>
        <w:jc w:val="both"/>
        <w:rPr>
          <w:b/>
          <w:color w:val="000000"/>
          <w:kern w:val="28"/>
        </w:rPr>
      </w:pPr>
      <w:r w:rsidRPr="00EB55E9">
        <w:rPr>
          <w:b/>
          <w:color w:val="000000"/>
          <w:kern w:val="28"/>
        </w:rPr>
        <w:t>PC</w:t>
      </w:r>
      <w:r>
        <w:rPr>
          <w:b/>
          <w:color w:val="000000"/>
          <w:kern w:val="28"/>
        </w:rPr>
        <w:t xml:space="preserve"> </w:t>
      </w:r>
      <w:r w:rsidR="002C1911">
        <w:rPr>
          <w:b/>
          <w:color w:val="000000"/>
          <w:kern w:val="28"/>
        </w:rPr>
        <w:t xml:space="preserve">+ </w:t>
      </w:r>
      <w:r>
        <w:rPr>
          <w:b/>
          <w:color w:val="000000"/>
          <w:kern w:val="28"/>
        </w:rPr>
        <w:t>P</w:t>
      </w:r>
      <w:r w:rsidR="00075C73">
        <w:rPr>
          <w:b/>
          <w:color w:val="000000"/>
          <w:kern w:val="28"/>
        </w:rPr>
        <w:t>O</w:t>
      </w:r>
      <w:r>
        <w:rPr>
          <w:b/>
          <w:color w:val="000000"/>
          <w:kern w:val="28"/>
        </w:rPr>
        <w:t xml:space="preserve"> = P</w:t>
      </w:r>
    </w:p>
    <w:p w:rsidR="00075C73" w:rsidRDefault="00075C73" w:rsidP="00095A83">
      <w:pPr>
        <w:widowControl w:val="0"/>
        <w:tabs>
          <w:tab w:val="left" w:pos="708"/>
        </w:tabs>
        <w:suppressAutoHyphens/>
        <w:overflowPunct w:val="0"/>
        <w:autoSpaceDE w:val="0"/>
        <w:autoSpaceDN w:val="0"/>
        <w:adjustRightInd w:val="0"/>
        <w:spacing w:line="100" w:lineRule="atLeast"/>
        <w:jc w:val="both"/>
        <w:rPr>
          <w:b/>
          <w:color w:val="000000"/>
          <w:kern w:val="28"/>
        </w:rPr>
      </w:pPr>
    </w:p>
    <w:p w:rsidR="00EB55E9" w:rsidRDefault="00EB55E9" w:rsidP="00095A83">
      <w:pPr>
        <w:widowControl w:val="0"/>
        <w:tabs>
          <w:tab w:val="left" w:pos="708"/>
        </w:tabs>
        <w:suppressAutoHyphens/>
        <w:overflowPunct w:val="0"/>
        <w:autoSpaceDE w:val="0"/>
        <w:autoSpaceDN w:val="0"/>
        <w:adjustRightInd w:val="0"/>
        <w:spacing w:line="100" w:lineRule="atLeast"/>
        <w:jc w:val="both"/>
        <w:rPr>
          <w:b/>
          <w:color w:val="000000"/>
          <w:kern w:val="28"/>
        </w:rPr>
      </w:pPr>
      <w:r w:rsidRPr="00EB55E9">
        <w:rPr>
          <w:b/>
          <w:color w:val="000000"/>
          <w:kern w:val="28"/>
        </w:rPr>
        <w:t>PC</w:t>
      </w:r>
      <w:r>
        <w:rPr>
          <w:color w:val="000000"/>
          <w:kern w:val="28"/>
        </w:rPr>
        <w:t xml:space="preserve"> – ilość przyznanych punktów na podstawie kryterium </w:t>
      </w:r>
      <w:r w:rsidR="00223B2E">
        <w:rPr>
          <w:color w:val="000000"/>
          <w:kern w:val="28"/>
        </w:rPr>
        <w:t xml:space="preserve">- </w:t>
      </w:r>
      <w:r>
        <w:rPr>
          <w:color w:val="000000"/>
          <w:kern w:val="28"/>
        </w:rPr>
        <w:t>cena</w:t>
      </w:r>
    </w:p>
    <w:p w:rsidR="002C1911" w:rsidRPr="00075C73" w:rsidRDefault="00223B2E" w:rsidP="00095A83">
      <w:pPr>
        <w:widowControl w:val="0"/>
        <w:tabs>
          <w:tab w:val="left" w:pos="708"/>
        </w:tabs>
        <w:suppressAutoHyphens/>
        <w:overflowPunct w:val="0"/>
        <w:autoSpaceDE w:val="0"/>
        <w:autoSpaceDN w:val="0"/>
        <w:adjustRightInd w:val="0"/>
        <w:spacing w:line="100" w:lineRule="atLeast"/>
        <w:jc w:val="both"/>
        <w:rPr>
          <w:color w:val="000000"/>
          <w:kern w:val="28"/>
        </w:rPr>
      </w:pPr>
      <w:r>
        <w:rPr>
          <w:b/>
          <w:color w:val="000000"/>
          <w:kern w:val="28"/>
        </w:rPr>
        <w:t>P</w:t>
      </w:r>
      <w:r w:rsidR="00075C73">
        <w:rPr>
          <w:b/>
          <w:color w:val="000000"/>
          <w:kern w:val="28"/>
        </w:rPr>
        <w:t xml:space="preserve">O </w:t>
      </w:r>
      <w:r>
        <w:rPr>
          <w:color w:val="000000"/>
          <w:kern w:val="28"/>
        </w:rPr>
        <w:t>– ilość przyznanych punktów na podstawie kryterium - o</w:t>
      </w:r>
      <w:r w:rsidR="00075C73">
        <w:rPr>
          <w:color w:val="000000"/>
          <w:kern w:val="28"/>
        </w:rPr>
        <w:t xml:space="preserve">dległość bazy magazynowo – transportowej </w:t>
      </w:r>
      <w:r w:rsidR="004E1DBC">
        <w:rPr>
          <w:color w:val="000000"/>
          <w:kern w:val="28"/>
        </w:rPr>
        <w:t xml:space="preserve">Wykonawcy </w:t>
      </w:r>
      <w:r w:rsidR="00075C73">
        <w:rPr>
          <w:color w:val="000000"/>
          <w:kern w:val="28"/>
        </w:rPr>
        <w:t>od granicy Gminy Lubasz</w:t>
      </w:r>
    </w:p>
    <w:p w:rsidR="002C1911" w:rsidRDefault="00EB55E9" w:rsidP="00095A83">
      <w:pPr>
        <w:widowControl w:val="0"/>
        <w:tabs>
          <w:tab w:val="left" w:pos="708"/>
        </w:tabs>
        <w:suppressAutoHyphens/>
        <w:overflowPunct w:val="0"/>
        <w:autoSpaceDE w:val="0"/>
        <w:autoSpaceDN w:val="0"/>
        <w:adjustRightInd w:val="0"/>
        <w:spacing w:line="100" w:lineRule="atLeast"/>
        <w:jc w:val="both"/>
        <w:rPr>
          <w:color w:val="000000"/>
          <w:kern w:val="28"/>
        </w:rPr>
      </w:pPr>
      <w:r w:rsidRPr="00EB55E9">
        <w:rPr>
          <w:b/>
          <w:color w:val="000000"/>
          <w:kern w:val="28"/>
        </w:rPr>
        <w:t>P</w:t>
      </w:r>
      <w:r>
        <w:rPr>
          <w:color w:val="000000"/>
          <w:kern w:val="28"/>
        </w:rPr>
        <w:t xml:space="preserve">- </w:t>
      </w:r>
      <w:r w:rsidRPr="00EB55E9">
        <w:rPr>
          <w:color w:val="000000"/>
          <w:kern w:val="28"/>
        </w:rPr>
        <w:t>łączna ilość punktów oferty</w:t>
      </w:r>
    </w:p>
    <w:p w:rsidR="00EB55E9" w:rsidRDefault="00EB55E9" w:rsidP="00095A83">
      <w:pPr>
        <w:widowControl w:val="0"/>
        <w:tabs>
          <w:tab w:val="left" w:pos="708"/>
        </w:tabs>
        <w:suppressAutoHyphens/>
        <w:overflowPunct w:val="0"/>
        <w:autoSpaceDE w:val="0"/>
        <w:autoSpaceDN w:val="0"/>
        <w:adjustRightInd w:val="0"/>
        <w:spacing w:line="100" w:lineRule="atLeast"/>
        <w:jc w:val="both"/>
        <w:rPr>
          <w:color w:val="000000"/>
          <w:kern w:val="28"/>
        </w:rPr>
      </w:pPr>
    </w:p>
    <w:p w:rsidR="002C1911" w:rsidRDefault="002C1911" w:rsidP="002C1911">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 xml:space="preserve">Łączna maksymalna ilość punktów to </w:t>
      </w:r>
      <w:r w:rsidRPr="00075C73">
        <w:rPr>
          <w:b/>
          <w:color w:val="000000"/>
          <w:kern w:val="28"/>
        </w:rPr>
        <w:t>100 pkt</w:t>
      </w:r>
      <w:r>
        <w:rPr>
          <w:color w:val="000000"/>
          <w:kern w:val="28"/>
        </w:rPr>
        <w:t>.</w:t>
      </w:r>
    </w:p>
    <w:p w:rsidR="00B47BB2" w:rsidRPr="00F467C5" w:rsidRDefault="004D25DD" w:rsidP="00095A83">
      <w:pPr>
        <w:widowControl w:val="0"/>
        <w:tabs>
          <w:tab w:val="left" w:pos="708"/>
        </w:tabs>
        <w:suppressAutoHyphens/>
        <w:overflowPunct w:val="0"/>
        <w:autoSpaceDE w:val="0"/>
        <w:autoSpaceDN w:val="0"/>
        <w:adjustRightInd w:val="0"/>
        <w:spacing w:line="100" w:lineRule="atLeast"/>
        <w:jc w:val="both"/>
        <w:rPr>
          <w:color w:val="000000"/>
          <w:kern w:val="28"/>
        </w:rPr>
      </w:pPr>
      <w:r>
        <w:rPr>
          <w:color w:val="000000"/>
          <w:kern w:val="28"/>
        </w:rPr>
        <w:t xml:space="preserve"> </w:t>
      </w:r>
    </w:p>
    <w:p w:rsidR="00B5070E" w:rsidRPr="00B47BB2" w:rsidRDefault="00B5070E" w:rsidP="00223B2E">
      <w:pPr>
        <w:pStyle w:val="Akapitzlist"/>
        <w:widowControl w:val="0"/>
        <w:numPr>
          <w:ilvl w:val="0"/>
          <w:numId w:val="35"/>
        </w:numPr>
        <w:suppressAutoHyphens/>
        <w:overflowPunct w:val="0"/>
        <w:autoSpaceDE w:val="0"/>
        <w:autoSpaceDN w:val="0"/>
        <w:adjustRightInd w:val="0"/>
        <w:spacing w:line="100" w:lineRule="atLeast"/>
        <w:jc w:val="both"/>
        <w:rPr>
          <w:color w:val="000000"/>
          <w:kern w:val="28"/>
        </w:rPr>
      </w:pPr>
      <w:r w:rsidRPr="00B47BB2">
        <w:rPr>
          <w:color w:val="000000"/>
          <w:kern w:val="28"/>
        </w:rPr>
        <w:t>Na podstawie kryteriów oceny ofert zam</w:t>
      </w:r>
      <w:r w:rsidR="00223B2E">
        <w:rPr>
          <w:color w:val="000000"/>
          <w:kern w:val="28"/>
        </w:rPr>
        <w:t>awiający będzie oceniał każdą</w:t>
      </w:r>
      <w:r w:rsidRPr="00B47BB2">
        <w:rPr>
          <w:color w:val="000000"/>
          <w:kern w:val="28"/>
        </w:rPr>
        <w:t xml:space="preserve"> spośród nieodrzuconych ofert i wybierze najkorzystniejszą.</w:t>
      </w:r>
    </w:p>
    <w:p w:rsidR="00B5070E" w:rsidRPr="00B47BB2" w:rsidRDefault="00B5070E" w:rsidP="00854E76">
      <w:pPr>
        <w:pStyle w:val="Akapitzlist"/>
        <w:widowControl w:val="0"/>
        <w:numPr>
          <w:ilvl w:val="0"/>
          <w:numId w:val="35"/>
        </w:numPr>
        <w:suppressAutoHyphens/>
        <w:overflowPunct w:val="0"/>
        <w:autoSpaceDE w:val="0"/>
        <w:autoSpaceDN w:val="0"/>
        <w:adjustRightInd w:val="0"/>
        <w:spacing w:line="100" w:lineRule="atLeast"/>
        <w:ind w:left="426"/>
        <w:jc w:val="both"/>
        <w:rPr>
          <w:color w:val="000000"/>
          <w:kern w:val="28"/>
        </w:rPr>
      </w:pPr>
      <w:r w:rsidRPr="00B47BB2">
        <w:rPr>
          <w:color w:val="000000"/>
          <w:kern w:val="28"/>
        </w:rPr>
        <w:t>Najkorz</w:t>
      </w:r>
      <w:r w:rsidR="00BA2369">
        <w:rPr>
          <w:color w:val="000000"/>
          <w:kern w:val="28"/>
        </w:rPr>
        <w:t>ystniejszą ofertą będzie oferta</w:t>
      </w:r>
      <w:r w:rsidRPr="00B47BB2">
        <w:rPr>
          <w:color w:val="000000"/>
          <w:kern w:val="28"/>
        </w:rPr>
        <w:t>, która uzyska największą ilość punktów.</w:t>
      </w:r>
    </w:p>
    <w:p w:rsidR="00B5070E" w:rsidRPr="00B47BB2" w:rsidRDefault="00B5070E" w:rsidP="00854E76">
      <w:pPr>
        <w:pStyle w:val="Akapitzlist"/>
        <w:widowControl w:val="0"/>
        <w:numPr>
          <w:ilvl w:val="0"/>
          <w:numId w:val="35"/>
        </w:numPr>
        <w:suppressAutoHyphens/>
        <w:overflowPunct w:val="0"/>
        <w:autoSpaceDE w:val="0"/>
        <w:autoSpaceDN w:val="0"/>
        <w:adjustRightInd w:val="0"/>
        <w:spacing w:line="100" w:lineRule="atLeast"/>
        <w:ind w:left="426"/>
        <w:jc w:val="both"/>
        <w:rPr>
          <w:color w:val="000000"/>
          <w:kern w:val="28"/>
        </w:rPr>
      </w:pPr>
      <w:r w:rsidRPr="00B47BB2">
        <w:rPr>
          <w:color w:val="000000"/>
          <w:kern w:val="28"/>
        </w:rPr>
        <w:t>Jeżeli nie można wybrać  oferty n</w:t>
      </w:r>
      <w:r w:rsidR="00BA2369">
        <w:rPr>
          <w:color w:val="000000"/>
          <w:kern w:val="28"/>
        </w:rPr>
        <w:t>ajkorzystniejszej z uwagi na to</w:t>
      </w:r>
      <w:r w:rsidRPr="00B47BB2">
        <w:rPr>
          <w:color w:val="000000"/>
          <w:kern w:val="28"/>
        </w:rPr>
        <w:t>, że zostały złoż</w:t>
      </w:r>
      <w:r w:rsidR="00BA2369">
        <w:rPr>
          <w:color w:val="000000"/>
          <w:kern w:val="28"/>
        </w:rPr>
        <w:t>one oferty</w:t>
      </w:r>
      <w:r w:rsidR="001D1190">
        <w:rPr>
          <w:color w:val="000000"/>
          <w:kern w:val="28"/>
        </w:rPr>
        <w:t>, które uzyskały taką samą ilość punktów</w:t>
      </w:r>
      <w:r w:rsidRPr="00B47BB2">
        <w:rPr>
          <w:color w:val="000000"/>
          <w:kern w:val="28"/>
        </w:rPr>
        <w:t>, zamawiający wezwie wykonawcó</w:t>
      </w:r>
      <w:r w:rsidR="00BA2369">
        <w:rPr>
          <w:color w:val="000000"/>
          <w:kern w:val="28"/>
        </w:rPr>
        <w:t>w, którzy złożyli te oferty</w:t>
      </w:r>
      <w:r w:rsidRPr="00B47BB2">
        <w:rPr>
          <w:color w:val="000000"/>
          <w:kern w:val="28"/>
        </w:rPr>
        <w:t xml:space="preserve"> do złożenia w terminie określonym przez zamawiającego ofert dodatkowych. Wykonawcy składając oferty dodatkowe nie mogą zaoferować cen wyższych niż zaoferowane z złożonych ofertach.</w:t>
      </w:r>
    </w:p>
    <w:p w:rsidR="006B7E8B" w:rsidRPr="00223B2E" w:rsidRDefault="006B7E8B" w:rsidP="006B7E8B">
      <w:pPr>
        <w:pStyle w:val="Tekstpodstawowy24"/>
        <w:numPr>
          <w:ilvl w:val="0"/>
          <w:numId w:val="35"/>
        </w:numPr>
        <w:spacing w:after="120" w:line="276" w:lineRule="auto"/>
        <w:ind w:left="426"/>
        <w:rPr>
          <w:bCs/>
          <w:szCs w:val="24"/>
        </w:rPr>
      </w:pPr>
      <w:r w:rsidRPr="00223B2E">
        <w:rPr>
          <w:szCs w:val="24"/>
        </w:rPr>
        <w:t>Niezwłocznie po wyborze oferty najkorzystniejszej zamawiający zawiadomi wykonawców, którzy złożyli oferty o:</w:t>
      </w:r>
    </w:p>
    <w:p w:rsidR="006B7E8B" w:rsidRDefault="00223B2E" w:rsidP="006B7E8B">
      <w:pPr>
        <w:pStyle w:val="Tekstpodstawowy24"/>
        <w:spacing w:after="120" w:line="276" w:lineRule="auto"/>
        <w:ind w:left="426"/>
        <w:rPr>
          <w:b/>
          <w:bCs/>
          <w:szCs w:val="24"/>
        </w:rPr>
      </w:pPr>
      <w:r w:rsidRPr="00223B2E">
        <w:rPr>
          <w:bCs/>
          <w:szCs w:val="24"/>
        </w:rPr>
        <w:t>5</w:t>
      </w:r>
      <w:r w:rsidR="006B7E8B" w:rsidRPr="00223B2E">
        <w:rPr>
          <w:bCs/>
          <w:szCs w:val="24"/>
        </w:rPr>
        <w:t>.1.</w:t>
      </w:r>
      <w:r w:rsidR="006B7E8B">
        <w:rPr>
          <w:szCs w:val="24"/>
        </w:rPr>
        <w:t xml:space="preserve"> wyborze najkorzystniejszej oferty, podając nazwę /firmę/, albo imię i nazwisko, siedzibę albo adres zamieszkania i adres wykonawcy, którego ofertę wybrano oraz uzasadnienie jej wyboru, a także nazwy /firmy/, albo imiona i nazwiska, siedziby albo miejsca zamieszkania i adresy wykonawców, którzy złożyli  oferty a także punktacj</w:t>
      </w:r>
      <w:r w:rsidR="00B527BD">
        <w:rPr>
          <w:szCs w:val="24"/>
        </w:rPr>
        <w:t>ę</w:t>
      </w:r>
      <w:r w:rsidR="006B7E8B">
        <w:rPr>
          <w:szCs w:val="24"/>
        </w:rPr>
        <w:t xml:space="preserve"> przyznaną ofertom w każdym kryterium oceny ofert i łączną punktację. Informację taką zamawiający umieści także na własnej stronie internetowej oraz na tabl</w:t>
      </w:r>
      <w:r w:rsidR="00B527BD">
        <w:rPr>
          <w:szCs w:val="24"/>
        </w:rPr>
        <w:t>icy ogłoszeń w swojej siedzibie,</w:t>
      </w:r>
    </w:p>
    <w:p w:rsidR="006B7E8B" w:rsidRDefault="00223B2E" w:rsidP="006B7E8B">
      <w:pPr>
        <w:pStyle w:val="Tekstpodstawowy24"/>
        <w:spacing w:after="120" w:line="276" w:lineRule="auto"/>
        <w:ind w:left="426"/>
        <w:rPr>
          <w:b/>
          <w:bCs/>
          <w:szCs w:val="24"/>
        </w:rPr>
      </w:pPr>
      <w:r>
        <w:rPr>
          <w:bCs/>
          <w:szCs w:val="24"/>
        </w:rPr>
        <w:t>5</w:t>
      </w:r>
      <w:r w:rsidR="006B7E8B" w:rsidRPr="00223B2E">
        <w:rPr>
          <w:bCs/>
          <w:szCs w:val="24"/>
        </w:rPr>
        <w:t>.2.</w:t>
      </w:r>
      <w:r w:rsidR="006B7E8B">
        <w:rPr>
          <w:szCs w:val="24"/>
        </w:rPr>
        <w:t xml:space="preserve"> wykonawcach, których oferty zostały odrzucone, podając uzasadnienie faktyczne i prawne,</w:t>
      </w:r>
    </w:p>
    <w:p w:rsidR="006B7E8B" w:rsidRDefault="00223B2E" w:rsidP="006B7E8B">
      <w:pPr>
        <w:pStyle w:val="Tekstpodstawowy24"/>
        <w:spacing w:after="120" w:line="276" w:lineRule="auto"/>
        <w:ind w:left="426"/>
        <w:rPr>
          <w:b/>
          <w:bCs/>
          <w:szCs w:val="24"/>
        </w:rPr>
      </w:pPr>
      <w:r w:rsidRPr="00223B2E">
        <w:rPr>
          <w:bCs/>
          <w:szCs w:val="24"/>
        </w:rPr>
        <w:lastRenderedPageBreak/>
        <w:t>5</w:t>
      </w:r>
      <w:r w:rsidR="006B7E8B" w:rsidRPr="00223B2E">
        <w:rPr>
          <w:bCs/>
          <w:szCs w:val="24"/>
        </w:rPr>
        <w:t>.3.</w:t>
      </w:r>
      <w:r w:rsidR="006B7E8B">
        <w:rPr>
          <w:szCs w:val="24"/>
        </w:rPr>
        <w:t xml:space="preserve"> wykonawcach, którzy zostali wykluczeni z postępowania o udzielenie zamówienia, podając uzasadnienie faktyczne i prawne.</w:t>
      </w:r>
    </w:p>
    <w:p w:rsidR="00B47BB2" w:rsidRPr="006B7E8B" w:rsidRDefault="00223B2E" w:rsidP="006B7E8B">
      <w:pPr>
        <w:pStyle w:val="Akapitzlist"/>
        <w:widowControl w:val="0"/>
        <w:tabs>
          <w:tab w:val="left" w:pos="708"/>
        </w:tabs>
        <w:suppressAutoHyphens/>
        <w:overflowPunct w:val="0"/>
        <w:autoSpaceDE w:val="0"/>
        <w:autoSpaceDN w:val="0"/>
        <w:adjustRightInd w:val="0"/>
        <w:spacing w:line="100" w:lineRule="atLeast"/>
        <w:ind w:left="426"/>
        <w:jc w:val="both"/>
        <w:rPr>
          <w:color w:val="000000"/>
          <w:kern w:val="28"/>
        </w:rPr>
      </w:pPr>
      <w:r w:rsidRPr="00223B2E">
        <w:rPr>
          <w:bCs/>
        </w:rPr>
        <w:t>5</w:t>
      </w:r>
      <w:r w:rsidR="006B7E8B" w:rsidRPr="00223B2E">
        <w:rPr>
          <w:bCs/>
        </w:rPr>
        <w:t>.4.</w:t>
      </w:r>
      <w:r w:rsidR="006B7E8B">
        <w:t xml:space="preserve"> terminie, po którego upływie umowa w sprawie zamówienia publicznego może być zawarta.</w:t>
      </w:r>
    </w:p>
    <w:p w:rsidR="006B7E8B" w:rsidRDefault="006B7E8B" w:rsidP="00B2137E">
      <w:pPr>
        <w:widowControl w:val="0"/>
        <w:tabs>
          <w:tab w:val="left" w:pos="708"/>
        </w:tabs>
        <w:suppressAutoHyphens/>
        <w:overflowPunct w:val="0"/>
        <w:autoSpaceDE w:val="0"/>
        <w:autoSpaceDN w:val="0"/>
        <w:adjustRightInd w:val="0"/>
        <w:spacing w:line="100" w:lineRule="atLeast"/>
        <w:jc w:val="both"/>
        <w:rPr>
          <w:color w:val="000000"/>
          <w:kern w:val="28"/>
        </w:rPr>
      </w:pPr>
    </w:p>
    <w:p w:rsidR="00B5070E" w:rsidRDefault="00B5070E" w:rsidP="00B2137E">
      <w:pPr>
        <w:widowControl w:val="0"/>
        <w:tabs>
          <w:tab w:val="left" w:pos="708"/>
        </w:tabs>
        <w:suppressAutoHyphens/>
        <w:overflowPunct w:val="0"/>
        <w:autoSpaceDE w:val="0"/>
        <w:autoSpaceDN w:val="0"/>
        <w:adjustRightInd w:val="0"/>
        <w:spacing w:line="100" w:lineRule="atLeast"/>
        <w:jc w:val="both"/>
        <w:rPr>
          <w:color w:val="000000"/>
          <w:kern w:val="28"/>
        </w:rPr>
      </w:pPr>
      <w:r w:rsidRPr="00F467C5">
        <w:rPr>
          <w:color w:val="000000"/>
          <w:kern w:val="28"/>
        </w:rPr>
        <w:t>Informację taką zamawiający umieści także na własnej stronie internetowej oraz na tablicy ogłoszeń w swojej siedzibie.</w:t>
      </w:r>
    </w:p>
    <w:p w:rsidR="001470D9" w:rsidRDefault="001470D9" w:rsidP="00B2137E">
      <w:pPr>
        <w:widowControl w:val="0"/>
        <w:tabs>
          <w:tab w:val="left" w:pos="708"/>
        </w:tabs>
        <w:suppressAutoHyphens/>
        <w:overflowPunct w:val="0"/>
        <w:autoSpaceDE w:val="0"/>
        <w:autoSpaceDN w:val="0"/>
        <w:adjustRightInd w:val="0"/>
        <w:spacing w:line="100" w:lineRule="atLeast"/>
        <w:jc w:val="both"/>
        <w:rPr>
          <w:color w:val="000000"/>
          <w:kern w:val="28"/>
        </w:rPr>
      </w:pPr>
    </w:p>
    <w:p w:rsidR="001470D9" w:rsidRDefault="001470D9" w:rsidP="001470D9">
      <w:pPr>
        <w:pStyle w:val="Tekstpodstawowy"/>
        <w:spacing w:line="276" w:lineRule="auto"/>
        <w:rPr>
          <w:rFonts w:eastAsia="Calibri"/>
          <w:szCs w:val="24"/>
        </w:rPr>
      </w:pPr>
      <w:r>
        <w:rPr>
          <w:b/>
          <w:bCs/>
          <w:szCs w:val="24"/>
        </w:rPr>
        <w:t>XVII.</w:t>
      </w:r>
      <w:r>
        <w:rPr>
          <w:rFonts w:eastAsia="Calibri"/>
          <w:b/>
          <w:bCs/>
          <w:szCs w:val="24"/>
        </w:rPr>
        <w:t xml:space="preserve"> Unieważnienie post</w:t>
      </w:r>
      <w:r>
        <w:rPr>
          <w:rFonts w:eastAsia="TimesNewRoman" w:cs="TimesNewRoman"/>
          <w:b/>
          <w:bCs/>
          <w:szCs w:val="24"/>
        </w:rPr>
        <w:t>ę</w:t>
      </w:r>
      <w:r>
        <w:rPr>
          <w:rFonts w:eastAsia="Calibri"/>
          <w:b/>
          <w:bCs/>
          <w:szCs w:val="24"/>
        </w:rPr>
        <w:t>powania.</w:t>
      </w:r>
    </w:p>
    <w:p w:rsidR="001470D9" w:rsidRDefault="001470D9" w:rsidP="001470D9">
      <w:pPr>
        <w:spacing w:line="276" w:lineRule="auto"/>
        <w:jc w:val="both"/>
      </w:pPr>
      <w:r>
        <w:rPr>
          <w:rFonts w:eastAsia="Calibri"/>
        </w:rPr>
        <w:t>Zamawiający unieważni postępowanie o udzielenie zamówienia, jeśli zajdą</w:t>
      </w:r>
      <w:r>
        <w:rPr>
          <w:rFonts w:eastAsia="Calibri" w:cs="TimesNewRoman"/>
        </w:rPr>
        <w:t xml:space="preserve"> </w:t>
      </w:r>
      <w:r>
        <w:rPr>
          <w:rFonts w:eastAsia="Calibri"/>
        </w:rPr>
        <w:t>przesłanki Określone w art.</w:t>
      </w:r>
      <w:r w:rsidR="00BA2369">
        <w:rPr>
          <w:rFonts w:eastAsia="Calibri"/>
        </w:rPr>
        <w:t xml:space="preserve"> </w:t>
      </w:r>
      <w:r>
        <w:rPr>
          <w:rFonts w:eastAsia="Calibri"/>
        </w:rPr>
        <w:t>93 ustawy Prawo zamówień publicznych.</w:t>
      </w:r>
    </w:p>
    <w:p w:rsidR="00B5070E" w:rsidRPr="005947A3" w:rsidRDefault="00B5070E" w:rsidP="00795CFC">
      <w:pPr>
        <w:widowControl w:val="0"/>
        <w:tabs>
          <w:tab w:val="left" w:pos="567"/>
          <w:tab w:val="left" w:pos="708"/>
        </w:tabs>
        <w:suppressAutoHyphens/>
        <w:overflowPunct w:val="0"/>
        <w:autoSpaceDE w:val="0"/>
        <w:autoSpaceDN w:val="0"/>
        <w:adjustRightInd w:val="0"/>
        <w:spacing w:before="240" w:after="100" w:afterAutospacing="1" w:line="100" w:lineRule="atLeast"/>
        <w:jc w:val="both"/>
        <w:rPr>
          <w:kern w:val="28"/>
        </w:rPr>
      </w:pPr>
      <w:r w:rsidRPr="005947A3">
        <w:rPr>
          <w:b/>
          <w:bCs/>
          <w:kern w:val="28"/>
        </w:rPr>
        <w:t>Rozdział XVIII. Wymagania dotyczące zabezpieczenia należytego wykonania umowy</w:t>
      </w:r>
    </w:p>
    <w:p w:rsidR="001624C0" w:rsidRPr="005947A3" w:rsidRDefault="00B5070E" w:rsidP="00854E76">
      <w:pPr>
        <w:pStyle w:val="Akapitzlist"/>
        <w:widowControl w:val="0"/>
        <w:numPr>
          <w:ilvl w:val="1"/>
          <w:numId w:val="37"/>
        </w:numPr>
        <w:suppressAutoHyphens/>
        <w:overflowPunct w:val="0"/>
        <w:autoSpaceDE w:val="0"/>
        <w:autoSpaceDN w:val="0"/>
        <w:adjustRightInd w:val="0"/>
        <w:spacing w:line="100" w:lineRule="atLeast"/>
        <w:ind w:left="567" w:hanging="425"/>
        <w:jc w:val="both"/>
        <w:rPr>
          <w:kern w:val="28"/>
          <w:sz w:val="20"/>
          <w:szCs w:val="20"/>
        </w:rPr>
      </w:pPr>
      <w:r w:rsidRPr="005947A3">
        <w:rPr>
          <w:kern w:val="28"/>
        </w:rPr>
        <w:t xml:space="preserve">Wykonawca, </w:t>
      </w:r>
      <w:r w:rsidR="005947A3" w:rsidRPr="005947A3">
        <w:rPr>
          <w:kern w:val="28"/>
        </w:rPr>
        <w:t xml:space="preserve">po wyborze oferty będzie zobowiązany do wniesienia zabezpieczenia należytego wykonania umowy /ZNWU/ w wysokości 5 % maksymalnej wartości nominalnej zobowiązania. </w:t>
      </w:r>
      <w:r w:rsidR="005947A3">
        <w:rPr>
          <w:kern w:val="28"/>
        </w:rPr>
        <w:t>Wysokość zabezpieczenia zostanie ustalona w następujący sposób</w:t>
      </w:r>
      <w:r w:rsidR="001624C0" w:rsidRPr="005947A3">
        <w:rPr>
          <w:kern w:val="28"/>
        </w:rPr>
        <w:t>:</w:t>
      </w:r>
    </w:p>
    <w:p w:rsidR="00015C0A" w:rsidRPr="005947A3" w:rsidRDefault="001624C0" w:rsidP="001624C0">
      <w:pPr>
        <w:pStyle w:val="Akapitzlist"/>
        <w:widowControl w:val="0"/>
        <w:suppressAutoHyphens/>
        <w:overflowPunct w:val="0"/>
        <w:autoSpaceDE w:val="0"/>
        <w:autoSpaceDN w:val="0"/>
        <w:adjustRightInd w:val="0"/>
        <w:spacing w:line="100" w:lineRule="atLeast"/>
        <w:ind w:left="567"/>
        <w:jc w:val="both"/>
        <w:rPr>
          <w:b/>
          <w:sz w:val="40"/>
          <w:szCs w:val="40"/>
          <w:vertAlign w:val="subscript"/>
        </w:rPr>
      </w:pPr>
      <w:r w:rsidRPr="005947A3">
        <w:rPr>
          <w:kern w:val="28"/>
        </w:rPr>
        <w:t>ilość wszystkich odpadów selektywnych zebranych przez 9 miesięcy 2015 r.</w:t>
      </w:r>
      <w:r w:rsidR="00065908" w:rsidRPr="005947A3">
        <w:rPr>
          <w:kern w:val="28"/>
        </w:rPr>
        <w:t xml:space="preserve"> z terenu Gminy Lubasz</w:t>
      </w:r>
      <w:r w:rsidRPr="005947A3">
        <w:rPr>
          <w:kern w:val="28"/>
        </w:rPr>
        <w:t xml:space="preserve"> – łącznie </w:t>
      </w:r>
      <w:r w:rsidR="00DF36E5" w:rsidRPr="005947A3">
        <w:rPr>
          <w:kern w:val="28"/>
        </w:rPr>
        <w:t>20,72</w:t>
      </w:r>
      <w:r w:rsidRPr="005947A3">
        <w:rPr>
          <w:kern w:val="28"/>
        </w:rPr>
        <w:t xml:space="preserve"> Mg : 9 miesięcy = </w:t>
      </w:r>
      <w:r w:rsidR="00DF36E5" w:rsidRPr="005947A3">
        <w:rPr>
          <w:kern w:val="28"/>
        </w:rPr>
        <w:t>2,30</w:t>
      </w:r>
      <w:r w:rsidRPr="005947A3">
        <w:rPr>
          <w:kern w:val="28"/>
        </w:rPr>
        <w:t xml:space="preserve"> Mg </w:t>
      </w:r>
      <w:r w:rsidR="00D655E9">
        <w:rPr>
          <w:kern w:val="28"/>
        </w:rPr>
        <w:t xml:space="preserve">miesięcznie </w:t>
      </w:r>
      <w:r w:rsidRPr="005947A3">
        <w:rPr>
          <w:kern w:val="28"/>
        </w:rPr>
        <w:t>*</w:t>
      </w:r>
      <w:r w:rsidR="00D655E9">
        <w:rPr>
          <w:kern w:val="28"/>
        </w:rPr>
        <w:t xml:space="preserve"> </w:t>
      </w:r>
      <w:r w:rsidRPr="005947A3">
        <w:rPr>
          <w:kern w:val="28"/>
        </w:rPr>
        <w:t xml:space="preserve"> </w:t>
      </w:r>
      <w:r w:rsidR="00796466">
        <w:t>12</w:t>
      </w:r>
      <w:r w:rsidR="00D655E9" w:rsidRPr="005947A3">
        <w:t xml:space="preserve"> miesięcy </w:t>
      </w:r>
      <w:r w:rsidR="00D655E9">
        <w:t xml:space="preserve">= </w:t>
      </w:r>
      <w:r w:rsidR="00796466">
        <w:t>27,60</w:t>
      </w:r>
      <w:r w:rsidR="00D655E9">
        <w:t xml:space="preserve"> Mg</w:t>
      </w:r>
      <w:r w:rsidR="00D655E9" w:rsidRPr="005947A3">
        <w:t xml:space="preserve"> </w:t>
      </w:r>
      <w:r w:rsidR="00D655E9">
        <w:t>*</w:t>
      </w:r>
      <w:r w:rsidR="00D655E9" w:rsidRPr="005947A3">
        <w:t xml:space="preserve"> </w:t>
      </w:r>
      <w:r w:rsidRPr="005947A3">
        <w:rPr>
          <w:kern w:val="28"/>
        </w:rPr>
        <w:t>c</w:t>
      </w:r>
      <w:r w:rsidRPr="005947A3">
        <w:t>ena ofertowa ryczałtowa brutto</w:t>
      </w:r>
      <w:r w:rsidR="00015C0A" w:rsidRPr="005947A3">
        <w:t xml:space="preserve"> za </w:t>
      </w:r>
      <w:r w:rsidR="00510DA1">
        <w:t xml:space="preserve">1 tonę odpadów </w:t>
      </w:r>
      <w:r w:rsidR="00015C0A" w:rsidRPr="005947A3">
        <w:t>selektywn</w:t>
      </w:r>
      <w:r w:rsidR="00510DA1">
        <w:t>ych</w:t>
      </w:r>
      <w:r w:rsidRPr="005947A3">
        <w:t xml:space="preserve"> </w:t>
      </w:r>
      <w:r w:rsidR="00065908" w:rsidRPr="005947A3">
        <w:t>zadeklarowana przez Wykonawcę</w:t>
      </w:r>
      <w:r w:rsidRPr="005947A3">
        <w:t xml:space="preserve">, z którym zostanie podpisana umowa </w:t>
      </w:r>
      <w:r w:rsidR="005947A3">
        <w:t xml:space="preserve">* 5% </w:t>
      </w:r>
      <w:r w:rsidR="00C60B5D" w:rsidRPr="005947A3">
        <w:t>+ (</w:t>
      </w:r>
      <w:r w:rsidR="00015C0A" w:rsidRPr="005947A3">
        <w:rPr>
          <w:b/>
          <w:sz w:val="40"/>
          <w:szCs w:val="40"/>
          <w:vertAlign w:val="subscript"/>
        </w:rPr>
        <w:t>plus</w:t>
      </w:r>
      <w:r w:rsidR="00C60B5D" w:rsidRPr="005947A3">
        <w:rPr>
          <w:b/>
          <w:sz w:val="40"/>
          <w:szCs w:val="40"/>
          <w:vertAlign w:val="subscript"/>
        </w:rPr>
        <w:t>)</w:t>
      </w:r>
    </w:p>
    <w:p w:rsidR="00015C0A" w:rsidRPr="005947A3" w:rsidRDefault="00015C0A" w:rsidP="00015C0A">
      <w:pPr>
        <w:pStyle w:val="Akapitzlist"/>
        <w:widowControl w:val="0"/>
        <w:suppressAutoHyphens/>
        <w:overflowPunct w:val="0"/>
        <w:autoSpaceDE w:val="0"/>
        <w:autoSpaceDN w:val="0"/>
        <w:adjustRightInd w:val="0"/>
        <w:spacing w:line="100" w:lineRule="atLeast"/>
        <w:ind w:left="567"/>
        <w:jc w:val="both"/>
      </w:pPr>
      <w:r w:rsidRPr="005947A3">
        <w:rPr>
          <w:kern w:val="28"/>
        </w:rPr>
        <w:t xml:space="preserve">ilość wszystkich odpadów zmieszanych zebranych przez 9 miesięcy 2015 r. </w:t>
      </w:r>
      <w:r w:rsidR="00C60B5D" w:rsidRPr="005947A3">
        <w:rPr>
          <w:kern w:val="28"/>
        </w:rPr>
        <w:t xml:space="preserve">z terenu Gminy Lubasz </w:t>
      </w:r>
      <w:r w:rsidRPr="005947A3">
        <w:rPr>
          <w:kern w:val="28"/>
        </w:rPr>
        <w:t xml:space="preserve">– łącznie 1.408,67 Mg : 9 miesięcy = 156,52 Mg </w:t>
      </w:r>
      <w:r w:rsidR="00D655E9">
        <w:rPr>
          <w:kern w:val="28"/>
        </w:rPr>
        <w:t>miesięcznie</w:t>
      </w:r>
      <w:r w:rsidR="00D655E9" w:rsidRPr="005947A3">
        <w:rPr>
          <w:kern w:val="28"/>
        </w:rPr>
        <w:t xml:space="preserve"> </w:t>
      </w:r>
      <w:r w:rsidR="00D655E9">
        <w:rPr>
          <w:kern w:val="28"/>
        </w:rPr>
        <w:t xml:space="preserve">                   </w:t>
      </w:r>
      <w:r w:rsidRPr="005947A3">
        <w:rPr>
          <w:kern w:val="28"/>
        </w:rPr>
        <w:t xml:space="preserve">* </w:t>
      </w:r>
      <w:r w:rsidR="00796466">
        <w:t>12</w:t>
      </w:r>
      <w:r w:rsidR="00D655E9" w:rsidRPr="005947A3">
        <w:t xml:space="preserve"> miesięcy </w:t>
      </w:r>
      <w:r w:rsidR="00D655E9">
        <w:t xml:space="preserve">= </w:t>
      </w:r>
      <w:r w:rsidR="00796466">
        <w:t>1.878,24</w:t>
      </w:r>
      <w:r w:rsidR="00D655E9">
        <w:t xml:space="preserve"> Mg * </w:t>
      </w:r>
      <w:r w:rsidRPr="005947A3">
        <w:rPr>
          <w:kern w:val="28"/>
        </w:rPr>
        <w:t>c</w:t>
      </w:r>
      <w:r w:rsidRPr="005947A3">
        <w:t xml:space="preserve">ena ofertowa ryczałtowa brutto za </w:t>
      </w:r>
      <w:r w:rsidR="00510DA1">
        <w:t>1 tonę</w:t>
      </w:r>
      <w:r w:rsidR="00510DA1" w:rsidRPr="005947A3">
        <w:t xml:space="preserve"> </w:t>
      </w:r>
      <w:r w:rsidRPr="005947A3">
        <w:t>odpad</w:t>
      </w:r>
      <w:r w:rsidR="00510DA1">
        <w:t>ów</w:t>
      </w:r>
      <w:r w:rsidRPr="005947A3">
        <w:t xml:space="preserve"> zmieszan</w:t>
      </w:r>
      <w:r w:rsidR="00510DA1">
        <w:t>ych</w:t>
      </w:r>
      <w:r w:rsidRPr="005947A3">
        <w:t xml:space="preserve"> </w:t>
      </w:r>
      <w:r w:rsidR="00065908" w:rsidRPr="005947A3">
        <w:t>zadeklarowana przez Wykonawcę</w:t>
      </w:r>
      <w:r w:rsidRPr="005947A3">
        <w:t>, z którym zostanie podpisana umowa</w:t>
      </w:r>
      <w:r w:rsidR="005947A3">
        <w:t xml:space="preserve"> * 5% </w:t>
      </w:r>
    </w:p>
    <w:p w:rsidR="001624C0" w:rsidRPr="005947A3" w:rsidRDefault="00015C0A" w:rsidP="001624C0">
      <w:pPr>
        <w:pStyle w:val="Akapitzlist"/>
        <w:widowControl w:val="0"/>
        <w:suppressAutoHyphens/>
        <w:overflowPunct w:val="0"/>
        <w:autoSpaceDE w:val="0"/>
        <w:autoSpaceDN w:val="0"/>
        <w:adjustRightInd w:val="0"/>
        <w:spacing w:line="100" w:lineRule="atLeast"/>
        <w:ind w:left="567"/>
        <w:jc w:val="both"/>
        <w:rPr>
          <w:kern w:val="28"/>
        </w:rPr>
      </w:pPr>
      <w:r w:rsidRPr="005947A3">
        <w:rPr>
          <w:kern w:val="28"/>
        </w:rPr>
        <w:t xml:space="preserve">= </w:t>
      </w:r>
      <w:r w:rsidRPr="005947A3">
        <w:rPr>
          <w:b/>
          <w:kern w:val="28"/>
        </w:rPr>
        <w:t>łączne zabezpieczenie należytego wykonania umowy</w:t>
      </w:r>
      <w:r w:rsidRPr="005947A3">
        <w:rPr>
          <w:kern w:val="28"/>
        </w:rPr>
        <w:t>.</w:t>
      </w:r>
    </w:p>
    <w:p w:rsidR="00B5070E" w:rsidRPr="005947A3" w:rsidRDefault="00B5070E" w:rsidP="00854E76">
      <w:pPr>
        <w:pStyle w:val="Akapitzlist"/>
        <w:widowControl w:val="0"/>
        <w:numPr>
          <w:ilvl w:val="1"/>
          <w:numId w:val="37"/>
        </w:numPr>
        <w:suppressAutoHyphens/>
        <w:overflowPunct w:val="0"/>
        <w:autoSpaceDE w:val="0"/>
        <w:autoSpaceDN w:val="0"/>
        <w:adjustRightInd w:val="0"/>
        <w:spacing w:line="100" w:lineRule="atLeast"/>
        <w:ind w:left="567" w:hanging="425"/>
        <w:jc w:val="both"/>
        <w:rPr>
          <w:kern w:val="28"/>
          <w:sz w:val="20"/>
          <w:szCs w:val="20"/>
        </w:rPr>
      </w:pPr>
      <w:r w:rsidRPr="005947A3">
        <w:rPr>
          <w:kern w:val="28"/>
        </w:rPr>
        <w:t>ZNWU służy do pokrycia roszczeń z tytułu niewykonania lub nienależytego wykonania umowy.</w:t>
      </w:r>
    </w:p>
    <w:p w:rsidR="00B5070E" w:rsidRPr="005947A3" w:rsidRDefault="00381AC6" w:rsidP="00854E76">
      <w:pPr>
        <w:pStyle w:val="Akapitzlist"/>
        <w:widowControl w:val="0"/>
        <w:numPr>
          <w:ilvl w:val="1"/>
          <w:numId w:val="37"/>
        </w:numPr>
        <w:suppressAutoHyphens/>
        <w:overflowPunct w:val="0"/>
        <w:autoSpaceDE w:val="0"/>
        <w:autoSpaceDN w:val="0"/>
        <w:adjustRightInd w:val="0"/>
        <w:spacing w:line="100" w:lineRule="atLeast"/>
        <w:ind w:left="567" w:hanging="425"/>
        <w:jc w:val="both"/>
        <w:rPr>
          <w:kern w:val="28"/>
          <w:sz w:val="20"/>
          <w:szCs w:val="20"/>
        </w:rPr>
      </w:pPr>
      <w:r w:rsidRPr="005947A3">
        <w:rPr>
          <w:kern w:val="28"/>
        </w:rPr>
        <w:t>ZNWU może być wnoszone w</w:t>
      </w:r>
      <w:r w:rsidR="00B5070E" w:rsidRPr="005947A3">
        <w:rPr>
          <w:kern w:val="28"/>
        </w:rPr>
        <w:t>:</w:t>
      </w:r>
    </w:p>
    <w:p w:rsidR="00F53EC0" w:rsidRPr="005947A3" w:rsidRDefault="00F53EC0" w:rsidP="00854E76">
      <w:pPr>
        <w:pStyle w:val="Akapitzlist"/>
        <w:widowControl w:val="0"/>
        <w:numPr>
          <w:ilvl w:val="2"/>
          <w:numId w:val="38"/>
        </w:numPr>
        <w:suppressAutoHyphens/>
        <w:overflowPunct w:val="0"/>
        <w:autoSpaceDE w:val="0"/>
        <w:autoSpaceDN w:val="0"/>
        <w:adjustRightInd w:val="0"/>
        <w:spacing w:line="100" w:lineRule="atLeast"/>
        <w:ind w:left="1134" w:hanging="425"/>
        <w:jc w:val="both"/>
        <w:rPr>
          <w:kern w:val="28"/>
        </w:rPr>
      </w:pPr>
      <w:r w:rsidRPr="005947A3">
        <w:rPr>
          <w:kern w:val="28"/>
        </w:rPr>
        <w:t>pieniądzu,</w:t>
      </w:r>
    </w:p>
    <w:p w:rsidR="00F53EC0" w:rsidRPr="005947A3" w:rsidRDefault="00B5070E" w:rsidP="00854E76">
      <w:pPr>
        <w:pStyle w:val="Akapitzlist"/>
        <w:widowControl w:val="0"/>
        <w:numPr>
          <w:ilvl w:val="2"/>
          <w:numId w:val="38"/>
        </w:numPr>
        <w:suppressAutoHyphens/>
        <w:overflowPunct w:val="0"/>
        <w:autoSpaceDE w:val="0"/>
        <w:autoSpaceDN w:val="0"/>
        <w:adjustRightInd w:val="0"/>
        <w:spacing w:line="100" w:lineRule="atLeast"/>
        <w:ind w:left="1134" w:hanging="425"/>
        <w:jc w:val="both"/>
        <w:rPr>
          <w:kern w:val="28"/>
        </w:rPr>
      </w:pPr>
      <w:r w:rsidRPr="005947A3">
        <w:rPr>
          <w:kern w:val="28"/>
        </w:rPr>
        <w:t>poręczeniach bankowych lub poręczeniach spółdzielczej kas</w:t>
      </w:r>
      <w:r w:rsidR="00F53EC0" w:rsidRPr="005947A3">
        <w:rPr>
          <w:kern w:val="28"/>
        </w:rPr>
        <w:t>y oszczędnościowo –  kredytowej</w:t>
      </w:r>
      <w:r w:rsidRPr="005947A3">
        <w:rPr>
          <w:kern w:val="28"/>
        </w:rPr>
        <w:t>, z tym że zobowiązanie kasy jest zaws</w:t>
      </w:r>
      <w:r w:rsidR="00F53EC0" w:rsidRPr="005947A3">
        <w:rPr>
          <w:kern w:val="28"/>
        </w:rPr>
        <w:t>ze zobowiązaniem pieniężnym,</w:t>
      </w:r>
    </w:p>
    <w:p w:rsidR="00F53EC0" w:rsidRPr="005947A3" w:rsidRDefault="00F53EC0" w:rsidP="00854E76">
      <w:pPr>
        <w:pStyle w:val="Akapitzlist"/>
        <w:widowControl w:val="0"/>
        <w:numPr>
          <w:ilvl w:val="2"/>
          <w:numId w:val="38"/>
        </w:numPr>
        <w:suppressAutoHyphens/>
        <w:overflowPunct w:val="0"/>
        <w:autoSpaceDE w:val="0"/>
        <w:autoSpaceDN w:val="0"/>
        <w:adjustRightInd w:val="0"/>
        <w:spacing w:line="100" w:lineRule="atLeast"/>
        <w:ind w:left="1134" w:hanging="425"/>
        <w:jc w:val="both"/>
        <w:rPr>
          <w:kern w:val="28"/>
        </w:rPr>
      </w:pPr>
      <w:r w:rsidRPr="005947A3">
        <w:rPr>
          <w:kern w:val="28"/>
        </w:rPr>
        <w:t>gwarancjach bankowych,</w:t>
      </w:r>
    </w:p>
    <w:p w:rsidR="00F53EC0" w:rsidRPr="005947A3" w:rsidRDefault="00F53EC0" w:rsidP="00854E76">
      <w:pPr>
        <w:pStyle w:val="Akapitzlist"/>
        <w:widowControl w:val="0"/>
        <w:numPr>
          <w:ilvl w:val="2"/>
          <w:numId w:val="38"/>
        </w:numPr>
        <w:suppressAutoHyphens/>
        <w:overflowPunct w:val="0"/>
        <w:autoSpaceDE w:val="0"/>
        <w:autoSpaceDN w:val="0"/>
        <w:adjustRightInd w:val="0"/>
        <w:spacing w:line="100" w:lineRule="atLeast"/>
        <w:ind w:left="1134" w:hanging="425"/>
        <w:jc w:val="both"/>
        <w:rPr>
          <w:kern w:val="28"/>
        </w:rPr>
      </w:pPr>
      <w:r w:rsidRPr="005947A3">
        <w:rPr>
          <w:kern w:val="28"/>
        </w:rPr>
        <w:t>g</w:t>
      </w:r>
      <w:r w:rsidR="00B5070E" w:rsidRPr="005947A3">
        <w:rPr>
          <w:kern w:val="28"/>
        </w:rPr>
        <w:t>warancjach</w:t>
      </w:r>
      <w:r w:rsidRPr="005947A3">
        <w:rPr>
          <w:kern w:val="28"/>
        </w:rPr>
        <w:t xml:space="preserve"> </w:t>
      </w:r>
      <w:r w:rsidR="00B5070E" w:rsidRPr="005947A3">
        <w:rPr>
          <w:kern w:val="28"/>
        </w:rPr>
        <w:t>ubezpieczeniowych</w:t>
      </w:r>
      <w:r w:rsidRPr="005947A3">
        <w:rPr>
          <w:kern w:val="28"/>
        </w:rPr>
        <w:t>,</w:t>
      </w:r>
    </w:p>
    <w:p w:rsidR="00B5070E" w:rsidRPr="005947A3" w:rsidRDefault="00B5070E" w:rsidP="00854E76">
      <w:pPr>
        <w:pStyle w:val="Akapitzlist"/>
        <w:widowControl w:val="0"/>
        <w:numPr>
          <w:ilvl w:val="2"/>
          <w:numId w:val="38"/>
        </w:numPr>
        <w:suppressAutoHyphens/>
        <w:overflowPunct w:val="0"/>
        <w:autoSpaceDE w:val="0"/>
        <w:autoSpaceDN w:val="0"/>
        <w:adjustRightInd w:val="0"/>
        <w:spacing w:line="100" w:lineRule="atLeast"/>
        <w:ind w:left="1134" w:hanging="425"/>
        <w:jc w:val="both"/>
        <w:rPr>
          <w:kern w:val="28"/>
        </w:rPr>
      </w:pPr>
      <w:r w:rsidRPr="005947A3">
        <w:rPr>
          <w:kern w:val="28"/>
        </w:rPr>
        <w:t>poręczeniach udzielonych przez podmioty, o których mowa w art.</w:t>
      </w:r>
      <w:r w:rsidR="00A431E5" w:rsidRPr="005947A3">
        <w:rPr>
          <w:kern w:val="28"/>
        </w:rPr>
        <w:t xml:space="preserve"> </w:t>
      </w:r>
      <w:r w:rsidRPr="005947A3">
        <w:rPr>
          <w:kern w:val="28"/>
        </w:rPr>
        <w:t>6b ust.</w:t>
      </w:r>
      <w:r w:rsidR="00A431E5" w:rsidRPr="005947A3">
        <w:rPr>
          <w:kern w:val="28"/>
        </w:rPr>
        <w:t xml:space="preserve"> </w:t>
      </w:r>
      <w:r w:rsidRPr="005947A3">
        <w:rPr>
          <w:kern w:val="28"/>
        </w:rPr>
        <w:t>5 pkt 2 ustawy z dnia 9 listopada 2000 roku o utworzeniu Polskiej Agencji Rozwoju Przedsiębiorczości.</w:t>
      </w:r>
    </w:p>
    <w:p w:rsidR="00B5070E" w:rsidRPr="005947A3" w:rsidRDefault="00B5070E" w:rsidP="00854E76">
      <w:pPr>
        <w:pStyle w:val="Akapitzlist"/>
        <w:widowControl w:val="0"/>
        <w:numPr>
          <w:ilvl w:val="0"/>
          <w:numId w:val="39"/>
        </w:numPr>
        <w:tabs>
          <w:tab w:val="left" w:pos="2268"/>
          <w:tab w:val="left" w:pos="2410"/>
        </w:tabs>
        <w:suppressAutoHyphens/>
        <w:overflowPunct w:val="0"/>
        <w:autoSpaceDE w:val="0"/>
        <w:autoSpaceDN w:val="0"/>
        <w:adjustRightInd w:val="0"/>
        <w:spacing w:line="100" w:lineRule="atLeast"/>
        <w:ind w:left="567" w:hanging="425"/>
        <w:jc w:val="both"/>
        <w:rPr>
          <w:kern w:val="28"/>
          <w:sz w:val="20"/>
          <w:szCs w:val="20"/>
        </w:rPr>
      </w:pPr>
      <w:r w:rsidRPr="005947A3">
        <w:rPr>
          <w:kern w:val="28"/>
        </w:rPr>
        <w:t>ZNWU może być wnoszone w jednej lub kilku wymienionych formach, według wyboru wykonawcy.</w:t>
      </w:r>
    </w:p>
    <w:p w:rsidR="00B5070E" w:rsidRPr="005947A3" w:rsidRDefault="00B5070E" w:rsidP="00854E76">
      <w:pPr>
        <w:pStyle w:val="Akapitzlist"/>
        <w:widowControl w:val="0"/>
        <w:numPr>
          <w:ilvl w:val="0"/>
          <w:numId w:val="39"/>
        </w:numPr>
        <w:tabs>
          <w:tab w:val="left" w:pos="708"/>
        </w:tabs>
        <w:suppressAutoHyphens/>
        <w:overflowPunct w:val="0"/>
        <w:autoSpaceDE w:val="0"/>
        <w:autoSpaceDN w:val="0"/>
        <w:adjustRightInd w:val="0"/>
        <w:spacing w:line="100" w:lineRule="atLeast"/>
        <w:ind w:left="567" w:hanging="425"/>
        <w:jc w:val="both"/>
        <w:rPr>
          <w:kern w:val="28"/>
          <w:sz w:val="20"/>
          <w:szCs w:val="20"/>
        </w:rPr>
      </w:pPr>
      <w:r w:rsidRPr="005947A3">
        <w:rPr>
          <w:kern w:val="28"/>
        </w:rPr>
        <w:t>W przypadku wniesienia wadium w pieniądzu wykonawca może wyrazić zgodę na zaliczenie kwoty wadium na poczet ZNWU.</w:t>
      </w:r>
    </w:p>
    <w:p w:rsidR="00B5070E" w:rsidRPr="005947A3" w:rsidRDefault="00B5070E" w:rsidP="00854E76">
      <w:pPr>
        <w:pStyle w:val="Akapitzlist"/>
        <w:widowControl w:val="0"/>
        <w:numPr>
          <w:ilvl w:val="0"/>
          <w:numId w:val="39"/>
        </w:numPr>
        <w:tabs>
          <w:tab w:val="left" w:pos="708"/>
        </w:tabs>
        <w:suppressAutoHyphens/>
        <w:overflowPunct w:val="0"/>
        <w:autoSpaceDE w:val="0"/>
        <w:autoSpaceDN w:val="0"/>
        <w:adjustRightInd w:val="0"/>
        <w:spacing w:line="100" w:lineRule="atLeast"/>
        <w:ind w:left="567" w:hanging="425"/>
        <w:jc w:val="both"/>
        <w:rPr>
          <w:kern w:val="28"/>
          <w:sz w:val="20"/>
          <w:szCs w:val="20"/>
        </w:rPr>
      </w:pPr>
      <w:r w:rsidRPr="005947A3">
        <w:rPr>
          <w:kern w:val="28"/>
        </w:rPr>
        <w:t>Zabezpieczenie wnoszone w pieniądzu należy wpłacić przelewem na  rachunek</w:t>
      </w:r>
      <w:r w:rsidR="00A431E5" w:rsidRPr="005947A3">
        <w:rPr>
          <w:kern w:val="28"/>
        </w:rPr>
        <w:t xml:space="preserve"> </w:t>
      </w:r>
      <w:r w:rsidR="00A431E5" w:rsidRPr="005947A3">
        <w:rPr>
          <w:kern w:val="28"/>
        </w:rPr>
        <w:lastRenderedPageBreak/>
        <w:t>bankowy Urzędu Gminy w Lubaszu</w:t>
      </w:r>
      <w:r w:rsidRPr="005947A3">
        <w:rPr>
          <w:kern w:val="28"/>
        </w:rPr>
        <w:t xml:space="preserve">: </w:t>
      </w:r>
      <w:r w:rsidR="00BA2369" w:rsidRPr="005947A3">
        <w:rPr>
          <w:kern w:val="28"/>
        </w:rPr>
        <w:t>Bank Spółdzielczy w Czarnkowie O</w:t>
      </w:r>
      <w:r w:rsidRPr="005947A3">
        <w:rPr>
          <w:kern w:val="28"/>
        </w:rPr>
        <w:t xml:space="preserve">/Lubasz  </w:t>
      </w:r>
      <w:r w:rsidR="0019398F">
        <w:rPr>
          <w:kern w:val="28"/>
        </w:rPr>
        <w:t xml:space="preserve">       </w:t>
      </w:r>
      <w:r w:rsidRPr="0019398F">
        <w:rPr>
          <w:b/>
          <w:kern w:val="28"/>
        </w:rPr>
        <w:t>Nr 89 8951 0009 1300 2176 2000 0040</w:t>
      </w:r>
      <w:r w:rsidRPr="005947A3">
        <w:rPr>
          <w:kern w:val="28"/>
        </w:rPr>
        <w:t> z dopiskiem„ ZNWU –</w:t>
      </w:r>
      <w:r w:rsidR="000A29F0">
        <w:rPr>
          <w:kern w:val="28"/>
        </w:rPr>
        <w:t xml:space="preserve"> </w:t>
      </w:r>
      <w:r w:rsidRPr="005947A3">
        <w:rPr>
          <w:kern w:val="28"/>
        </w:rPr>
        <w:t>„</w:t>
      </w:r>
      <w:r w:rsidRPr="005947A3">
        <w:rPr>
          <w:b/>
          <w:bCs/>
          <w:kern w:val="28"/>
        </w:rPr>
        <w:t xml:space="preserve">Odbieranie </w:t>
      </w:r>
      <w:r w:rsidR="000A29F0">
        <w:rPr>
          <w:b/>
          <w:bCs/>
          <w:kern w:val="28"/>
        </w:rPr>
        <w:t xml:space="preserve">                                     </w:t>
      </w:r>
      <w:r w:rsidRPr="005947A3">
        <w:rPr>
          <w:b/>
          <w:bCs/>
          <w:kern w:val="28"/>
        </w:rPr>
        <w:t>i zagospodarowanie odpadów komunalnych z nieruchomości położonych na terenie Gminy Lubasz</w:t>
      </w:r>
      <w:r w:rsidR="00747592" w:rsidRPr="005947A3">
        <w:rPr>
          <w:b/>
          <w:bCs/>
          <w:kern w:val="28"/>
        </w:rPr>
        <w:t>”</w:t>
      </w:r>
      <w:r w:rsidRPr="005947A3">
        <w:rPr>
          <w:b/>
          <w:bCs/>
          <w:kern w:val="28"/>
        </w:rPr>
        <w:t>.</w:t>
      </w:r>
    </w:p>
    <w:p w:rsidR="00B5070E" w:rsidRPr="005947A3" w:rsidRDefault="00B5070E" w:rsidP="00854E76">
      <w:pPr>
        <w:pStyle w:val="Akapitzlist"/>
        <w:widowControl w:val="0"/>
        <w:numPr>
          <w:ilvl w:val="0"/>
          <w:numId w:val="39"/>
        </w:numPr>
        <w:tabs>
          <w:tab w:val="left" w:pos="708"/>
        </w:tabs>
        <w:suppressAutoHyphens/>
        <w:overflowPunct w:val="0"/>
        <w:autoSpaceDE w:val="0"/>
        <w:autoSpaceDN w:val="0"/>
        <w:adjustRightInd w:val="0"/>
        <w:ind w:left="567" w:hanging="425"/>
        <w:jc w:val="both"/>
        <w:rPr>
          <w:kern w:val="28"/>
          <w:sz w:val="20"/>
          <w:szCs w:val="20"/>
        </w:rPr>
      </w:pPr>
      <w:r w:rsidRPr="005947A3">
        <w:rPr>
          <w:kern w:val="28"/>
        </w:rPr>
        <w:t>ZNWU wnoszone w pozostałych formach należy zdeponować w kasie Urzędu Gminy w Lubaszu.</w:t>
      </w:r>
    </w:p>
    <w:p w:rsidR="00B5070E" w:rsidRPr="005947A3" w:rsidRDefault="00B5070E" w:rsidP="00854E76">
      <w:pPr>
        <w:pStyle w:val="Akapitzlist"/>
        <w:widowControl w:val="0"/>
        <w:numPr>
          <w:ilvl w:val="0"/>
          <w:numId w:val="39"/>
        </w:numPr>
        <w:tabs>
          <w:tab w:val="left" w:pos="708"/>
        </w:tabs>
        <w:suppressAutoHyphens/>
        <w:overflowPunct w:val="0"/>
        <w:autoSpaceDE w:val="0"/>
        <w:autoSpaceDN w:val="0"/>
        <w:adjustRightInd w:val="0"/>
        <w:ind w:left="567" w:hanging="425"/>
        <w:jc w:val="both"/>
        <w:rPr>
          <w:kern w:val="28"/>
          <w:sz w:val="20"/>
          <w:szCs w:val="20"/>
        </w:rPr>
      </w:pPr>
      <w:r w:rsidRPr="005947A3">
        <w:rPr>
          <w:kern w:val="28"/>
        </w:rPr>
        <w:t xml:space="preserve">Zabezpieczenie </w:t>
      </w:r>
      <w:r w:rsidR="00BA2369" w:rsidRPr="005947A3">
        <w:rPr>
          <w:kern w:val="28"/>
        </w:rPr>
        <w:t>n</w:t>
      </w:r>
      <w:r w:rsidRPr="005947A3">
        <w:rPr>
          <w:kern w:val="28"/>
        </w:rPr>
        <w:t xml:space="preserve">ależytego </w:t>
      </w:r>
      <w:r w:rsidR="00BA2369" w:rsidRPr="005947A3">
        <w:rPr>
          <w:kern w:val="28"/>
        </w:rPr>
        <w:t>w</w:t>
      </w:r>
      <w:r w:rsidRPr="005947A3">
        <w:rPr>
          <w:kern w:val="28"/>
        </w:rPr>
        <w:t xml:space="preserve">ykonania </w:t>
      </w:r>
      <w:r w:rsidR="00BA2369" w:rsidRPr="005947A3">
        <w:rPr>
          <w:kern w:val="28"/>
        </w:rPr>
        <w:t>u</w:t>
      </w:r>
      <w:r w:rsidRPr="005947A3">
        <w:rPr>
          <w:kern w:val="28"/>
        </w:rPr>
        <w:t>mowy wniesione w formie innej niż pieniężna winno określać:</w:t>
      </w:r>
    </w:p>
    <w:p w:rsidR="00B5070E" w:rsidRPr="005947A3" w:rsidRDefault="00B5070E" w:rsidP="00854E76">
      <w:pPr>
        <w:pStyle w:val="Akapitzlist"/>
        <w:widowControl w:val="0"/>
        <w:numPr>
          <w:ilvl w:val="2"/>
          <w:numId w:val="40"/>
        </w:numPr>
        <w:suppressAutoHyphens/>
        <w:overflowPunct w:val="0"/>
        <w:autoSpaceDE w:val="0"/>
        <w:autoSpaceDN w:val="0"/>
        <w:adjustRightInd w:val="0"/>
        <w:ind w:left="1276" w:hanging="567"/>
        <w:jc w:val="both"/>
        <w:rPr>
          <w:kern w:val="28"/>
          <w:sz w:val="20"/>
          <w:szCs w:val="20"/>
        </w:rPr>
      </w:pPr>
      <w:r w:rsidRPr="005947A3">
        <w:rPr>
          <w:kern w:val="28"/>
        </w:rPr>
        <w:t>beneficjenta, tj. Gminę Lubasz</w:t>
      </w:r>
      <w:r w:rsidR="00A431E5" w:rsidRPr="005947A3">
        <w:rPr>
          <w:kern w:val="28"/>
        </w:rPr>
        <w:t>,</w:t>
      </w:r>
    </w:p>
    <w:p w:rsidR="00B5070E" w:rsidRPr="005947A3" w:rsidRDefault="00B5070E" w:rsidP="00854E76">
      <w:pPr>
        <w:pStyle w:val="Akapitzlist"/>
        <w:widowControl w:val="0"/>
        <w:numPr>
          <w:ilvl w:val="2"/>
          <w:numId w:val="40"/>
        </w:numPr>
        <w:suppressAutoHyphens/>
        <w:overflowPunct w:val="0"/>
        <w:autoSpaceDE w:val="0"/>
        <w:autoSpaceDN w:val="0"/>
        <w:adjustRightInd w:val="0"/>
        <w:ind w:left="1276" w:hanging="567"/>
        <w:jc w:val="both"/>
        <w:rPr>
          <w:kern w:val="28"/>
          <w:sz w:val="20"/>
          <w:szCs w:val="20"/>
        </w:rPr>
      </w:pPr>
      <w:r w:rsidRPr="005947A3">
        <w:rPr>
          <w:kern w:val="28"/>
        </w:rPr>
        <w:t>kwotę,</w:t>
      </w:r>
    </w:p>
    <w:p w:rsidR="00B5070E" w:rsidRPr="005947A3" w:rsidRDefault="00B5070E" w:rsidP="00854E76">
      <w:pPr>
        <w:pStyle w:val="Akapitzlist"/>
        <w:widowControl w:val="0"/>
        <w:numPr>
          <w:ilvl w:val="2"/>
          <w:numId w:val="40"/>
        </w:numPr>
        <w:suppressAutoHyphens/>
        <w:overflowPunct w:val="0"/>
        <w:autoSpaceDE w:val="0"/>
        <w:autoSpaceDN w:val="0"/>
        <w:adjustRightInd w:val="0"/>
        <w:ind w:left="1276" w:hanging="567"/>
        <w:jc w:val="both"/>
        <w:rPr>
          <w:kern w:val="28"/>
          <w:sz w:val="20"/>
          <w:szCs w:val="20"/>
        </w:rPr>
      </w:pPr>
      <w:r w:rsidRPr="005947A3">
        <w:rPr>
          <w:kern w:val="28"/>
        </w:rPr>
        <w:t>określać termin ważności,</w:t>
      </w:r>
    </w:p>
    <w:p w:rsidR="00B5070E" w:rsidRPr="005947A3" w:rsidRDefault="00B5070E" w:rsidP="00854E76">
      <w:pPr>
        <w:pStyle w:val="Akapitzlist"/>
        <w:widowControl w:val="0"/>
        <w:numPr>
          <w:ilvl w:val="2"/>
          <w:numId w:val="40"/>
        </w:numPr>
        <w:suppressAutoHyphens/>
        <w:overflowPunct w:val="0"/>
        <w:autoSpaceDE w:val="0"/>
        <w:autoSpaceDN w:val="0"/>
        <w:adjustRightInd w:val="0"/>
        <w:ind w:left="1276" w:hanging="567"/>
        <w:jc w:val="both"/>
        <w:rPr>
          <w:kern w:val="28"/>
          <w:sz w:val="20"/>
          <w:szCs w:val="20"/>
        </w:rPr>
      </w:pPr>
      <w:r w:rsidRPr="005947A3">
        <w:rPr>
          <w:kern w:val="28"/>
        </w:rPr>
        <w:t>określać przedmiot udzielenia ZNWU,</w:t>
      </w:r>
    </w:p>
    <w:p w:rsidR="00B5070E" w:rsidRPr="005947A3" w:rsidRDefault="00B5070E" w:rsidP="00854E76">
      <w:pPr>
        <w:pStyle w:val="Akapitzlist"/>
        <w:widowControl w:val="0"/>
        <w:numPr>
          <w:ilvl w:val="2"/>
          <w:numId w:val="40"/>
        </w:numPr>
        <w:suppressAutoHyphens/>
        <w:overflowPunct w:val="0"/>
        <w:autoSpaceDE w:val="0"/>
        <w:autoSpaceDN w:val="0"/>
        <w:adjustRightInd w:val="0"/>
        <w:ind w:left="1276" w:hanging="567"/>
        <w:jc w:val="both"/>
        <w:rPr>
          <w:kern w:val="28"/>
          <w:sz w:val="20"/>
          <w:szCs w:val="20"/>
        </w:rPr>
      </w:pPr>
      <w:r w:rsidRPr="005947A3">
        <w:rPr>
          <w:kern w:val="28"/>
        </w:rPr>
        <w:t>być zabezpieczeniem nieodwoływalnym, bezwarunkowym, płatnym na każde żądanie.</w:t>
      </w:r>
    </w:p>
    <w:p w:rsidR="00B5070E" w:rsidRPr="005947A3" w:rsidRDefault="00B5070E" w:rsidP="00854E76">
      <w:pPr>
        <w:pStyle w:val="Akapitzlist"/>
        <w:widowControl w:val="0"/>
        <w:numPr>
          <w:ilvl w:val="0"/>
          <w:numId w:val="39"/>
        </w:numPr>
        <w:tabs>
          <w:tab w:val="left" w:pos="708"/>
        </w:tabs>
        <w:suppressAutoHyphens/>
        <w:overflowPunct w:val="0"/>
        <w:autoSpaceDE w:val="0"/>
        <w:autoSpaceDN w:val="0"/>
        <w:adjustRightInd w:val="0"/>
        <w:jc w:val="both"/>
        <w:rPr>
          <w:kern w:val="28"/>
          <w:sz w:val="20"/>
          <w:szCs w:val="20"/>
        </w:rPr>
      </w:pPr>
      <w:r w:rsidRPr="005947A3">
        <w:rPr>
          <w:kern w:val="28"/>
        </w:rPr>
        <w:t xml:space="preserve">Zamawiający zwraca zabezpieczenie w terminie 30 dni od dnia wykonania zamówienia i uznania przez zamawiającego za należycie wykonane. </w:t>
      </w:r>
    </w:p>
    <w:p w:rsidR="00B5070E" w:rsidRPr="005947A3" w:rsidRDefault="00B5070E" w:rsidP="00854E76">
      <w:pPr>
        <w:pStyle w:val="Akapitzlist"/>
        <w:widowControl w:val="0"/>
        <w:numPr>
          <w:ilvl w:val="0"/>
          <w:numId w:val="39"/>
        </w:numPr>
        <w:tabs>
          <w:tab w:val="left" w:pos="708"/>
        </w:tabs>
        <w:suppressAutoHyphens/>
        <w:overflowPunct w:val="0"/>
        <w:autoSpaceDE w:val="0"/>
        <w:autoSpaceDN w:val="0"/>
        <w:adjustRightInd w:val="0"/>
        <w:spacing w:after="240" w:line="100" w:lineRule="atLeast"/>
        <w:jc w:val="both"/>
        <w:rPr>
          <w:kern w:val="28"/>
          <w:sz w:val="20"/>
          <w:szCs w:val="20"/>
        </w:rPr>
      </w:pPr>
      <w:r w:rsidRPr="005947A3">
        <w:rPr>
          <w:kern w:val="28"/>
        </w:rPr>
        <w:t>Zabezpieczenie wniesione w pieniądzu zamawiający zwróci wraz z odsetkami wynikającymi z umowy rachunku bankowego, na którym było przechowywane, pomniejszonymi o koszty prowadzenia rachunku oraz prowizji bankowej za przelew pieniędzy na rachunek bankowy wykonawcy.</w:t>
      </w:r>
    </w:p>
    <w:p w:rsidR="00B5070E" w:rsidRPr="00F467C5" w:rsidRDefault="00B5070E" w:rsidP="00B5070E">
      <w:pPr>
        <w:widowControl w:val="0"/>
        <w:tabs>
          <w:tab w:val="left" w:pos="708"/>
        </w:tabs>
        <w:suppressAutoHyphens/>
        <w:overflowPunct w:val="0"/>
        <w:autoSpaceDE w:val="0"/>
        <w:autoSpaceDN w:val="0"/>
        <w:adjustRightInd w:val="0"/>
        <w:spacing w:after="240" w:line="100" w:lineRule="atLeast"/>
        <w:jc w:val="both"/>
        <w:rPr>
          <w:color w:val="000000"/>
          <w:kern w:val="28"/>
          <w:sz w:val="20"/>
          <w:szCs w:val="20"/>
        </w:rPr>
      </w:pPr>
      <w:r w:rsidRPr="00F467C5">
        <w:rPr>
          <w:b/>
          <w:bCs/>
          <w:color w:val="000000"/>
          <w:kern w:val="28"/>
        </w:rPr>
        <w:t>Rozdział XIX</w:t>
      </w:r>
      <w:r w:rsidRPr="00F467C5">
        <w:rPr>
          <w:color w:val="000000"/>
          <w:kern w:val="28"/>
        </w:rPr>
        <w:t xml:space="preserve">. </w:t>
      </w:r>
      <w:r w:rsidRPr="00F467C5">
        <w:rPr>
          <w:b/>
          <w:bCs/>
          <w:color w:val="000000"/>
          <w:kern w:val="2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5070E" w:rsidRPr="00F467C5" w:rsidRDefault="00B5070E" w:rsidP="00B5070E">
      <w:pPr>
        <w:widowControl w:val="0"/>
        <w:tabs>
          <w:tab w:val="left" w:pos="708"/>
        </w:tabs>
        <w:suppressAutoHyphens/>
        <w:overflowPunct w:val="0"/>
        <w:autoSpaceDE w:val="0"/>
        <w:autoSpaceDN w:val="0"/>
        <w:adjustRightInd w:val="0"/>
        <w:spacing w:after="240" w:line="100" w:lineRule="atLeast"/>
        <w:jc w:val="both"/>
        <w:rPr>
          <w:color w:val="000000"/>
          <w:kern w:val="28"/>
          <w:sz w:val="20"/>
          <w:szCs w:val="20"/>
        </w:rPr>
      </w:pPr>
      <w:r w:rsidRPr="00F467C5">
        <w:rPr>
          <w:color w:val="000000"/>
          <w:kern w:val="28"/>
        </w:rPr>
        <w:t>Istotne postanowienia umowy, w tym kary umowne określa projekt umowy stanowiący załącznik do niniejszej specyfikacji.</w:t>
      </w:r>
    </w:p>
    <w:p w:rsidR="00B5070E" w:rsidRPr="00F467C5" w:rsidRDefault="00B5070E" w:rsidP="00B5070E">
      <w:pPr>
        <w:widowControl w:val="0"/>
        <w:tabs>
          <w:tab w:val="left" w:pos="708"/>
        </w:tabs>
        <w:suppressAutoHyphens/>
        <w:overflowPunct w:val="0"/>
        <w:autoSpaceDE w:val="0"/>
        <w:autoSpaceDN w:val="0"/>
        <w:adjustRightInd w:val="0"/>
        <w:spacing w:after="240" w:line="100" w:lineRule="atLeast"/>
        <w:jc w:val="both"/>
        <w:rPr>
          <w:color w:val="000000"/>
          <w:kern w:val="28"/>
          <w:sz w:val="20"/>
          <w:szCs w:val="20"/>
        </w:rPr>
      </w:pPr>
      <w:r w:rsidRPr="00F467C5">
        <w:rPr>
          <w:b/>
          <w:bCs/>
          <w:color w:val="000000"/>
          <w:kern w:val="28"/>
        </w:rPr>
        <w:t>Rozdział XX. Pouczenie o środkach ochrony prawnej w toku postępowania o udzielenie zamówienia</w:t>
      </w:r>
    </w:p>
    <w:p w:rsidR="00AD59C0" w:rsidRDefault="00AD59C0" w:rsidP="00AD59C0">
      <w:pPr>
        <w:autoSpaceDE w:val="0"/>
        <w:spacing w:line="276" w:lineRule="auto"/>
        <w:rPr>
          <w:rFonts w:cs="Arial"/>
        </w:rPr>
      </w:pPr>
      <w:r>
        <w:rPr>
          <w:rFonts w:cs="Arial"/>
        </w:rPr>
        <w:t>W prowadzonym postępowaniu mają zastosowanie przepisy zawarte w dziale VI ustawy P</w:t>
      </w:r>
      <w:r w:rsidR="00A431E5">
        <w:rPr>
          <w:rFonts w:cs="Arial"/>
        </w:rPr>
        <w:t>ZP</w:t>
      </w:r>
      <w:r>
        <w:rPr>
          <w:rFonts w:cs="Arial"/>
        </w:rPr>
        <w:t xml:space="preserve"> – „ Środki ochrony prawnej ”.</w:t>
      </w:r>
    </w:p>
    <w:p w:rsidR="00AD59C0" w:rsidRPr="00AD59C0" w:rsidRDefault="00AD59C0" w:rsidP="00AD59C0">
      <w:pPr>
        <w:numPr>
          <w:ilvl w:val="3"/>
          <w:numId w:val="53"/>
        </w:numPr>
        <w:suppressAutoHyphens/>
        <w:spacing w:line="276" w:lineRule="auto"/>
        <w:ind w:left="426"/>
        <w:jc w:val="both"/>
        <w:rPr>
          <w:rFonts w:cs="Arial"/>
        </w:rPr>
      </w:pPr>
      <w:r w:rsidRPr="00AD59C0">
        <w:rPr>
          <w:rFonts w:cs="Arial"/>
        </w:rPr>
        <w:t xml:space="preserve">Środki ochrony prawnej przysługują wykonawcom, a także innym podmiotom, jeżeli  ma lub </w:t>
      </w:r>
      <w:r w:rsidRPr="00AD59C0">
        <w:t xml:space="preserve"> </w:t>
      </w:r>
      <w:r w:rsidRPr="00AD59C0">
        <w:rPr>
          <w:rFonts w:cs="Arial"/>
        </w:rPr>
        <w:t>miał</w:t>
      </w:r>
      <w:r w:rsidRPr="00AD59C0">
        <w:rPr>
          <w:rFonts w:eastAsia="Arial" w:cs="Arial"/>
        </w:rPr>
        <w:t xml:space="preserve"> </w:t>
      </w:r>
      <w:r w:rsidRPr="00AD59C0">
        <w:rPr>
          <w:rFonts w:cs="Arial"/>
        </w:rPr>
        <w:t xml:space="preserve">ich interes prawny w uzyskaniu danego zamówienia oraz poniósł lub może ponieść szkodę w wyniku naruszenia przez zamawiającego przepisów ustawy Pzp. </w:t>
      </w:r>
    </w:p>
    <w:p w:rsidR="00AD59C0" w:rsidRPr="00AD59C0" w:rsidRDefault="00AD59C0" w:rsidP="00AD59C0">
      <w:pPr>
        <w:numPr>
          <w:ilvl w:val="0"/>
          <w:numId w:val="54"/>
        </w:numPr>
        <w:suppressAutoHyphens/>
        <w:spacing w:line="276" w:lineRule="auto"/>
        <w:jc w:val="both"/>
        <w:rPr>
          <w:rFonts w:cs="Arial"/>
        </w:rPr>
      </w:pPr>
      <w:r w:rsidRPr="00AD59C0">
        <w:rPr>
          <w:rFonts w:cs="Arial"/>
        </w:rPr>
        <w:t>Środki ochrony prawnej wobec ogłoszenia o zamówieniu oraz specyfikacji istotnych warunków zamówienia przysługują również organizacjom wpisanym na listę o której mowa w art. 154 pkt ustawy Pzp.</w:t>
      </w:r>
    </w:p>
    <w:p w:rsidR="00AD59C0" w:rsidRPr="00AD59C0" w:rsidRDefault="00AD59C0" w:rsidP="00AD59C0">
      <w:pPr>
        <w:numPr>
          <w:ilvl w:val="0"/>
          <w:numId w:val="54"/>
        </w:numPr>
        <w:suppressAutoHyphens/>
        <w:spacing w:line="276" w:lineRule="auto"/>
        <w:jc w:val="both"/>
        <w:rPr>
          <w:rFonts w:cs="Arial"/>
        </w:rPr>
      </w:pPr>
      <w:r w:rsidRPr="00AD59C0">
        <w:rPr>
          <w:rFonts w:cs="Arial"/>
        </w:rPr>
        <w:t>Odwołanie przysługuje wyłącznie wobec czynności:</w:t>
      </w:r>
    </w:p>
    <w:p w:rsidR="00AD59C0" w:rsidRPr="00AD59C0" w:rsidRDefault="00AD59C0" w:rsidP="00AD59C0">
      <w:pPr>
        <w:numPr>
          <w:ilvl w:val="2"/>
          <w:numId w:val="52"/>
        </w:numPr>
        <w:suppressAutoHyphens/>
        <w:spacing w:line="276" w:lineRule="auto"/>
        <w:ind w:left="1418" w:hanging="355"/>
        <w:jc w:val="both"/>
      </w:pPr>
      <w:r w:rsidRPr="00AD59C0">
        <w:rPr>
          <w:rFonts w:cs="Arial"/>
        </w:rPr>
        <w:t>opisu sposobu dokonywania oceny spełniania warunków udziału w postępowaniu,</w:t>
      </w:r>
    </w:p>
    <w:p w:rsidR="00AD59C0" w:rsidRPr="00AD59C0" w:rsidRDefault="00AD59C0" w:rsidP="00AD59C0">
      <w:pPr>
        <w:numPr>
          <w:ilvl w:val="2"/>
          <w:numId w:val="52"/>
        </w:numPr>
        <w:suppressAutoHyphens/>
        <w:spacing w:line="276" w:lineRule="auto"/>
        <w:ind w:left="1418" w:hanging="355"/>
        <w:jc w:val="both"/>
      </w:pPr>
      <w:r w:rsidRPr="00AD59C0">
        <w:rPr>
          <w:rFonts w:cs="Arial"/>
        </w:rPr>
        <w:t>wykluczenia odwołującego się z postępowania o udzielenie zamówienia,</w:t>
      </w:r>
    </w:p>
    <w:p w:rsidR="00AD59C0" w:rsidRPr="00AD59C0" w:rsidRDefault="00AD59C0" w:rsidP="00AD59C0">
      <w:pPr>
        <w:numPr>
          <w:ilvl w:val="2"/>
          <w:numId w:val="52"/>
        </w:numPr>
        <w:suppressAutoHyphens/>
        <w:spacing w:line="276" w:lineRule="auto"/>
        <w:ind w:left="1418" w:hanging="355"/>
        <w:jc w:val="both"/>
        <w:rPr>
          <w:rFonts w:cs="Arial"/>
        </w:rPr>
      </w:pPr>
      <w:r w:rsidRPr="00AD59C0">
        <w:rPr>
          <w:rFonts w:cs="Arial"/>
        </w:rPr>
        <w:t>odr</w:t>
      </w:r>
      <w:r w:rsidR="00F46F9C">
        <w:rPr>
          <w:rFonts w:cs="Arial"/>
        </w:rPr>
        <w:t>zucenia oferty odwołującego się.</w:t>
      </w:r>
    </w:p>
    <w:p w:rsidR="00AD59C0" w:rsidRPr="00AD59C0" w:rsidRDefault="00AD59C0" w:rsidP="00AD59C0">
      <w:pPr>
        <w:numPr>
          <w:ilvl w:val="0"/>
          <w:numId w:val="54"/>
        </w:numPr>
        <w:suppressAutoHyphens/>
        <w:spacing w:line="276" w:lineRule="auto"/>
        <w:jc w:val="both"/>
        <w:rPr>
          <w:rFonts w:cs="Arial"/>
        </w:rPr>
      </w:pPr>
      <w:r w:rsidRPr="00AD59C0">
        <w:rPr>
          <w:rFonts w:cs="Aria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D59C0" w:rsidRPr="00AD59C0" w:rsidRDefault="00AD59C0" w:rsidP="00AD59C0">
      <w:pPr>
        <w:numPr>
          <w:ilvl w:val="0"/>
          <w:numId w:val="54"/>
        </w:numPr>
        <w:suppressAutoHyphens/>
        <w:spacing w:line="276" w:lineRule="auto"/>
        <w:jc w:val="both"/>
        <w:rPr>
          <w:rFonts w:cs="Arial"/>
        </w:rPr>
      </w:pPr>
      <w:r w:rsidRPr="00AD59C0">
        <w:rPr>
          <w:rFonts w:cs="Arial"/>
        </w:rPr>
        <w:t>Odwołanie wnosi się do Prezesa Krajowej Izby Odwoławczej w formie pisemnej lub elektronicznej opatrzonej bezpiecznym podpisem elektronicznym weryfikowanym za pomocą ważnego kwalifikowanego certyfikatu.</w:t>
      </w:r>
    </w:p>
    <w:p w:rsidR="00AD59C0" w:rsidRPr="00AD59C0" w:rsidRDefault="00AD59C0" w:rsidP="00AD59C0">
      <w:pPr>
        <w:numPr>
          <w:ilvl w:val="0"/>
          <w:numId w:val="54"/>
        </w:numPr>
        <w:suppressAutoHyphens/>
        <w:spacing w:line="276" w:lineRule="auto"/>
        <w:jc w:val="both"/>
        <w:rPr>
          <w:rFonts w:cs="Arial"/>
        </w:rPr>
      </w:pPr>
      <w:r w:rsidRPr="00AD59C0">
        <w:rPr>
          <w:rFonts w:cs="Arial"/>
        </w:rPr>
        <w:t xml:space="preserve">Odwołujący przesyła kopię odwołania zamawiającemu, przed upływem terminu do wniesienia odwołania w taki sposób, aby mógł on zapoznać się z jego treścią przed upływem tego terminu.  </w:t>
      </w:r>
    </w:p>
    <w:p w:rsidR="00AD59C0" w:rsidRPr="00AD59C0" w:rsidRDefault="00AD59C0" w:rsidP="00AD59C0">
      <w:pPr>
        <w:numPr>
          <w:ilvl w:val="0"/>
          <w:numId w:val="54"/>
        </w:numPr>
        <w:suppressAutoHyphens/>
        <w:spacing w:line="276" w:lineRule="auto"/>
        <w:jc w:val="both"/>
        <w:rPr>
          <w:rFonts w:cs="Arial"/>
        </w:rPr>
      </w:pPr>
      <w:r w:rsidRPr="00AD59C0">
        <w:rPr>
          <w:rFonts w:cs="Arial"/>
        </w:rPr>
        <w:t>Odwołanie wnosi się w terminie 5 dni od dnia przesłania informacji o czynności zamawiającego stano</w:t>
      </w:r>
      <w:r w:rsidR="005331E2">
        <w:rPr>
          <w:rFonts w:cs="Arial"/>
        </w:rPr>
        <w:t>wiącej podstawę jego wniesienia</w:t>
      </w:r>
      <w:r w:rsidRPr="00AD59C0">
        <w:rPr>
          <w:rFonts w:cs="Arial"/>
        </w:rPr>
        <w:t xml:space="preserve"> - jeżeli zostały przesłane w sposób określony w art. 27 ust.</w:t>
      </w:r>
      <w:r w:rsidR="00A431E5">
        <w:rPr>
          <w:rFonts w:cs="Arial"/>
        </w:rPr>
        <w:t xml:space="preserve"> </w:t>
      </w:r>
      <w:r w:rsidRPr="00AD59C0">
        <w:rPr>
          <w:rFonts w:cs="Arial"/>
        </w:rPr>
        <w:t>2, albo w  terminie 10 dni – jeżeli zostały przesłane w inny sposób.</w:t>
      </w:r>
    </w:p>
    <w:p w:rsidR="00AD59C0" w:rsidRPr="00AD59C0" w:rsidRDefault="00AD59C0" w:rsidP="00AD59C0">
      <w:pPr>
        <w:numPr>
          <w:ilvl w:val="0"/>
          <w:numId w:val="54"/>
        </w:numPr>
        <w:suppressAutoHyphens/>
        <w:spacing w:line="276" w:lineRule="auto"/>
        <w:jc w:val="both"/>
        <w:rPr>
          <w:rFonts w:cs="Arial"/>
        </w:rPr>
      </w:pPr>
      <w:r w:rsidRPr="00AD59C0">
        <w:rPr>
          <w:rFonts w:cs="Arial"/>
        </w:rPr>
        <w:t>Odwołanie wobec treści ogłoszenia o zamówieniu, a także wobec postanowień specyfikacji istotnych warunków zamówienia wnosi się w terminie 5 dni od dnia zamieszczenia ogłoszenia w Biuletynie Zamówień Publicznych lub specyfikacji istotnych warunków (SIWZ) zamówienia na</w:t>
      </w:r>
      <w:r w:rsidRPr="00AD59C0">
        <w:t xml:space="preserve">  </w:t>
      </w:r>
      <w:r w:rsidRPr="00AD59C0">
        <w:rPr>
          <w:rFonts w:cs="Arial"/>
        </w:rPr>
        <w:t>stronie Internetowej.</w:t>
      </w:r>
    </w:p>
    <w:p w:rsidR="00AD59C0" w:rsidRDefault="00AD59C0" w:rsidP="00AD59C0">
      <w:pPr>
        <w:numPr>
          <w:ilvl w:val="0"/>
          <w:numId w:val="54"/>
        </w:numPr>
        <w:suppressAutoHyphens/>
        <w:spacing w:line="276" w:lineRule="auto"/>
        <w:jc w:val="both"/>
      </w:pPr>
      <w:r w:rsidRPr="00D33B8F">
        <w:rPr>
          <w:rFonts w:cs="Arial"/>
        </w:rPr>
        <w:t>Wykonawca może w terminie przewidzianym do wniesienia odwołania poinformować zamawiającego o niezgodnej z przepisami ustawy czynności przez niego lub zaniechania czynności do której jest on zobowiązany na podstawie ustawy, na które nie przysługuje odwołanie</w:t>
      </w:r>
      <w:r w:rsidRPr="00D33B8F">
        <w:rPr>
          <w:rFonts w:eastAsia="Arial" w:cs="Arial"/>
        </w:rPr>
        <w:t xml:space="preserve"> </w:t>
      </w:r>
      <w:r w:rsidRPr="00D33B8F">
        <w:rPr>
          <w:rFonts w:cs="Arial"/>
        </w:rPr>
        <w:t>na podstawie art. 180 ust. 2.</w:t>
      </w:r>
    </w:p>
    <w:p w:rsidR="00AD59C0" w:rsidRDefault="00AD59C0" w:rsidP="00AD59C0">
      <w:pPr>
        <w:numPr>
          <w:ilvl w:val="0"/>
          <w:numId w:val="54"/>
        </w:numPr>
        <w:suppressAutoHyphens/>
        <w:spacing w:line="276" w:lineRule="auto"/>
        <w:jc w:val="both"/>
      </w:pPr>
      <w:r w:rsidRPr="00D33B8F">
        <w:rPr>
          <w:rFonts w:cs="Arial"/>
        </w:rPr>
        <w:t xml:space="preserve">Na orzeczenie Krajowej Izby Odwoławczej stronom oraz uczestnikom postępowania odwoławczego przysługuje skarga do sądu. </w:t>
      </w:r>
    </w:p>
    <w:p w:rsidR="00AD59C0" w:rsidRPr="00AD59C0" w:rsidRDefault="00AD59C0" w:rsidP="00AD59C0">
      <w:pPr>
        <w:numPr>
          <w:ilvl w:val="0"/>
          <w:numId w:val="54"/>
        </w:numPr>
        <w:suppressAutoHyphens/>
        <w:spacing w:line="276" w:lineRule="auto"/>
        <w:jc w:val="both"/>
      </w:pPr>
      <w:r w:rsidRPr="00D33B8F">
        <w:rPr>
          <w:rFonts w:cs="Arial"/>
        </w:rPr>
        <w:t>Skargę wnosi się do sądu okręgowego właściwego dla siedziby zamawiającego.</w:t>
      </w:r>
    </w:p>
    <w:p w:rsidR="00854E76" w:rsidRPr="00AD59C0" w:rsidRDefault="00AD59C0" w:rsidP="00AD59C0">
      <w:pPr>
        <w:numPr>
          <w:ilvl w:val="0"/>
          <w:numId w:val="54"/>
        </w:numPr>
        <w:suppressAutoHyphens/>
        <w:spacing w:line="276" w:lineRule="auto"/>
        <w:jc w:val="both"/>
      </w:pPr>
      <w:r w:rsidRPr="00AD59C0">
        <w:rPr>
          <w:rFonts w:cs="Arial"/>
        </w:rPr>
        <w:t>Skargę wnosi się za pośrednictwem Prezesa Krajowej Izby Odwoławczej w terminie 7 dni od dnia doręczenia orzec</w:t>
      </w:r>
      <w:r w:rsidR="00B527BD">
        <w:rPr>
          <w:rFonts w:cs="Arial"/>
        </w:rPr>
        <w:t>zenia Krajowej Izby Odwoławczej</w:t>
      </w:r>
      <w:r w:rsidRPr="00AD59C0">
        <w:rPr>
          <w:rFonts w:cs="Arial"/>
        </w:rPr>
        <w:t xml:space="preserve">, przesyłając jednocześnie jej odpis </w:t>
      </w:r>
      <w:r>
        <w:rPr>
          <w:rFonts w:cs="Arial"/>
        </w:rPr>
        <w:t>p</w:t>
      </w:r>
      <w:r w:rsidRPr="00AD59C0">
        <w:rPr>
          <w:rFonts w:cs="Arial"/>
        </w:rPr>
        <w:t>rzeciwnikowi skargi. Złożenie skargi w placówce pocztowej operatora wyznaczonego w rozumieniu ustawy z dnia 23 listopada 2012 r. – Prawo pocztowe (Dz. U</w:t>
      </w:r>
      <w:r w:rsidR="00381AC6">
        <w:rPr>
          <w:rFonts w:cs="Arial"/>
        </w:rPr>
        <w:t>.</w:t>
      </w:r>
      <w:r w:rsidRPr="00AD59C0">
        <w:rPr>
          <w:rFonts w:cs="Arial"/>
        </w:rPr>
        <w:t xml:space="preserve"> z 2012</w:t>
      </w:r>
      <w:r w:rsidR="00A431E5">
        <w:rPr>
          <w:rFonts w:cs="Arial"/>
        </w:rPr>
        <w:t xml:space="preserve"> </w:t>
      </w:r>
      <w:r w:rsidRPr="00AD59C0">
        <w:rPr>
          <w:rFonts w:cs="Arial"/>
        </w:rPr>
        <w:t xml:space="preserve">r. poz. 1529) </w:t>
      </w:r>
      <w:r w:rsidRPr="00AD59C0">
        <w:rPr>
          <w:rFonts w:eastAsia="Calibri" w:cs="Arial"/>
        </w:rPr>
        <w:t>jest równoznaczne z jej wniesieniem</w:t>
      </w:r>
      <w:r w:rsidR="00854E76" w:rsidRPr="00AD59C0">
        <w:rPr>
          <w:color w:val="000000"/>
          <w:kern w:val="28"/>
        </w:rPr>
        <w:t>.</w:t>
      </w:r>
    </w:p>
    <w:p w:rsidR="00854E76" w:rsidRDefault="00854E76" w:rsidP="00854E76">
      <w:pPr>
        <w:widowControl w:val="0"/>
        <w:tabs>
          <w:tab w:val="left" w:pos="708"/>
        </w:tabs>
        <w:suppressAutoHyphens/>
        <w:overflowPunct w:val="0"/>
        <w:autoSpaceDE w:val="0"/>
        <w:autoSpaceDN w:val="0"/>
        <w:adjustRightInd w:val="0"/>
        <w:spacing w:after="240" w:line="100" w:lineRule="atLeast"/>
        <w:jc w:val="both"/>
        <w:rPr>
          <w:b/>
          <w:bCs/>
          <w:color w:val="000000"/>
          <w:kern w:val="28"/>
        </w:rPr>
      </w:pPr>
    </w:p>
    <w:p w:rsidR="00AD59C0" w:rsidRPr="00D33B8F" w:rsidRDefault="00AD59C0" w:rsidP="00AD59C0">
      <w:pPr>
        <w:pStyle w:val="Tekstpodstawowy"/>
        <w:spacing w:line="276" w:lineRule="auto"/>
        <w:rPr>
          <w:b/>
          <w:szCs w:val="24"/>
        </w:rPr>
      </w:pPr>
      <w:r w:rsidRPr="00D33B8F">
        <w:rPr>
          <w:b/>
          <w:bCs/>
          <w:szCs w:val="24"/>
        </w:rPr>
        <w:t>XXI. Podwykonawstwo</w:t>
      </w:r>
    </w:p>
    <w:p w:rsidR="00AD59C0" w:rsidRPr="00D33B8F" w:rsidRDefault="00AD59C0" w:rsidP="00AD59C0">
      <w:pPr>
        <w:numPr>
          <w:ilvl w:val="3"/>
          <w:numId w:val="54"/>
        </w:numPr>
        <w:suppressAutoHyphens/>
        <w:autoSpaceDE w:val="0"/>
        <w:spacing w:line="276" w:lineRule="auto"/>
        <w:ind w:left="709" w:hanging="283"/>
        <w:jc w:val="both"/>
        <w:rPr>
          <w:b/>
        </w:rPr>
      </w:pPr>
      <w:r w:rsidRPr="00D33B8F">
        <w:rPr>
          <w:b/>
          <w:bCs/>
        </w:rPr>
        <w:t>Informacja o obowiązku osobistego wykonania przez wykonawcę kluczowych części</w:t>
      </w:r>
      <w:r>
        <w:rPr>
          <w:b/>
          <w:bCs/>
        </w:rPr>
        <w:t xml:space="preserve"> </w:t>
      </w:r>
      <w:r w:rsidRPr="00D33B8F">
        <w:rPr>
          <w:b/>
          <w:bCs/>
        </w:rPr>
        <w:t>zamówienia:</w:t>
      </w:r>
    </w:p>
    <w:p w:rsidR="00AD59C0" w:rsidRDefault="00AD59C0" w:rsidP="00AD59C0">
      <w:pPr>
        <w:spacing w:line="276" w:lineRule="auto"/>
        <w:ind w:left="709"/>
        <w:jc w:val="both"/>
        <w:rPr>
          <w:rFonts w:cs="Arial"/>
        </w:rPr>
      </w:pPr>
      <w:r w:rsidRPr="00D33B8F">
        <w:t>W przypadku, gdy Wykonawca zamierza powierzyć (zlecić) podwykon</w:t>
      </w:r>
      <w:r w:rsidR="005331E2">
        <w:t>awcom części, opisanego w pkt</w:t>
      </w:r>
      <w:r w:rsidRPr="00D33B8F">
        <w:t xml:space="preserve"> III.1 i 2 zamówienia, Zamawiający żąda </w:t>
      </w:r>
      <w:r w:rsidRPr="00D33B8F">
        <w:rPr>
          <w:bCs/>
        </w:rPr>
        <w:t>wskazania przez Wykonawc</w:t>
      </w:r>
      <w:r w:rsidRPr="00D33B8F">
        <w:t>ę w</w:t>
      </w:r>
      <w:r w:rsidRPr="00D33B8F">
        <w:rPr>
          <w:bCs/>
        </w:rPr>
        <w:t xml:space="preserve"> ofercie cz</w:t>
      </w:r>
      <w:r w:rsidRPr="00D33B8F">
        <w:t>ęś</w:t>
      </w:r>
      <w:r w:rsidRPr="00D33B8F">
        <w:rPr>
          <w:bCs/>
        </w:rPr>
        <w:t>ci zamówienia, której wykonanie powierzy podwykonawcom. Do</w:t>
      </w:r>
      <w:r w:rsidRPr="00D33B8F">
        <w:rPr>
          <w:rFonts w:eastAsia="Times-Bold"/>
          <w:bCs/>
        </w:rPr>
        <w:t xml:space="preserve"> </w:t>
      </w:r>
      <w:r w:rsidRPr="00D33B8F">
        <w:rPr>
          <w:bCs/>
        </w:rPr>
        <w:t>zawarcia</w:t>
      </w:r>
      <w:r w:rsidRPr="00D33B8F">
        <w:rPr>
          <w:rFonts w:eastAsia="Times-Bold"/>
          <w:bCs/>
        </w:rPr>
        <w:t xml:space="preserve"> p</w:t>
      </w:r>
      <w:r w:rsidRPr="00D33B8F">
        <w:rPr>
          <w:bCs/>
        </w:rPr>
        <w:t xml:space="preserve">rzez  Wykonawcę umowy o roboty budowlane z podwykonawcą wymagana jest zgoda </w:t>
      </w:r>
      <w:r>
        <w:rPr>
          <w:bCs/>
        </w:rPr>
        <w:t>Z</w:t>
      </w:r>
      <w:r w:rsidRPr="00D33B8F">
        <w:rPr>
          <w:bCs/>
        </w:rPr>
        <w:t>amawiającego.</w:t>
      </w:r>
      <w:r>
        <w:rPr>
          <w:bCs/>
        </w:rPr>
        <w:t xml:space="preserve"> </w:t>
      </w:r>
      <w:r>
        <w:rPr>
          <w:rFonts w:cs="Times-Bold"/>
          <w:bCs/>
        </w:rPr>
        <w:t>Zamawiający wyrazi swoje stanowisko na piśmie w ciągu 7 dni od daty</w:t>
      </w:r>
      <w:r>
        <w:rPr>
          <w:bCs/>
        </w:rPr>
        <w:t xml:space="preserve"> </w:t>
      </w:r>
      <w:r>
        <w:rPr>
          <w:rFonts w:cs="Times-Bold"/>
          <w:bCs/>
        </w:rPr>
        <w:t xml:space="preserve">przedstawienia mu przez Wykonawcę umowy z podwykonawcą lub jej </w:t>
      </w:r>
      <w:r>
        <w:rPr>
          <w:rFonts w:cs="Times-Bold"/>
          <w:bCs/>
        </w:rPr>
        <w:lastRenderedPageBreak/>
        <w:t>projektu wraz z częścią dokumentacji z podwykonawcą robót określonych w umowie lub jej</w:t>
      </w:r>
      <w:r>
        <w:rPr>
          <w:bCs/>
        </w:rPr>
        <w:t xml:space="preserve"> </w:t>
      </w:r>
      <w:r>
        <w:rPr>
          <w:rFonts w:cs="Times-Bold"/>
          <w:bCs/>
        </w:rPr>
        <w:t>projekcie.</w:t>
      </w:r>
    </w:p>
    <w:p w:rsidR="00AD59C0" w:rsidRPr="003C1E10" w:rsidRDefault="00AD59C0" w:rsidP="00AD59C0">
      <w:pPr>
        <w:numPr>
          <w:ilvl w:val="0"/>
          <w:numId w:val="55"/>
        </w:numPr>
        <w:suppressAutoHyphens/>
        <w:autoSpaceDE w:val="0"/>
        <w:spacing w:line="276" w:lineRule="auto"/>
        <w:jc w:val="both"/>
        <w:rPr>
          <w:rFonts w:cs="Arial"/>
        </w:rPr>
      </w:pPr>
      <w:r w:rsidRPr="003C1E10">
        <w:rPr>
          <w:rFonts w:cs="Arial"/>
        </w:rPr>
        <w:t>Zamawiaj</w:t>
      </w:r>
      <w:r w:rsidRPr="003C1E10">
        <w:rPr>
          <w:rFonts w:eastAsia="TimesNewRoman" w:cs="Arial"/>
        </w:rPr>
        <w:t>ą</w:t>
      </w:r>
      <w:r w:rsidRPr="003C1E10">
        <w:rPr>
          <w:rFonts w:cs="Arial"/>
        </w:rPr>
        <w:t>cy nie wprowadza ogranicze</w:t>
      </w:r>
      <w:r w:rsidRPr="003C1E10">
        <w:rPr>
          <w:rFonts w:eastAsia="TimesNewRoman" w:cs="Arial"/>
        </w:rPr>
        <w:t xml:space="preserve">ń </w:t>
      </w:r>
      <w:r w:rsidRPr="003C1E10">
        <w:rPr>
          <w:rFonts w:cs="Arial"/>
        </w:rPr>
        <w:t>w zakresie podwykonawstwa. Zamawiaj</w:t>
      </w:r>
      <w:r w:rsidRPr="003C1E10">
        <w:rPr>
          <w:rFonts w:eastAsia="TimesNewRoman" w:cs="Arial"/>
        </w:rPr>
        <w:t>ą</w:t>
      </w:r>
      <w:r w:rsidRPr="003C1E10">
        <w:rPr>
          <w:rFonts w:cs="Arial"/>
        </w:rPr>
        <w:t>cy nie nakłada na Wykonawc</w:t>
      </w:r>
      <w:r w:rsidRPr="003C1E10">
        <w:rPr>
          <w:rFonts w:eastAsia="TimesNewRoman" w:cs="Arial"/>
        </w:rPr>
        <w:t xml:space="preserve">ę </w:t>
      </w:r>
      <w:r w:rsidRPr="003C1E10">
        <w:rPr>
          <w:rFonts w:cs="Arial"/>
        </w:rPr>
        <w:t>obowi</w:t>
      </w:r>
      <w:r w:rsidRPr="003C1E10">
        <w:rPr>
          <w:rFonts w:eastAsia="TimesNewRoman" w:cs="Arial"/>
        </w:rPr>
        <w:t>ą</w:t>
      </w:r>
      <w:r w:rsidRPr="003C1E10">
        <w:rPr>
          <w:rFonts w:cs="Arial"/>
        </w:rPr>
        <w:t>zku osobistego wykonania kluczowych cz</w:t>
      </w:r>
      <w:r w:rsidRPr="003C1E10">
        <w:rPr>
          <w:rFonts w:eastAsia="TimesNewRoman" w:cs="Arial"/>
        </w:rPr>
        <w:t>ęś</w:t>
      </w:r>
      <w:r w:rsidRPr="003C1E10">
        <w:rPr>
          <w:rFonts w:cs="Arial"/>
        </w:rPr>
        <w:t>ci zamówienia.</w:t>
      </w:r>
    </w:p>
    <w:p w:rsidR="00AD59C0" w:rsidRDefault="00AD59C0" w:rsidP="00AD59C0">
      <w:pPr>
        <w:numPr>
          <w:ilvl w:val="0"/>
          <w:numId w:val="55"/>
        </w:numPr>
        <w:suppressAutoHyphens/>
        <w:spacing w:line="276" w:lineRule="auto"/>
        <w:jc w:val="both"/>
      </w:pPr>
      <w:r>
        <w:rPr>
          <w:rFonts w:cs="Arial"/>
        </w:rPr>
        <w:t>W przypadku zamiaru powierzenia części zamówienia Podwykonawcy, Zamawiający żąda:</w:t>
      </w:r>
    </w:p>
    <w:p w:rsidR="00AD59C0" w:rsidRDefault="00AD59C0" w:rsidP="00AD59C0">
      <w:pPr>
        <w:autoSpaceDE w:val="0"/>
        <w:spacing w:line="276" w:lineRule="auto"/>
        <w:ind w:left="993" w:hanging="284"/>
        <w:jc w:val="both"/>
      </w:pPr>
      <w:r>
        <w:t xml:space="preserve"> </w:t>
      </w:r>
      <w:r>
        <w:rPr>
          <w:rFonts w:cs="Arial"/>
        </w:rPr>
        <w:t>a) wskazania przez Wykonawcę w ofercie części zamówienia, której wykonanie zamierza powierzyć Podwykonawcy. Wskazanie niniejszego nastąpi w załączniku Nr 1</w:t>
      </w:r>
      <w:r w:rsidR="00B527BD">
        <w:rPr>
          <w:rFonts w:cs="Arial"/>
        </w:rPr>
        <w:t>8</w:t>
      </w:r>
      <w:r>
        <w:rPr>
          <w:rFonts w:cs="Arial"/>
        </w:rPr>
        <w:t>.</w:t>
      </w:r>
    </w:p>
    <w:p w:rsidR="00AD59C0" w:rsidRDefault="00AD59C0" w:rsidP="00AD59C0">
      <w:pPr>
        <w:spacing w:line="276" w:lineRule="auto"/>
        <w:ind w:left="993" w:hanging="284"/>
        <w:jc w:val="both"/>
        <w:rPr>
          <w:rFonts w:cs="Arial"/>
        </w:rPr>
      </w:pPr>
      <w:r>
        <w:t xml:space="preserve"> </w:t>
      </w:r>
      <w:r>
        <w:rPr>
          <w:rFonts w:cs="Arial"/>
        </w:rPr>
        <w:t xml:space="preserve">b) Zamawiający może </w:t>
      </w:r>
      <w:r w:rsidR="004447AB">
        <w:rPr>
          <w:rFonts w:cs="Arial"/>
        </w:rPr>
        <w:t>żą</w:t>
      </w:r>
      <w:r>
        <w:rPr>
          <w:rFonts w:cs="Arial"/>
        </w:rPr>
        <w:t xml:space="preserve">dać wskazania przez wykonawcę części zamówienia której wykonanie zamierza powierzyć podwykonawcy, lub podania przez wykonawcę nazw (firm) podwykonawców, na których zasoby wykonawca powołuje się na zasadach określonych w art. 26 ust. 2b ustawy, w celu wykazania </w:t>
      </w:r>
      <w:r>
        <w:rPr>
          <w:rFonts w:eastAsia="Arial" w:cs="Arial"/>
        </w:rPr>
        <w:t xml:space="preserve"> </w:t>
      </w:r>
      <w:r>
        <w:rPr>
          <w:rFonts w:cs="Arial"/>
        </w:rPr>
        <w:t>spełniania warunków udziału w postępowaniu, o których mowa w art. 22 ust.1 ustawy.</w:t>
      </w:r>
      <w:r w:rsidR="00A431E5">
        <w:rPr>
          <w:rFonts w:cs="Arial"/>
        </w:rPr>
        <w:t xml:space="preserve"> </w:t>
      </w:r>
      <w:r>
        <w:rPr>
          <w:rFonts w:eastAsia="Arial" w:cs="Arial"/>
        </w:rPr>
        <w:t>Jeżeli zmiana albo rezygnacja z podwykonawcy dotyczy podmiotu, na którego zasoby wykonawca powołał się, na zasadach określonych w art. 26 ust.</w:t>
      </w:r>
      <w:r w:rsidR="005B195B">
        <w:rPr>
          <w:rFonts w:eastAsia="Arial" w:cs="Arial"/>
        </w:rPr>
        <w:t xml:space="preserve"> </w:t>
      </w:r>
      <w:r>
        <w:rPr>
          <w:rFonts w:eastAsia="Arial" w:cs="Arial"/>
        </w:rPr>
        <w:t xml:space="preserve">2b w celu wskazania spełnienia warunków udziału w postępowaniu, o których mowa w art. 22 ust. 1, wykonawca jest </w:t>
      </w:r>
      <w:r w:rsidR="0061216C">
        <w:rPr>
          <w:rFonts w:eastAsia="Arial" w:cs="Arial"/>
        </w:rPr>
        <w:t>z</w:t>
      </w:r>
      <w:r>
        <w:rPr>
          <w:rFonts w:eastAsia="Arial" w:cs="Arial"/>
        </w:rPr>
        <w:t xml:space="preserve">obowiązany wykazać zamawiającemu, iż proponowany inny podwykonawca lub wykonawca samodzielnie spełnia je w stopniu nie mniejszym niż wymagany w trakcie postępowania o udzieleniu zamówienia. </w:t>
      </w:r>
      <w:r w:rsidRPr="00B55F3F">
        <w:rPr>
          <w:rFonts w:cs="Arial"/>
          <w:b/>
        </w:rPr>
        <w:t>Wskazanie niniejszego nastąpi w  załączniku Nr 1</w:t>
      </w:r>
      <w:r>
        <w:rPr>
          <w:rFonts w:cs="Arial"/>
          <w:b/>
        </w:rPr>
        <w:t>8</w:t>
      </w:r>
      <w:r w:rsidRPr="00B55F3F">
        <w:rPr>
          <w:rFonts w:cs="Arial"/>
          <w:b/>
        </w:rPr>
        <w:t>.</w:t>
      </w:r>
      <w:r>
        <w:rPr>
          <w:rFonts w:cs="Arial"/>
        </w:rPr>
        <w:t xml:space="preserve"> </w:t>
      </w:r>
    </w:p>
    <w:p w:rsidR="00AD59C0" w:rsidRDefault="00AD59C0" w:rsidP="00AD59C0">
      <w:pPr>
        <w:spacing w:line="276" w:lineRule="auto"/>
        <w:textAlignment w:val="top"/>
        <w:rPr>
          <w:rFonts w:cs="Arial"/>
        </w:rPr>
      </w:pPr>
    </w:p>
    <w:p w:rsidR="00854E76" w:rsidRDefault="00B5070E" w:rsidP="00854E76">
      <w:pPr>
        <w:widowControl w:val="0"/>
        <w:tabs>
          <w:tab w:val="left" w:pos="708"/>
        </w:tabs>
        <w:suppressAutoHyphens/>
        <w:overflowPunct w:val="0"/>
        <w:autoSpaceDE w:val="0"/>
        <w:autoSpaceDN w:val="0"/>
        <w:adjustRightInd w:val="0"/>
        <w:spacing w:after="240" w:line="100" w:lineRule="atLeast"/>
        <w:jc w:val="both"/>
        <w:rPr>
          <w:b/>
          <w:bCs/>
          <w:color w:val="000000"/>
          <w:kern w:val="28"/>
        </w:rPr>
      </w:pPr>
      <w:r w:rsidRPr="00F467C5">
        <w:rPr>
          <w:b/>
          <w:bCs/>
          <w:color w:val="000000"/>
          <w:kern w:val="28"/>
        </w:rPr>
        <w:t>Rozdział XX</w:t>
      </w:r>
      <w:r w:rsidR="00AD59C0">
        <w:rPr>
          <w:b/>
          <w:bCs/>
          <w:color w:val="000000"/>
          <w:kern w:val="28"/>
        </w:rPr>
        <w:t>I</w:t>
      </w:r>
      <w:r w:rsidRPr="00F467C5">
        <w:rPr>
          <w:b/>
          <w:bCs/>
          <w:color w:val="000000"/>
          <w:kern w:val="28"/>
        </w:rPr>
        <w:t>I. Załącznikami do niniejszej specyfikacji są:</w:t>
      </w:r>
    </w:p>
    <w:p w:rsidR="00854E76" w:rsidRPr="00854E76" w:rsidRDefault="00B5070E" w:rsidP="00854E76">
      <w:pPr>
        <w:pStyle w:val="Akapitzlist"/>
        <w:widowControl w:val="0"/>
        <w:numPr>
          <w:ilvl w:val="0"/>
          <w:numId w:val="48"/>
        </w:numPr>
        <w:tabs>
          <w:tab w:val="left" w:pos="708"/>
        </w:tabs>
        <w:suppressAutoHyphens/>
        <w:overflowPunct w:val="0"/>
        <w:autoSpaceDE w:val="0"/>
        <w:autoSpaceDN w:val="0"/>
        <w:adjustRightInd w:val="0"/>
        <w:spacing w:after="240" w:line="100" w:lineRule="atLeast"/>
        <w:jc w:val="both"/>
        <w:rPr>
          <w:color w:val="000000"/>
          <w:kern w:val="28"/>
          <w:sz w:val="20"/>
          <w:szCs w:val="20"/>
        </w:rPr>
      </w:pPr>
      <w:r w:rsidRPr="00854E76">
        <w:rPr>
          <w:color w:val="000000"/>
          <w:kern w:val="28"/>
        </w:rPr>
        <w:t>Druk oferty</w:t>
      </w:r>
      <w:r w:rsidR="005B195B">
        <w:rPr>
          <w:color w:val="000000"/>
          <w:kern w:val="28"/>
        </w:rPr>
        <w:t>.</w:t>
      </w:r>
    </w:p>
    <w:p w:rsidR="00854E76" w:rsidRPr="00854E76" w:rsidRDefault="00854E76" w:rsidP="00854E76">
      <w:pPr>
        <w:pStyle w:val="Akapitzlist"/>
        <w:widowControl w:val="0"/>
        <w:numPr>
          <w:ilvl w:val="0"/>
          <w:numId w:val="48"/>
        </w:numPr>
        <w:tabs>
          <w:tab w:val="left" w:pos="708"/>
        </w:tabs>
        <w:suppressAutoHyphens/>
        <w:overflowPunct w:val="0"/>
        <w:autoSpaceDE w:val="0"/>
        <w:autoSpaceDN w:val="0"/>
        <w:adjustRightInd w:val="0"/>
        <w:spacing w:after="240" w:line="100" w:lineRule="atLeast"/>
        <w:jc w:val="both"/>
        <w:rPr>
          <w:color w:val="000000"/>
          <w:kern w:val="28"/>
          <w:sz w:val="20"/>
          <w:szCs w:val="20"/>
        </w:rPr>
      </w:pPr>
      <w:r w:rsidRPr="00854E76">
        <w:rPr>
          <w:color w:val="000000"/>
          <w:kern w:val="28"/>
        </w:rPr>
        <w:t>Druk oświadczenia o spełnieniu warunków wynikających z art.</w:t>
      </w:r>
      <w:r w:rsidR="00A431E5">
        <w:rPr>
          <w:color w:val="000000"/>
          <w:kern w:val="28"/>
        </w:rPr>
        <w:t xml:space="preserve"> </w:t>
      </w:r>
      <w:r w:rsidRPr="00854E76">
        <w:rPr>
          <w:color w:val="000000"/>
          <w:kern w:val="28"/>
        </w:rPr>
        <w:t>22 ust 1 pkt 1</w:t>
      </w:r>
      <w:r w:rsidR="00A431E5">
        <w:rPr>
          <w:color w:val="000000"/>
          <w:kern w:val="28"/>
        </w:rPr>
        <w:t xml:space="preserve"> </w:t>
      </w:r>
      <w:r w:rsidRPr="00854E76">
        <w:rPr>
          <w:color w:val="000000"/>
          <w:kern w:val="28"/>
        </w:rPr>
        <w:t>-</w:t>
      </w:r>
      <w:r w:rsidR="00A431E5">
        <w:rPr>
          <w:color w:val="000000"/>
          <w:kern w:val="28"/>
        </w:rPr>
        <w:t xml:space="preserve"> </w:t>
      </w:r>
      <w:r w:rsidRPr="00854E76">
        <w:rPr>
          <w:color w:val="000000"/>
          <w:kern w:val="28"/>
        </w:rPr>
        <w:t xml:space="preserve">4 ustawy PZP – </w:t>
      </w:r>
      <w:r w:rsidRPr="00854E76">
        <w:rPr>
          <w:b/>
          <w:color w:val="000000"/>
          <w:kern w:val="28"/>
        </w:rPr>
        <w:t>załącznik n</w:t>
      </w:r>
      <w:r>
        <w:rPr>
          <w:b/>
          <w:color w:val="000000"/>
          <w:kern w:val="28"/>
        </w:rPr>
        <w:t>r 1</w:t>
      </w:r>
      <w:r w:rsidRPr="005B195B">
        <w:rPr>
          <w:color w:val="000000"/>
          <w:kern w:val="28"/>
        </w:rPr>
        <w:t>.</w:t>
      </w:r>
    </w:p>
    <w:p w:rsidR="00854E76" w:rsidRPr="00854E76" w:rsidRDefault="00854E76" w:rsidP="00854E76">
      <w:pPr>
        <w:pStyle w:val="Akapitzlist"/>
        <w:widowControl w:val="0"/>
        <w:numPr>
          <w:ilvl w:val="0"/>
          <w:numId w:val="48"/>
        </w:numPr>
        <w:tabs>
          <w:tab w:val="left" w:pos="708"/>
        </w:tabs>
        <w:suppressAutoHyphens/>
        <w:overflowPunct w:val="0"/>
        <w:autoSpaceDE w:val="0"/>
        <w:autoSpaceDN w:val="0"/>
        <w:adjustRightInd w:val="0"/>
        <w:spacing w:after="240" w:line="100" w:lineRule="atLeast"/>
        <w:jc w:val="both"/>
        <w:rPr>
          <w:color w:val="000000"/>
          <w:kern w:val="28"/>
          <w:sz w:val="20"/>
          <w:szCs w:val="20"/>
        </w:rPr>
      </w:pPr>
      <w:r w:rsidRPr="00854E76">
        <w:rPr>
          <w:color w:val="000000"/>
          <w:kern w:val="28"/>
        </w:rPr>
        <w:t xml:space="preserve">Wykaz wykonanych usług – </w:t>
      </w:r>
      <w:r w:rsidRPr="00854E76">
        <w:rPr>
          <w:b/>
          <w:color w:val="000000"/>
          <w:kern w:val="28"/>
        </w:rPr>
        <w:t>załącznik nr 2</w:t>
      </w:r>
      <w:r w:rsidRPr="005B195B">
        <w:rPr>
          <w:color w:val="000000"/>
          <w:kern w:val="28"/>
        </w:rPr>
        <w:t>.</w:t>
      </w:r>
    </w:p>
    <w:p w:rsidR="00854E76" w:rsidRPr="00854E76" w:rsidRDefault="00854E76" w:rsidP="00854E76">
      <w:pPr>
        <w:pStyle w:val="Akapitzlist"/>
        <w:widowControl w:val="0"/>
        <w:numPr>
          <w:ilvl w:val="0"/>
          <w:numId w:val="48"/>
        </w:numPr>
        <w:tabs>
          <w:tab w:val="left" w:pos="708"/>
        </w:tabs>
        <w:suppressAutoHyphens/>
        <w:overflowPunct w:val="0"/>
        <w:autoSpaceDE w:val="0"/>
        <w:autoSpaceDN w:val="0"/>
        <w:adjustRightInd w:val="0"/>
        <w:spacing w:after="240" w:line="100" w:lineRule="atLeast"/>
        <w:jc w:val="both"/>
        <w:rPr>
          <w:color w:val="000000"/>
          <w:kern w:val="28"/>
          <w:sz w:val="20"/>
          <w:szCs w:val="20"/>
        </w:rPr>
      </w:pPr>
      <w:r w:rsidRPr="00854E76">
        <w:rPr>
          <w:color w:val="000000"/>
          <w:kern w:val="28"/>
        </w:rPr>
        <w:t xml:space="preserve">Wykaz narzędzi, pojazdów, wyposażenia bazy magazynowo - transportowej i urządzeń technicznych – </w:t>
      </w:r>
      <w:r w:rsidRPr="00854E76">
        <w:rPr>
          <w:b/>
          <w:color w:val="000000"/>
          <w:kern w:val="28"/>
        </w:rPr>
        <w:t>załącznik nr 3</w:t>
      </w:r>
      <w:r w:rsidRPr="005B195B">
        <w:rPr>
          <w:color w:val="000000"/>
          <w:kern w:val="28"/>
        </w:rPr>
        <w:t>.</w:t>
      </w:r>
    </w:p>
    <w:p w:rsidR="00854E76" w:rsidRPr="00854E76" w:rsidRDefault="00854E76" w:rsidP="00854E76">
      <w:pPr>
        <w:pStyle w:val="Akapitzlist"/>
        <w:widowControl w:val="0"/>
        <w:numPr>
          <w:ilvl w:val="0"/>
          <w:numId w:val="48"/>
        </w:numPr>
        <w:tabs>
          <w:tab w:val="left" w:pos="708"/>
        </w:tabs>
        <w:suppressAutoHyphens/>
        <w:overflowPunct w:val="0"/>
        <w:autoSpaceDE w:val="0"/>
        <w:autoSpaceDN w:val="0"/>
        <w:adjustRightInd w:val="0"/>
        <w:spacing w:after="240" w:line="100" w:lineRule="atLeast"/>
        <w:jc w:val="both"/>
        <w:rPr>
          <w:color w:val="000000"/>
          <w:kern w:val="28"/>
          <w:sz w:val="20"/>
          <w:szCs w:val="20"/>
        </w:rPr>
      </w:pPr>
      <w:r w:rsidRPr="00854E76">
        <w:rPr>
          <w:color w:val="000000"/>
          <w:kern w:val="28"/>
        </w:rPr>
        <w:t>Oświadczenie,</w:t>
      </w:r>
      <w:r w:rsidR="00A431E5">
        <w:rPr>
          <w:color w:val="000000"/>
          <w:kern w:val="28"/>
        </w:rPr>
        <w:t xml:space="preserve"> </w:t>
      </w:r>
      <w:r w:rsidRPr="00854E76">
        <w:rPr>
          <w:color w:val="000000"/>
          <w:kern w:val="28"/>
        </w:rPr>
        <w:t xml:space="preserve">że osoby które będą uczestniczyć w wykonaniu zamówienia, </w:t>
      </w:r>
      <w:r w:rsidR="00A431E5">
        <w:rPr>
          <w:color w:val="000000"/>
          <w:kern w:val="28"/>
        </w:rPr>
        <w:t>posiadają wymagane  uprawnienia</w:t>
      </w:r>
      <w:r w:rsidRPr="00854E76">
        <w:rPr>
          <w:color w:val="000000"/>
          <w:kern w:val="28"/>
        </w:rPr>
        <w:t xml:space="preserve">, jeżeli ustawy nakładają obowiązek posiadania takich uprawnień – </w:t>
      </w:r>
      <w:r w:rsidRPr="00854E76">
        <w:rPr>
          <w:b/>
          <w:color w:val="000000"/>
          <w:kern w:val="28"/>
        </w:rPr>
        <w:t>załącznik nr 4</w:t>
      </w:r>
      <w:r w:rsidRPr="005B195B">
        <w:rPr>
          <w:color w:val="000000"/>
          <w:kern w:val="28"/>
        </w:rPr>
        <w:t>.</w:t>
      </w:r>
    </w:p>
    <w:p w:rsidR="00854E76" w:rsidRPr="005B195B" w:rsidRDefault="00854E76" w:rsidP="00854E76">
      <w:pPr>
        <w:pStyle w:val="Akapitzlist"/>
        <w:widowControl w:val="0"/>
        <w:numPr>
          <w:ilvl w:val="0"/>
          <w:numId w:val="48"/>
        </w:numPr>
        <w:tabs>
          <w:tab w:val="left" w:pos="708"/>
        </w:tabs>
        <w:suppressAutoHyphens/>
        <w:overflowPunct w:val="0"/>
        <w:autoSpaceDE w:val="0"/>
        <w:autoSpaceDN w:val="0"/>
        <w:adjustRightInd w:val="0"/>
        <w:spacing w:after="240" w:line="100" w:lineRule="atLeast"/>
        <w:jc w:val="both"/>
        <w:rPr>
          <w:color w:val="000000"/>
          <w:kern w:val="28"/>
          <w:sz w:val="20"/>
          <w:szCs w:val="20"/>
        </w:rPr>
      </w:pPr>
      <w:r w:rsidRPr="00854E76">
        <w:rPr>
          <w:color w:val="000000"/>
          <w:kern w:val="28"/>
        </w:rPr>
        <w:t>Druk oświadczenia  o braku podstaw do wykluczenia na podstawie art.</w:t>
      </w:r>
      <w:r w:rsidR="00A431E5">
        <w:rPr>
          <w:color w:val="000000"/>
          <w:kern w:val="28"/>
        </w:rPr>
        <w:t xml:space="preserve"> </w:t>
      </w:r>
      <w:r w:rsidRPr="00854E76">
        <w:rPr>
          <w:color w:val="000000"/>
          <w:kern w:val="28"/>
        </w:rPr>
        <w:t>24 ust.</w:t>
      </w:r>
      <w:r w:rsidR="005B195B">
        <w:rPr>
          <w:color w:val="000000"/>
          <w:kern w:val="28"/>
        </w:rPr>
        <w:t xml:space="preserve"> </w:t>
      </w:r>
      <w:r w:rsidRPr="00854E76">
        <w:rPr>
          <w:color w:val="000000"/>
          <w:kern w:val="28"/>
        </w:rPr>
        <w:t>1 i 2 - </w:t>
      </w:r>
      <w:r w:rsidRPr="00854E76">
        <w:rPr>
          <w:b/>
          <w:color w:val="000000"/>
          <w:kern w:val="28"/>
        </w:rPr>
        <w:t>załącznik nr  9</w:t>
      </w:r>
      <w:r w:rsidRPr="005B195B">
        <w:rPr>
          <w:color w:val="000000"/>
          <w:kern w:val="28"/>
        </w:rPr>
        <w:t>.</w:t>
      </w:r>
    </w:p>
    <w:p w:rsidR="00854E76" w:rsidRPr="00854E76" w:rsidRDefault="00854E76" w:rsidP="00854E76">
      <w:pPr>
        <w:pStyle w:val="Akapitzlist"/>
        <w:widowControl w:val="0"/>
        <w:numPr>
          <w:ilvl w:val="0"/>
          <w:numId w:val="48"/>
        </w:numPr>
        <w:tabs>
          <w:tab w:val="left" w:pos="708"/>
        </w:tabs>
        <w:suppressAutoHyphens/>
        <w:overflowPunct w:val="0"/>
        <w:autoSpaceDE w:val="0"/>
        <w:autoSpaceDN w:val="0"/>
        <w:adjustRightInd w:val="0"/>
        <w:spacing w:after="240" w:line="100" w:lineRule="atLeast"/>
        <w:jc w:val="both"/>
        <w:rPr>
          <w:color w:val="000000"/>
          <w:kern w:val="28"/>
          <w:sz w:val="20"/>
          <w:szCs w:val="20"/>
        </w:rPr>
      </w:pPr>
      <w:r w:rsidRPr="00854E76">
        <w:rPr>
          <w:color w:val="000000"/>
          <w:kern w:val="28"/>
        </w:rPr>
        <w:t xml:space="preserve">Projekt umowy z Wykonawcą wraz z załącznikiem </w:t>
      </w:r>
      <w:r w:rsidRPr="00854E76">
        <w:rPr>
          <w:b/>
          <w:color w:val="000000"/>
          <w:kern w:val="28"/>
        </w:rPr>
        <w:t>– załącznik nr 16</w:t>
      </w:r>
      <w:r w:rsidRPr="005B195B">
        <w:rPr>
          <w:color w:val="000000"/>
          <w:kern w:val="28"/>
        </w:rPr>
        <w:t>.</w:t>
      </w:r>
    </w:p>
    <w:p w:rsidR="00854E76" w:rsidRPr="00854E76" w:rsidRDefault="00854E76" w:rsidP="00854E76">
      <w:pPr>
        <w:pStyle w:val="Akapitzlist"/>
        <w:widowControl w:val="0"/>
        <w:numPr>
          <w:ilvl w:val="0"/>
          <w:numId w:val="48"/>
        </w:numPr>
        <w:tabs>
          <w:tab w:val="left" w:pos="708"/>
        </w:tabs>
        <w:suppressAutoHyphens/>
        <w:overflowPunct w:val="0"/>
        <w:autoSpaceDE w:val="0"/>
        <w:autoSpaceDN w:val="0"/>
        <w:adjustRightInd w:val="0"/>
        <w:spacing w:after="240" w:line="100" w:lineRule="atLeast"/>
        <w:jc w:val="both"/>
        <w:rPr>
          <w:color w:val="000000"/>
          <w:kern w:val="28"/>
          <w:sz w:val="20"/>
          <w:szCs w:val="20"/>
        </w:rPr>
      </w:pPr>
      <w:r w:rsidRPr="00854E76">
        <w:rPr>
          <w:color w:val="000000"/>
          <w:kern w:val="28"/>
        </w:rPr>
        <w:t xml:space="preserve">Oświadczenie dot. podwykonawcy – </w:t>
      </w:r>
      <w:r w:rsidRPr="00854E76">
        <w:rPr>
          <w:b/>
          <w:color w:val="000000"/>
          <w:kern w:val="28"/>
        </w:rPr>
        <w:t>załącznik nr 18</w:t>
      </w:r>
      <w:r w:rsidRPr="005B195B">
        <w:rPr>
          <w:color w:val="000000"/>
          <w:kern w:val="28"/>
        </w:rPr>
        <w:t>.</w:t>
      </w:r>
    </w:p>
    <w:p w:rsidR="00854E76" w:rsidRPr="005B195B" w:rsidRDefault="00854E76" w:rsidP="00854E76">
      <w:pPr>
        <w:pStyle w:val="Akapitzlist"/>
        <w:widowControl w:val="0"/>
        <w:numPr>
          <w:ilvl w:val="0"/>
          <w:numId w:val="48"/>
        </w:numPr>
        <w:tabs>
          <w:tab w:val="left" w:pos="708"/>
        </w:tabs>
        <w:suppressAutoHyphens/>
        <w:overflowPunct w:val="0"/>
        <w:autoSpaceDE w:val="0"/>
        <w:autoSpaceDN w:val="0"/>
        <w:adjustRightInd w:val="0"/>
        <w:spacing w:after="240" w:line="100" w:lineRule="atLeast"/>
        <w:jc w:val="both"/>
        <w:rPr>
          <w:color w:val="000000"/>
          <w:kern w:val="28"/>
          <w:sz w:val="20"/>
          <w:szCs w:val="20"/>
        </w:rPr>
      </w:pPr>
      <w:r w:rsidRPr="00854E76">
        <w:rPr>
          <w:color w:val="000000"/>
          <w:kern w:val="28"/>
        </w:rPr>
        <w:t>Oświadczenie dot. bazy magazynowo</w:t>
      </w:r>
      <w:r w:rsidR="00A431E5">
        <w:rPr>
          <w:color w:val="000000"/>
          <w:kern w:val="28"/>
        </w:rPr>
        <w:t xml:space="preserve"> </w:t>
      </w:r>
      <w:r w:rsidRPr="00854E76">
        <w:rPr>
          <w:color w:val="000000"/>
          <w:kern w:val="28"/>
        </w:rPr>
        <w:t>-</w:t>
      </w:r>
      <w:r w:rsidR="00A431E5">
        <w:rPr>
          <w:color w:val="000000"/>
          <w:kern w:val="28"/>
        </w:rPr>
        <w:t xml:space="preserve"> </w:t>
      </w:r>
      <w:r w:rsidRPr="00854E76">
        <w:rPr>
          <w:color w:val="000000"/>
          <w:kern w:val="28"/>
        </w:rPr>
        <w:t xml:space="preserve">transportowej – </w:t>
      </w:r>
      <w:r w:rsidRPr="00854E76">
        <w:rPr>
          <w:b/>
          <w:color w:val="000000"/>
          <w:kern w:val="28"/>
        </w:rPr>
        <w:t>załącznik nr 19</w:t>
      </w:r>
      <w:r w:rsidRPr="005B195B">
        <w:rPr>
          <w:color w:val="000000"/>
          <w:kern w:val="28"/>
        </w:rPr>
        <w:t>.</w:t>
      </w:r>
    </w:p>
    <w:p w:rsidR="008B2E87" w:rsidRPr="00854E76" w:rsidRDefault="008B2E87" w:rsidP="00854E76">
      <w:pPr>
        <w:pStyle w:val="Akapitzlist"/>
        <w:widowControl w:val="0"/>
        <w:numPr>
          <w:ilvl w:val="0"/>
          <w:numId w:val="48"/>
        </w:numPr>
        <w:tabs>
          <w:tab w:val="left" w:pos="708"/>
        </w:tabs>
        <w:suppressAutoHyphens/>
        <w:overflowPunct w:val="0"/>
        <w:autoSpaceDE w:val="0"/>
        <w:autoSpaceDN w:val="0"/>
        <w:adjustRightInd w:val="0"/>
        <w:jc w:val="both"/>
        <w:rPr>
          <w:color w:val="000000"/>
          <w:kern w:val="28"/>
        </w:rPr>
      </w:pPr>
      <w:r w:rsidRPr="00854E76">
        <w:rPr>
          <w:color w:val="000000"/>
          <w:kern w:val="28"/>
        </w:rPr>
        <w:t xml:space="preserve">Informacja dotycząca przynależności do grupy kapitałowej – </w:t>
      </w:r>
      <w:r w:rsidRPr="00854E76">
        <w:rPr>
          <w:b/>
          <w:color w:val="000000"/>
          <w:kern w:val="28"/>
        </w:rPr>
        <w:t>załącznik nr 1</w:t>
      </w:r>
      <w:r w:rsidR="001964DA" w:rsidRPr="00854E76">
        <w:rPr>
          <w:b/>
          <w:color w:val="000000"/>
          <w:kern w:val="28"/>
        </w:rPr>
        <w:t>5</w:t>
      </w:r>
      <w:r w:rsidRPr="00854E76">
        <w:rPr>
          <w:color w:val="000000"/>
          <w:kern w:val="28"/>
        </w:rPr>
        <w:t>.</w:t>
      </w:r>
    </w:p>
    <w:p w:rsidR="00795CFC" w:rsidRPr="00F467C5" w:rsidRDefault="00795CFC" w:rsidP="008B2E87">
      <w:pPr>
        <w:widowControl w:val="0"/>
        <w:tabs>
          <w:tab w:val="left" w:pos="708"/>
        </w:tabs>
        <w:suppressAutoHyphens/>
        <w:overflowPunct w:val="0"/>
        <w:autoSpaceDE w:val="0"/>
        <w:autoSpaceDN w:val="0"/>
        <w:adjustRightInd w:val="0"/>
        <w:rPr>
          <w:color w:val="000000"/>
          <w:kern w:val="28"/>
        </w:rPr>
      </w:pPr>
    </w:p>
    <w:p w:rsidR="00B5070E" w:rsidRPr="00F467C5" w:rsidRDefault="00B5070E" w:rsidP="00B5070E">
      <w:pPr>
        <w:widowControl w:val="0"/>
        <w:tabs>
          <w:tab w:val="left" w:pos="708"/>
        </w:tabs>
        <w:suppressAutoHyphens/>
        <w:overflowPunct w:val="0"/>
        <w:autoSpaceDE w:val="0"/>
        <w:autoSpaceDN w:val="0"/>
        <w:adjustRightInd w:val="0"/>
        <w:spacing w:after="240" w:line="100" w:lineRule="atLeast"/>
        <w:jc w:val="both"/>
        <w:rPr>
          <w:color w:val="000000"/>
          <w:kern w:val="28"/>
          <w:sz w:val="20"/>
          <w:szCs w:val="20"/>
        </w:rPr>
      </w:pPr>
      <w:r w:rsidRPr="00F467C5">
        <w:rPr>
          <w:b/>
          <w:bCs/>
          <w:color w:val="000000"/>
          <w:kern w:val="28"/>
        </w:rPr>
        <w:t>XXII.  Sposoby uzyskania Specyfikacji Istotnych Warunków Zamówienia</w:t>
      </w:r>
    </w:p>
    <w:p w:rsidR="00B5070E" w:rsidRPr="00F467C5" w:rsidRDefault="00B5070E" w:rsidP="00095A83">
      <w:pPr>
        <w:widowControl w:val="0"/>
        <w:tabs>
          <w:tab w:val="left" w:pos="708"/>
        </w:tabs>
        <w:suppressAutoHyphens/>
        <w:overflowPunct w:val="0"/>
        <w:autoSpaceDE w:val="0"/>
        <w:autoSpaceDN w:val="0"/>
        <w:adjustRightInd w:val="0"/>
        <w:spacing w:after="240" w:line="100" w:lineRule="atLeast"/>
        <w:jc w:val="both"/>
        <w:rPr>
          <w:color w:val="000000"/>
          <w:kern w:val="28"/>
          <w:sz w:val="20"/>
          <w:szCs w:val="20"/>
        </w:rPr>
      </w:pPr>
      <w:r w:rsidRPr="00F467C5">
        <w:rPr>
          <w:color w:val="000000"/>
          <w:kern w:val="28"/>
        </w:rPr>
        <w:lastRenderedPageBreak/>
        <w:t>Specyfikacja Istotnych Warunków Zamówienia jest dostępna na stronie internetowej:</w:t>
      </w:r>
      <w:r w:rsidR="00095A83" w:rsidRPr="00F467C5">
        <w:rPr>
          <w:color w:val="000000"/>
          <w:kern w:val="28"/>
        </w:rPr>
        <w:t xml:space="preserve"> </w:t>
      </w:r>
      <w:hyperlink r:id="rId13" w:history="1">
        <w:r w:rsidR="00565B99" w:rsidRPr="00015C0A">
          <w:rPr>
            <w:rStyle w:val="Hipercze"/>
            <w:color w:val="auto"/>
            <w:kern w:val="28"/>
            <w:u w:val="none"/>
          </w:rPr>
          <w:t>www.bip.lubasz.pl</w:t>
        </w:r>
      </w:hyperlink>
      <w:r w:rsidRPr="00D15A80">
        <w:rPr>
          <w:kern w:val="28"/>
        </w:rPr>
        <w:t>,</w:t>
      </w:r>
      <w:r w:rsidRPr="00F467C5">
        <w:rPr>
          <w:color w:val="000000"/>
          <w:kern w:val="28"/>
        </w:rPr>
        <w:t xml:space="preserve"> ponadto formularz SIWZ można pobrać w siedzibie Zamawiającego, </w:t>
      </w:r>
      <w:r w:rsidR="00A431E5">
        <w:rPr>
          <w:color w:val="000000"/>
          <w:kern w:val="28"/>
        </w:rPr>
        <w:t>biuro</w:t>
      </w:r>
      <w:r w:rsidRPr="00F467C5">
        <w:rPr>
          <w:color w:val="000000"/>
          <w:kern w:val="28"/>
        </w:rPr>
        <w:t xml:space="preserve"> </w:t>
      </w:r>
      <w:r w:rsidR="00955B34">
        <w:rPr>
          <w:color w:val="000000"/>
          <w:kern w:val="28"/>
        </w:rPr>
        <w:br/>
      </w:r>
      <w:r w:rsidRPr="00F467C5">
        <w:rPr>
          <w:color w:val="000000"/>
          <w:kern w:val="28"/>
        </w:rPr>
        <w:t>Nr 20</w:t>
      </w:r>
      <w:r w:rsidR="00F551D9">
        <w:rPr>
          <w:color w:val="000000"/>
          <w:kern w:val="28"/>
        </w:rPr>
        <w:t>6</w:t>
      </w:r>
      <w:r w:rsidRPr="00F467C5">
        <w:rPr>
          <w:color w:val="000000"/>
          <w:kern w:val="28"/>
        </w:rPr>
        <w:t>, tel. (67) 255-60-12 w</w:t>
      </w:r>
      <w:r w:rsidR="00D15A80">
        <w:rPr>
          <w:color w:val="000000"/>
          <w:kern w:val="28"/>
        </w:rPr>
        <w:t>ew</w:t>
      </w:r>
      <w:r w:rsidR="00955B34">
        <w:rPr>
          <w:color w:val="000000"/>
          <w:kern w:val="28"/>
        </w:rPr>
        <w:t>.</w:t>
      </w:r>
      <w:r w:rsidRPr="00F467C5">
        <w:rPr>
          <w:color w:val="000000"/>
          <w:kern w:val="28"/>
        </w:rPr>
        <w:t xml:space="preserve"> 2</w:t>
      </w:r>
      <w:r w:rsidR="00F551D9">
        <w:rPr>
          <w:color w:val="000000"/>
          <w:kern w:val="28"/>
        </w:rPr>
        <w:t>6</w:t>
      </w:r>
      <w:r w:rsidRPr="00F467C5">
        <w:rPr>
          <w:color w:val="000000"/>
          <w:kern w:val="28"/>
        </w:rPr>
        <w:t xml:space="preserve"> w godz. od 8</w:t>
      </w:r>
      <w:r w:rsidR="00A42EC8" w:rsidRPr="00F467C5">
        <w:rPr>
          <w:color w:val="000000"/>
          <w:kern w:val="28"/>
        </w:rPr>
        <w:t>.00</w:t>
      </w:r>
      <w:r w:rsidRPr="00F467C5">
        <w:rPr>
          <w:color w:val="000000"/>
          <w:kern w:val="28"/>
        </w:rPr>
        <w:t xml:space="preserve"> </w:t>
      </w:r>
      <w:r w:rsidR="00A42EC8" w:rsidRPr="00F467C5">
        <w:rPr>
          <w:color w:val="000000"/>
          <w:kern w:val="28"/>
        </w:rPr>
        <w:t>–</w:t>
      </w:r>
      <w:r w:rsidRPr="00F467C5">
        <w:rPr>
          <w:color w:val="000000"/>
          <w:kern w:val="28"/>
        </w:rPr>
        <w:t xml:space="preserve"> 15</w:t>
      </w:r>
      <w:r w:rsidR="00A42EC8" w:rsidRPr="00F467C5">
        <w:rPr>
          <w:color w:val="000000"/>
          <w:kern w:val="28"/>
        </w:rPr>
        <w:t>.00</w:t>
      </w:r>
      <w:r w:rsidRPr="00F467C5">
        <w:rPr>
          <w:color w:val="000000"/>
          <w:kern w:val="28"/>
        </w:rPr>
        <w:t>.</w:t>
      </w:r>
    </w:p>
    <w:sectPr w:rsidR="00B5070E" w:rsidRPr="00F467C5" w:rsidSect="00F53EC0">
      <w:footerReference w:type="default" r:id="rId14"/>
      <w:pgSz w:w="12240" w:h="15840"/>
      <w:pgMar w:top="1417" w:right="1417" w:bottom="1417" w:left="170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EA" w:rsidRDefault="00547AEA" w:rsidP="0032148F">
      <w:r>
        <w:separator/>
      </w:r>
    </w:p>
  </w:endnote>
  <w:endnote w:type="continuationSeparator" w:id="0">
    <w:p w:rsidR="00547AEA" w:rsidRDefault="00547AEA" w:rsidP="0032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Times-Bold">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267505202"/>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rsidR="00EC32E4" w:rsidRPr="0032148F" w:rsidRDefault="00EC32E4">
            <w:pPr>
              <w:pStyle w:val="Stopka"/>
              <w:jc w:val="center"/>
              <w:rPr>
                <w:sz w:val="22"/>
                <w:szCs w:val="22"/>
              </w:rPr>
            </w:pPr>
            <w:r w:rsidRPr="0032148F">
              <w:rPr>
                <w:sz w:val="22"/>
                <w:szCs w:val="22"/>
              </w:rPr>
              <w:t xml:space="preserve">Strona </w:t>
            </w:r>
            <w:r w:rsidRPr="0032148F">
              <w:rPr>
                <w:bCs/>
                <w:sz w:val="22"/>
                <w:szCs w:val="22"/>
              </w:rPr>
              <w:fldChar w:fldCharType="begin"/>
            </w:r>
            <w:r w:rsidRPr="0032148F">
              <w:rPr>
                <w:bCs/>
                <w:sz w:val="22"/>
                <w:szCs w:val="22"/>
              </w:rPr>
              <w:instrText>PAGE</w:instrText>
            </w:r>
            <w:r w:rsidRPr="0032148F">
              <w:rPr>
                <w:bCs/>
                <w:sz w:val="22"/>
                <w:szCs w:val="22"/>
              </w:rPr>
              <w:fldChar w:fldCharType="separate"/>
            </w:r>
            <w:r w:rsidR="003B1E2D">
              <w:rPr>
                <w:bCs/>
                <w:noProof/>
                <w:sz w:val="22"/>
                <w:szCs w:val="22"/>
              </w:rPr>
              <w:t>4</w:t>
            </w:r>
            <w:r w:rsidRPr="0032148F">
              <w:rPr>
                <w:bCs/>
                <w:sz w:val="22"/>
                <w:szCs w:val="22"/>
              </w:rPr>
              <w:fldChar w:fldCharType="end"/>
            </w:r>
            <w:r w:rsidRPr="0032148F">
              <w:rPr>
                <w:sz w:val="22"/>
                <w:szCs w:val="22"/>
              </w:rPr>
              <w:t xml:space="preserve"> z </w:t>
            </w:r>
            <w:r w:rsidRPr="0032148F">
              <w:rPr>
                <w:bCs/>
                <w:sz w:val="22"/>
                <w:szCs w:val="22"/>
              </w:rPr>
              <w:fldChar w:fldCharType="begin"/>
            </w:r>
            <w:r w:rsidRPr="0032148F">
              <w:rPr>
                <w:bCs/>
                <w:sz w:val="22"/>
                <w:szCs w:val="22"/>
              </w:rPr>
              <w:instrText>NUMPAGES</w:instrText>
            </w:r>
            <w:r w:rsidRPr="0032148F">
              <w:rPr>
                <w:bCs/>
                <w:sz w:val="22"/>
                <w:szCs w:val="22"/>
              </w:rPr>
              <w:fldChar w:fldCharType="separate"/>
            </w:r>
            <w:r w:rsidR="003B1E2D">
              <w:rPr>
                <w:bCs/>
                <w:noProof/>
                <w:sz w:val="22"/>
                <w:szCs w:val="22"/>
              </w:rPr>
              <w:t>26</w:t>
            </w:r>
            <w:r w:rsidRPr="0032148F">
              <w:rPr>
                <w:bCs/>
                <w:sz w:val="22"/>
                <w:szCs w:val="22"/>
              </w:rPr>
              <w:fldChar w:fldCharType="end"/>
            </w:r>
          </w:p>
        </w:sdtContent>
      </w:sdt>
    </w:sdtContent>
  </w:sdt>
  <w:p w:rsidR="00EC32E4" w:rsidRDefault="00EC32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EA" w:rsidRDefault="00547AEA" w:rsidP="0032148F">
      <w:r>
        <w:separator/>
      </w:r>
    </w:p>
  </w:footnote>
  <w:footnote w:type="continuationSeparator" w:id="0">
    <w:p w:rsidR="00547AEA" w:rsidRDefault="00547AEA" w:rsidP="00321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DD1"/>
    <w:multiLevelType w:val="hybridMultilevel"/>
    <w:tmpl w:val="0712BD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F271D"/>
    <w:multiLevelType w:val="hybridMultilevel"/>
    <w:tmpl w:val="960494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C009D"/>
    <w:multiLevelType w:val="hybridMultilevel"/>
    <w:tmpl w:val="B70E1E7E"/>
    <w:lvl w:ilvl="0" w:tplc="34A05A7A">
      <w:start w:val="1"/>
      <w:numFmt w:val="lowerLetter"/>
      <w:lvlText w:val="%1)"/>
      <w:lvlJc w:val="left"/>
      <w:pPr>
        <w:ind w:left="1080" w:hanging="360"/>
      </w:pPr>
      <w:rPr>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3671D"/>
    <w:multiLevelType w:val="hybridMultilevel"/>
    <w:tmpl w:val="41746878"/>
    <w:lvl w:ilvl="0" w:tplc="B47A5C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98604DA"/>
    <w:multiLevelType w:val="multilevel"/>
    <w:tmpl w:val="BAFE27C6"/>
    <w:lvl w:ilvl="0">
      <w:start w:val="2"/>
      <w:numFmt w:val="decimal"/>
      <w:lvlText w:val="%1."/>
      <w:lvlJc w:val="left"/>
      <w:pPr>
        <w:tabs>
          <w:tab w:val="num" w:pos="0"/>
        </w:tabs>
        <w:ind w:left="480" w:hanging="360"/>
      </w:pPr>
      <w:rPr>
        <w:rFonts w:hint="default"/>
        <w:b w:val="0"/>
      </w:rPr>
    </w:lvl>
    <w:lvl w:ilvl="1">
      <w:start w:val="1"/>
      <w:numFmt w:val="lowerLetter"/>
      <w:lvlText w:val="%2."/>
      <w:lvlJc w:val="left"/>
      <w:pPr>
        <w:tabs>
          <w:tab w:val="num" w:pos="0"/>
        </w:tabs>
        <w:ind w:left="1200" w:hanging="360"/>
      </w:pPr>
      <w:rPr>
        <w:rFonts w:hint="default"/>
      </w:rPr>
    </w:lvl>
    <w:lvl w:ilvl="2">
      <w:start w:val="1"/>
      <w:numFmt w:val="lowerRoman"/>
      <w:lvlText w:val="%3."/>
      <w:lvlJc w:val="left"/>
      <w:pPr>
        <w:tabs>
          <w:tab w:val="num" w:pos="0"/>
        </w:tabs>
        <w:ind w:left="1920" w:hanging="180"/>
      </w:pPr>
      <w:rPr>
        <w:rFonts w:hint="default"/>
      </w:rPr>
    </w:lvl>
    <w:lvl w:ilvl="3">
      <w:start w:val="1"/>
      <w:numFmt w:val="decimal"/>
      <w:lvlText w:val="%4."/>
      <w:lvlJc w:val="left"/>
      <w:pPr>
        <w:tabs>
          <w:tab w:val="num" w:pos="0"/>
        </w:tabs>
        <w:ind w:left="2640" w:hanging="360"/>
      </w:pPr>
      <w:rPr>
        <w:rFonts w:hint="default"/>
      </w:rPr>
    </w:lvl>
    <w:lvl w:ilvl="4">
      <w:start w:val="1"/>
      <w:numFmt w:val="lowerLetter"/>
      <w:lvlText w:val="%5."/>
      <w:lvlJc w:val="left"/>
      <w:pPr>
        <w:tabs>
          <w:tab w:val="num" w:pos="0"/>
        </w:tabs>
        <w:ind w:left="3360" w:hanging="360"/>
      </w:pPr>
      <w:rPr>
        <w:rFonts w:hint="default"/>
      </w:rPr>
    </w:lvl>
    <w:lvl w:ilvl="5">
      <w:start w:val="1"/>
      <w:numFmt w:val="lowerRoman"/>
      <w:lvlText w:val="%6."/>
      <w:lvlJc w:val="left"/>
      <w:pPr>
        <w:tabs>
          <w:tab w:val="num" w:pos="0"/>
        </w:tabs>
        <w:ind w:left="4080" w:hanging="180"/>
      </w:pPr>
      <w:rPr>
        <w:rFonts w:hint="default"/>
      </w:rPr>
    </w:lvl>
    <w:lvl w:ilvl="6">
      <w:start w:val="1"/>
      <w:numFmt w:val="decimal"/>
      <w:lvlText w:val="%7."/>
      <w:lvlJc w:val="left"/>
      <w:pPr>
        <w:tabs>
          <w:tab w:val="num" w:pos="0"/>
        </w:tabs>
        <w:ind w:left="4800" w:hanging="360"/>
      </w:pPr>
      <w:rPr>
        <w:rFonts w:hint="default"/>
      </w:rPr>
    </w:lvl>
    <w:lvl w:ilvl="7">
      <w:start w:val="1"/>
      <w:numFmt w:val="lowerLetter"/>
      <w:lvlText w:val="%8."/>
      <w:lvlJc w:val="left"/>
      <w:pPr>
        <w:tabs>
          <w:tab w:val="num" w:pos="0"/>
        </w:tabs>
        <w:ind w:left="5520" w:hanging="360"/>
      </w:pPr>
      <w:rPr>
        <w:rFonts w:hint="default"/>
      </w:rPr>
    </w:lvl>
    <w:lvl w:ilvl="8">
      <w:start w:val="1"/>
      <w:numFmt w:val="lowerRoman"/>
      <w:lvlText w:val="%9."/>
      <w:lvlJc w:val="left"/>
      <w:pPr>
        <w:tabs>
          <w:tab w:val="num" w:pos="0"/>
        </w:tabs>
        <w:ind w:left="6240" w:hanging="180"/>
      </w:pPr>
      <w:rPr>
        <w:rFonts w:hint="default"/>
      </w:rPr>
    </w:lvl>
  </w:abstractNum>
  <w:abstractNum w:abstractNumId="5" w15:restartNumberingAfterBreak="0">
    <w:nsid w:val="107F0FCF"/>
    <w:multiLevelType w:val="hybridMultilevel"/>
    <w:tmpl w:val="6958E0B6"/>
    <w:lvl w:ilvl="0" w:tplc="15244AC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07838"/>
    <w:multiLevelType w:val="hybridMultilevel"/>
    <w:tmpl w:val="B9D845BC"/>
    <w:lvl w:ilvl="0" w:tplc="B47A5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367A7"/>
    <w:multiLevelType w:val="multilevel"/>
    <w:tmpl w:val="ADF2AAA2"/>
    <w:lvl w:ilvl="0">
      <w:start w:val="1"/>
      <w:numFmt w:val="decimal"/>
      <w:lvlText w:val="%1."/>
      <w:lvlJc w:val="left"/>
      <w:pPr>
        <w:tabs>
          <w:tab w:val="num" w:pos="0"/>
        </w:tabs>
        <w:ind w:left="480" w:hanging="360"/>
      </w:pPr>
      <w:rPr>
        <w:b/>
      </w:rPr>
    </w:lvl>
    <w:lvl w:ilvl="1">
      <w:start w:val="1"/>
      <w:numFmt w:val="lowerLetter"/>
      <w:lvlText w:val="%2."/>
      <w:lvlJc w:val="left"/>
      <w:pPr>
        <w:tabs>
          <w:tab w:val="num" w:pos="0"/>
        </w:tabs>
        <w:ind w:left="1200" w:hanging="360"/>
      </w:pPr>
    </w:lvl>
    <w:lvl w:ilvl="2">
      <w:start w:val="1"/>
      <w:numFmt w:val="lowerRoman"/>
      <w:lvlText w:val="%3."/>
      <w:lvlJc w:val="left"/>
      <w:pPr>
        <w:tabs>
          <w:tab w:val="num" w:pos="0"/>
        </w:tabs>
        <w:ind w:left="1920" w:hanging="180"/>
      </w:pPr>
    </w:lvl>
    <w:lvl w:ilvl="3">
      <w:start w:val="1"/>
      <w:numFmt w:val="decimal"/>
      <w:lvlText w:val="%4."/>
      <w:lvlJc w:val="left"/>
      <w:pPr>
        <w:tabs>
          <w:tab w:val="num" w:pos="0"/>
        </w:tabs>
        <w:ind w:left="2640" w:hanging="360"/>
      </w:pPr>
      <w:rPr>
        <w:b w:val="0"/>
      </w:rPr>
    </w:lvl>
    <w:lvl w:ilvl="4">
      <w:start w:val="1"/>
      <w:numFmt w:val="lowerLetter"/>
      <w:lvlText w:val="%5."/>
      <w:lvlJc w:val="left"/>
      <w:pPr>
        <w:tabs>
          <w:tab w:val="num" w:pos="0"/>
        </w:tabs>
        <w:ind w:left="3360" w:hanging="360"/>
      </w:pPr>
    </w:lvl>
    <w:lvl w:ilvl="5">
      <w:start w:val="1"/>
      <w:numFmt w:val="lowerRoman"/>
      <w:lvlText w:val="%6."/>
      <w:lvlJc w:val="left"/>
      <w:pPr>
        <w:tabs>
          <w:tab w:val="num" w:pos="0"/>
        </w:tabs>
        <w:ind w:left="4080" w:hanging="180"/>
      </w:pPr>
    </w:lvl>
    <w:lvl w:ilvl="6">
      <w:start w:val="1"/>
      <w:numFmt w:val="decimal"/>
      <w:lvlText w:val="%7."/>
      <w:lvlJc w:val="left"/>
      <w:pPr>
        <w:tabs>
          <w:tab w:val="num" w:pos="0"/>
        </w:tabs>
        <w:ind w:left="4800" w:hanging="360"/>
      </w:pPr>
    </w:lvl>
    <w:lvl w:ilvl="7">
      <w:start w:val="1"/>
      <w:numFmt w:val="lowerLetter"/>
      <w:lvlText w:val="%8."/>
      <w:lvlJc w:val="left"/>
      <w:pPr>
        <w:tabs>
          <w:tab w:val="num" w:pos="0"/>
        </w:tabs>
        <w:ind w:left="5520" w:hanging="360"/>
      </w:pPr>
    </w:lvl>
    <w:lvl w:ilvl="8">
      <w:start w:val="1"/>
      <w:numFmt w:val="lowerRoman"/>
      <w:lvlText w:val="%9."/>
      <w:lvlJc w:val="left"/>
      <w:pPr>
        <w:tabs>
          <w:tab w:val="num" w:pos="0"/>
        </w:tabs>
        <w:ind w:left="6240" w:hanging="180"/>
      </w:pPr>
    </w:lvl>
  </w:abstractNum>
  <w:abstractNum w:abstractNumId="8" w15:restartNumberingAfterBreak="0">
    <w:nsid w:val="192A198D"/>
    <w:multiLevelType w:val="hybridMultilevel"/>
    <w:tmpl w:val="F1109772"/>
    <w:lvl w:ilvl="0" w:tplc="84DED154">
      <w:start w:val="8"/>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2044D"/>
    <w:multiLevelType w:val="hybridMultilevel"/>
    <w:tmpl w:val="48DA275E"/>
    <w:lvl w:ilvl="0" w:tplc="E35CE2D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1C5B86"/>
    <w:multiLevelType w:val="hybridMultilevel"/>
    <w:tmpl w:val="ED5C62B4"/>
    <w:lvl w:ilvl="0" w:tplc="F2846D7E">
      <w:start w:val="5"/>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7F0CBB"/>
    <w:multiLevelType w:val="hybridMultilevel"/>
    <w:tmpl w:val="39BC3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F5F5C"/>
    <w:multiLevelType w:val="hybridMultilevel"/>
    <w:tmpl w:val="349C9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587669"/>
    <w:multiLevelType w:val="hybridMultilevel"/>
    <w:tmpl w:val="EF7E65B2"/>
    <w:lvl w:ilvl="0" w:tplc="A1CEED96">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34A71"/>
    <w:multiLevelType w:val="hybridMultilevel"/>
    <w:tmpl w:val="48520538"/>
    <w:lvl w:ilvl="0" w:tplc="9FFE677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2F14F6"/>
    <w:multiLevelType w:val="hybridMultilevel"/>
    <w:tmpl w:val="8C949FF8"/>
    <w:lvl w:ilvl="0" w:tplc="60A05DE6">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1A2627"/>
    <w:multiLevelType w:val="hybridMultilevel"/>
    <w:tmpl w:val="30EC578E"/>
    <w:lvl w:ilvl="0" w:tplc="36B2978C">
      <w:start w:val="8"/>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CD337F"/>
    <w:multiLevelType w:val="hybridMultilevel"/>
    <w:tmpl w:val="B3043C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22824"/>
    <w:multiLevelType w:val="hybridMultilevel"/>
    <w:tmpl w:val="58CAD044"/>
    <w:lvl w:ilvl="0" w:tplc="E8F6E5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32A5F"/>
    <w:multiLevelType w:val="hybridMultilevel"/>
    <w:tmpl w:val="7A3CEA5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775657"/>
    <w:multiLevelType w:val="hybridMultilevel"/>
    <w:tmpl w:val="0B66B91E"/>
    <w:lvl w:ilvl="0" w:tplc="B47A5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B357F6"/>
    <w:multiLevelType w:val="hybridMultilevel"/>
    <w:tmpl w:val="5F1E909A"/>
    <w:lvl w:ilvl="0" w:tplc="04150011">
      <w:start w:val="1"/>
      <w:numFmt w:val="decimal"/>
      <w:lvlText w:val="%1)"/>
      <w:lvlJc w:val="left"/>
      <w:pPr>
        <w:ind w:left="720" w:hanging="360"/>
      </w:pPr>
    </w:lvl>
    <w:lvl w:ilvl="1" w:tplc="98C43D40">
      <w:start w:val="1"/>
      <w:numFmt w:val="decimal"/>
      <w:lvlText w:val="%2)"/>
      <w:lvlJc w:val="left"/>
      <w:pPr>
        <w:ind w:left="1440" w:hanging="360"/>
      </w:pPr>
      <w:rPr>
        <w:sz w:val="24"/>
        <w:szCs w:val="24"/>
      </w:rPr>
    </w:lvl>
    <w:lvl w:ilvl="2" w:tplc="0A1057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948C4"/>
    <w:multiLevelType w:val="hybridMultilevel"/>
    <w:tmpl w:val="8E5C0408"/>
    <w:lvl w:ilvl="0" w:tplc="07E4179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BC23D4F"/>
    <w:multiLevelType w:val="hybridMultilevel"/>
    <w:tmpl w:val="8D8A4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722A0"/>
    <w:multiLevelType w:val="hybridMultilevel"/>
    <w:tmpl w:val="1B46A470"/>
    <w:lvl w:ilvl="0" w:tplc="7B4A52D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D71116"/>
    <w:multiLevelType w:val="hybridMultilevel"/>
    <w:tmpl w:val="7B840FD6"/>
    <w:lvl w:ilvl="0" w:tplc="0415000F">
      <w:start w:val="1"/>
      <w:numFmt w:val="decimal"/>
      <w:lvlText w:val="%1."/>
      <w:lvlJc w:val="left"/>
      <w:pPr>
        <w:ind w:left="1440" w:hanging="360"/>
      </w:pPr>
    </w:lvl>
    <w:lvl w:ilvl="1" w:tplc="D9EA6362">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57A0B50"/>
    <w:multiLevelType w:val="hybridMultilevel"/>
    <w:tmpl w:val="52C02756"/>
    <w:lvl w:ilvl="0" w:tplc="577EEBE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B62189"/>
    <w:multiLevelType w:val="hybridMultilevel"/>
    <w:tmpl w:val="61568DA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1602A8"/>
    <w:multiLevelType w:val="hybridMultilevel"/>
    <w:tmpl w:val="2B828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A613A0"/>
    <w:multiLevelType w:val="hybridMultilevel"/>
    <w:tmpl w:val="747E98D0"/>
    <w:lvl w:ilvl="0" w:tplc="04150011">
      <w:start w:val="1"/>
      <w:numFmt w:val="decimal"/>
      <w:lvlText w:val="%1)"/>
      <w:lvlJc w:val="left"/>
      <w:pPr>
        <w:ind w:left="1004" w:hanging="360"/>
      </w:pPr>
    </w:lvl>
    <w:lvl w:ilvl="1" w:tplc="FADEBEBC">
      <w:start w:val="1"/>
      <w:numFmt w:val="lowerLetter"/>
      <w:lvlText w:val="%2)"/>
      <w:lvlJc w:val="left"/>
      <w:pPr>
        <w:ind w:left="1724" w:hanging="360"/>
      </w:pPr>
      <w:rPr>
        <w:rFonts w:hint="default"/>
      </w:r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CA06A07"/>
    <w:multiLevelType w:val="hybridMultilevel"/>
    <w:tmpl w:val="DEBA3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AC66D8"/>
    <w:multiLevelType w:val="hybridMultilevel"/>
    <w:tmpl w:val="525028E8"/>
    <w:lvl w:ilvl="0" w:tplc="B47A5C5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3" w15:restartNumberingAfterBreak="0">
    <w:nsid w:val="502604C9"/>
    <w:multiLevelType w:val="hybridMultilevel"/>
    <w:tmpl w:val="6B8AF480"/>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2B12A40"/>
    <w:multiLevelType w:val="hybridMultilevel"/>
    <w:tmpl w:val="3CE443FA"/>
    <w:lvl w:ilvl="0" w:tplc="04150017">
      <w:start w:val="1"/>
      <w:numFmt w:val="lowerLetter"/>
      <w:lvlText w:val="%1)"/>
      <w:lvlJc w:val="left"/>
      <w:pPr>
        <w:ind w:left="1080" w:hanging="360"/>
      </w:pPr>
    </w:lvl>
    <w:lvl w:ilvl="1" w:tplc="0FDAA2DE">
      <w:start w:val="1"/>
      <w:numFmt w:val="decimal"/>
      <w:lvlText w:val="%2."/>
      <w:lvlJc w:val="left"/>
      <w:pPr>
        <w:ind w:left="1800" w:hanging="360"/>
      </w:pPr>
      <w:rPr>
        <w:rFonts w:hint="default"/>
        <w:sz w:val="24"/>
      </w:rPr>
    </w:lvl>
    <w:lvl w:ilvl="2" w:tplc="37C29AB0">
      <w:start w:val="1"/>
      <w:numFmt w:val="decimal"/>
      <w:lvlText w:val="%3)"/>
      <w:lvlJc w:val="left"/>
      <w:pPr>
        <w:ind w:left="2880" w:hanging="54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308267C"/>
    <w:multiLevelType w:val="hybridMultilevel"/>
    <w:tmpl w:val="837A4016"/>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564346"/>
    <w:multiLevelType w:val="hybridMultilevel"/>
    <w:tmpl w:val="39CA6F08"/>
    <w:lvl w:ilvl="0" w:tplc="DD20B5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B447A2"/>
    <w:multiLevelType w:val="hybridMultilevel"/>
    <w:tmpl w:val="BB24C656"/>
    <w:lvl w:ilvl="0" w:tplc="6F0A718A">
      <w:start w:val="9"/>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8155E4"/>
    <w:multiLevelType w:val="hybridMultilevel"/>
    <w:tmpl w:val="AA865D4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2FC276D"/>
    <w:multiLevelType w:val="hybridMultilevel"/>
    <w:tmpl w:val="95E6161A"/>
    <w:lvl w:ilvl="0" w:tplc="6450C74E">
      <w:start w:val="4"/>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AC19C7"/>
    <w:multiLevelType w:val="hybridMultilevel"/>
    <w:tmpl w:val="608C5B2C"/>
    <w:lvl w:ilvl="0" w:tplc="0EB82B96">
      <w:start w:val="1"/>
      <w:numFmt w:val="decimal"/>
      <w:lvlText w:val="%1)"/>
      <w:lvlJc w:val="left"/>
      <w:pPr>
        <w:ind w:left="300" w:hanging="360"/>
      </w:pPr>
      <w:rPr>
        <w:rFonts w:ascii="Times New Roman" w:hAnsi="Times New Roman" w:cs="Times New Roman"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41" w15:restartNumberingAfterBreak="0">
    <w:nsid w:val="63B26946"/>
    <w:multiLevelType w:val="hybridMultilevel"/>
    <w:tmpl w:val="38965746"/>
    <w:lvl w:ilvl="0" w:tplc="A3D47AA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8A5422"/>
    <w:multiLevelType w:val="hybridMultilevel"/>
    <w:tmpl w:val="963C0FAC"/>
    <w:lvl w:ilvl="0" w:tplc="04150011">
      <w:start w:val="1"/>
      <w:numFmt w:val="decimal"/>
      <w:lvlText w:val="%1)"/>
      <w:lvlJc w:val="left"/>
      <w:pPr>
        <w:ind w:left="720" w:hanging="360"/>
      </w:pPr>
    </w:lvl>
    <w:lvl w:ilvl="1" w:tplc="C03C57C4">
      <w:start w:val="1"/>
      <w:numFmt w:val="decimal"/>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987E55"/>
    <w:multiLevelType w:val="hybridMultilevel"/>
    <w:tmpl w:val="9A9AA404"/>
    <w:lvl w:ilvl="0" w:tplc="FADEBEBC">
      <w:start w:val="1"/>
      <w:numFmt w:val="lowerLetter"/>
      <w:lvlText w:val="%1)"/>
      <w:lvlJc w:val="left"/>
      <w:pPr>
        <w:ind w:left="144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4" w15:restartNumberingAfterBreak="0">
    <w:nsid w:val="67C25A28"/>
    <w:multiLevelType w:val="hybridMultilevel"/>
    <w:tmpl w:val="55529D3A"/>
    <w:lvl w:ilvl="0" w:tplc="04150011">
      <w:start w:val="1"/>
      <w:numFmt w:val="decimal"/>
      <w:lvlText w:val="%1)"/>
      <w:lvlJc w:val="left"/>
      <w:pPr>
        <w:ind w:left="720" w:hanging="360"/>
      </w:pPr>
    </w:lvl>
    <w:lvl w:ilvl="1" w:tplc="37564FCE">
      <w:start w:val="1"/>
      <w:numFmt w:val="decimal"/>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B47277"/>
    <w:multiLevelType w:val="hybridMultilevel"/>
    <w:tmpl w:val="F8FA1B0A"/>
    <w:lvl w:ilvl="0" w:tplc="B47A5C5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044881"/>
    <w:multiLevelType w:val="hybridMultilevel"/>
    <w:tmpl w:val="804EA8DE"/>
    <w:lvl w:ilvl="0" w:tplc="EF66AB94">
      <w:start w:val="3"/>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2C3457"/>
    <w:multiLevelType w:val="hybridMultilevel"/>
    <w:tmpl w:val="7C6EF7FA"/>
    <w:lvl w:ilvl="0" w:tplc="0384602C">
      <w:start w:val="5"/>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387DE8"/>
    <w:multiLevelType w:val="hybridMultilevel"/>
    <w:tmpl w:val="CDBC27B8"/>
    <w:lvl w:ilvl="0" w:tplc="42004B9E">
      <w:start w:val="1"/>
      <w:numFmt w:val="decimal"/>
      <w:lvlText w:val="%1)"/>
      <w:lvlJc w:val="left"/>
      <w:pPr>
        <w:ind w:left="720" w:hanging="360"/>
      </w:pPr>
      <w:rPr>
        <w:sz w:val="24"/>
        <w:szCs w:val="24"/>
      </w:rPr>
    </w:lvl>
    <w:lvl w:ilvl="1" w:tplc="E0E8CF9A">
      <w:start w:val="1"/>
      <w:numFmt w:val="decimal"/>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E870BF"/>
    <w:multiLevelType w:val="hybridMultilevel"/>
    <w:tmpl w:val="2D0468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558768D"/>
    <w:multiLevelType w:val="hybridMultilevel"/>
    <w:tmpl w:val="35206D98"/>
    <w:lvl w:ilvl="0" w:tplc="CC509148">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0A6776"/>
    <w:multiLevelType w:val="hybridMultilevel"/>
    <w:tmpl w:val="ED8C9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3122E"/>
    <w:multiLevelType w:val="hybridMultilevel"/>
    <w:tmpl w:val="DB90A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91AEE72">
      <w:start w:val="1"/>
      <w:numFmt w:val="lowerLetter"/>
      <w:lvlText w:val="%3)"/>
      <w:lvlJc w:val="left"/>
      <w:pPr>
        <w:ind w:left="2160" w:hanging="180"/>
      </w:pPr>
      <w:rPr>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1B1D7A"/>
    <w:multiLevelType w:val="hybridMultilevel"/>
    <w:tmpl w:val="2DA45992"/>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FC33CF4"/>
    <w:multiLevelType w:val="hybridMultilevel"/>
    <w:tmpl w:val="787A8096"/>
    <w:lvl w:ilvl="0" w:tplc="4CEC8F8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7B4A52D6">
      <w:start w:val="1"/>
      <w:numFmt w:val="decimal"/>
      <w:lvlText w:val="%3)"/>
      <w:lvlJc w:val="left"/>
      <w:pPr>
        <w:ind w:left="2340" w:hanging="360"/>
      </w:pPr>
      <w:rPr>
        <w:rFonts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3"/>
  </w:num>
  <w:num w:numId="3">
    <w:abstractNumId w:val="32"/>
  </w:num>
  <w:num w:numId="4">
    <w:abstractNumId w:val="51"/>
  </w:num>
  <w:num w:numId="5">
    <w:abstractNumId w:val="31"/>
  </w:num>
  <w:num w:numId="6">
    <w:abstractNumId w:val="19"/>
  </w:num>
  <w:num w:numId="7">
    <w:abstractNumId w:val="38"/>
  </w:num>
  <w:num w:numId="8">
    <w:abstractNumId w:val="33"/>
  </w:num>
  <w:num w:numId="9">
    <w:abstractNumId w:val="45"/>
  </w:num>
  <w:num w:numId="10">
    <w:abstractNumId w:val="40"/>
  </w:num>
  <w:num w:numId="11">
    <w:abstractNumId w:val="22"/>
  </w:num>
  <w:num w:numId="12">
    <w:abstractNumId w:val="8"/>
  </w:num>
  <w:num w:numId="13">
    <w:abstractNumId w:val="34"/>
  </w:num>
  <w:num w:numId="14">
    <w:abstractNumId w:val="37"/>
  </w:num>
  <w:num w:numId="15">
    <w:abstractNumId w:val="44"/>
  </w:num>
  <w:num w:numId="16">
    <w:abstractNumId w:val="12"/>
  </w:num>
  <w:num w:numId="17">
    <w:abstractNumId w:val="50"/>
  </w:num>
  <w:num w:numId="18">
    <w:abstractNumId w:val="30"/>
  </w:num>
  <w:num w:numId="19">
    <w:abstractNumId w:val="24"/>
  </w:num>
  <w:num w:numId="20">
    <w:abstractNumId w:val="20"/>
  </w:num>
  <w:num w:numId="21">
    <w:abstractNumId w:val="48"/>
  </w:num>
  <w:num w:numId="22">
    <w:abstractNumId w:val="46"/>
  </w:num>
  <w:num w:numId="23">
    <w:abstractNumId w:val="42"/>
  </w:num>
  <w:num w:numId="24">
    <w:abstractNumId w:val="2"/>
  </w:num>
  <w:num w:numId="25">
    <w:abstractNumId w:val="10"/>
  </w:num>
  <w:num w:numId="26">
    <w:abstractNumId w:val="27"/>
  </w:num>
  <w:num w:numId="27">
    <w:abstractNumId w:val="17"/>
  </w:num>
  <w:num w:numId="28">
    <w:abstractNumId w:val="13"/>
  </w:num>
  <w:num w:numId="29">
    <w:abstractNumId w:val="0"/>
  </w:num>
  <w:num w:numId="30">
    <w:abstractNumId w:val="26"/>
  </w:num>
  <w:num w:numId="31">
    <w:abstractNumId w:val="14"/>
  </w:num>
  <w:num w:numId="32">
    <w:abstractNumId w:val="16"/>
  </w:num>
  <w:num w:numId="33">
    <w:abstractNumId w:val="1"/>
  </w:num>
  <w:num w:numId="34">
    <w:abstractNumId w:val="29"/>
  </w:num>
  <w:num w:numId="35">
    <w:abstractNumId w:val="36"/>
  </w:num>
  <w:num w:numId="36">
    <w:abstractNumId w:val="3"/>
  </w:num>
  <w:num w:numId="37">
    <w:abstractNumId w:val="21"/>
  </w:num>
  <w:num w:numId="38">
    <w:abstractNumId w:val="49"/>
  </w:num>
  <w:num w:numId="39">
    <w:abstractNumId w:val="39"/>
  </w:num>
  <w:num w:numId="40">
    <w:abstractNumId w:val="52"/>
  </w:num>
  <w:num w:numId="41">
    <w:abstractNumId w:val="6"/>
  </w:num>
  <w:num w:numId="42">
    <w:abstractNumId w:val="18"/>
  </w:num>
  <w:num w:numId="43">
    <w:abstractNumId w:val="28"/>
  </w:num>
  <w:num w:numId="44">
    <w:abstractNumId w:val="53"/>
  </w:num>
  <w:num w:numId="45">
    <w:abstractNumId w:val="9"/>
  </w:num>
  <w:num w:numId="46">
    <w:abstractNumId w:val="47"/>
  </w:num>
  <w:num w:numId="47">
    <w:abstractNumId w:val="15"/>
  </w:num>
  <w:num w:numId="48">
    <w:abstractNumId w:val="41"/>
  </w:num>
  <w:num w:numId="49">
    <w:abstractNumId w:val="11"/>
  </w:num>
  <w:num w:numId="50">
    <w:abstractNumId w:val="43"/>
  </w:num>
  <w:num w:numId="51">
    <w:abstractNumId w:val="5"/>
  </w:num>
  <w:num w:numId="52">
    <w:abstractNumId w:val="54"/>
  </w:num>
  <w:num w:numId="53">
    <w:abstractNumId w:val="7"/>
  </w:num>
  <w:num w:numId="54">
    <w:abstractNumId w:val="4"/>
  </w:num>
  <w:num w:numId="55">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15D1"/>
    <w:rsid w:val="00006474"/>
    <w:rsid w:val="00012C07"/>
    <w:rsid w:val="00014C0A"/>
    <w:rsid w:val="00015C0A"/>
    <w:rsid w:val="000163A3"/>
    <w:rsid w:val="000311EE"/>
    <w:rsid w:val="00032FC1"/>
    <w:rsid w:val="0004167F"/>
    <w:rsid w:val="00042982"/>
    <w:rsid w:val="00043788"/>
    <w:rsid w:val="00044CEC"/>
    <w:rsid w:val="00060FD2"/>
    <w:rsid w:val="00064671"/>
    <w:rsid w:val="000650F1"/>
    <w:rsid w:val="00065908"/>
    <w:rsid w:val="00066F45"/>
    <w:rsid w:val="00071515"/>
    <w:rsid w:val="000729C4"/>
    <w:rsid w:val="00072A7E"/>
    <w:rsid w:val="00075C73"/>
    <w:rsid w:val="00081E13"/>
    <w:rsid w:val="000909BC"/>
    <w:rsid w:val="000920CC"/>
    <w:rsid w:val="00095A83"/>
    <w:rsid w:val="00097563"/>
    <w:rsid w:val="000A29F0"/>
    <w:rsid w:val="000B6A52"/>
    <w:rsid w:val="000D1215"/>
    <w:rsid w:val="000E09AB"/>
    <w:rsid w:val="000E15CD"/>
    <w:rsid w:val="000E2AEC"/>
    <w:rsid w:val="000F470F"/>
    <w:rsid w:val="000F63BD"/>
    <w:rsid w:val="00100540"/>
    <w:rsid w:val="00112E2F"/>
    <w:rsid w:val="001139C6"/>
    <w:rsid w:val="0013544D"/>
    <w:rsid w:val="00137ABA"/>
    <w:rsid w:val="00144B09"/>
    <w:rsid w:val="001470D9"/>
    <w:rsid w:val="001624C0"/>
    <w:rsid w:val="00162BD8"/>
    <w:rsid w:val="00163770"/>
    <w:rsid w:val="001657EC"/>
    <w:rsid w:val="00165AF9"/>
    <w:rsid w:val="00165DE6"/>
    <w:rsid w:val="00175B45"/>
    <w:rsid w:val="001765CA"/>
    <w:rsid w:val="001839B2"/>
    <w:rsid w:val="00184503"/>
    <w:rsid w:val="00184C52"/>
    <w:rsid w:val="0019398F"/>
    <w:rsid w:val="00195E98"/>
    <w:rsid w:val="001964DA"/>
    <w:rsid w:val="001A3CF4"/>
    <w:rsid w:val="001A4323"/>
    <w:rsid w:val="001C4607"/>
    <w:rsid w:val="001D1190"/>
    <w:rsid w:val="001F5CC9"/>
    <w:rsid w:val="001F7ABF"/>
    <w:rsid w:val="0020034C"/>
    <w:rsid w:val="0021452F"/>
    <w:rsid w:val="0021753F"/>
    <w:rsid w:val="00223854"/>
    <w:rsid w:val="00223B2E"/>
    <w:rsid w:val="00231446"/>
    <w:rsid w:val="00233528"/>
    <w:rsid w:val="00236269"/>
    <w:rsid w:val="0024492E"/>
    <w:rsid w:val="00245A04"/>
    <w:rsid w:val="00246F1F"/>
    <w:rsid w:val="002522E7"/>
    <w:rsid w:val="00254DCB"/>
    <w:rsid w:val="00265ED6"/>
    <w:rsid w:val="00267F18"/>
    <w:rsid w:val="00270F80"/>
    <w:rsid w:val="00273883"/>
    <w:rsid w:val="00281A50"/>
    <w:rsid w:val="00282F52"/>
    <w:rsid w:val="00293B10"/>
    <w:rsid w:val="00294973"/>
    <w:rsid w:val="002A10BB"/>
    <w:rsid w:val="002B0D66"/>
    <w:rsid w:val="002B1729"/>
    <w:rsid w:val="002C1911"/>
    <w:rsid w:val="002C4AB9"/>
    <w:rsid w:val="002C5FD4"/>
    <w:rsid w:val="002E5B87"/>
    <w:rsid w:val="002F0F2A"/>
    <w:rsid w:val="002F118B"/>
    <w:rsid w:val="0031030B"/>
    <w:rsid w:val="00310ED0"/>
    <w:rsid w:val="00321212"/>
    <w:rsid w:val="0032148F"/>
    <w:rsid w:val="00324381"/>
    <w:rsid w:val="00333096"/>
    <w:rsid w:val="0035090F"/>
    <w:rsid w:val="00351E4D"/>
    <w:rsid w:val="00381AC6"/>
    <w:rsid w:val="003900AB"/>
    <w:rsid w:val="003932D8"/>
    <w:rsid w:val="003A0692"/>
    <w:rsid w:val="003B1E2D"/>
    <w:rsid w:val="003B7D18"/>
    <w:rsid w:val="003C5545"/>
    <w:rsid w:val="003C6D77"/>
    <w:rsid w:val="003D0ECB"/>
    <w:rsid w:val="003D423E"/>
    <w:rsid w:val="003E44BE"/>
    <w:rsid w:val="003E545C"/>
    <w:rsid w:val="00400F60"/>
    <w:rsid w:val="00405ED9"/>
    <w:rsid w:val="00424B9E"/>
    <w:rsid w:val="004447AB"/>
    <w:rsid w:val="004516F4"/>
    <w:rsid w:val="00461985"/>
    <w:rsid w:val="004753E9"/>
    <w:rsid w:val="00477519"/>
    <w:rsid w:val="004A4E8F"/>
    <w:rsid w:val="004A55F8"/>
    <w:rsid w:val="004A6D38"/>
    <w:rsid w:val="004A7BCD"/>
    <w:rsid w:val="004C27DD"/>
    <w:rsid w:val="004D1ED4"/>
    <w:rsid w:val="004D25DD"/>
    <w:rsid w:val="004E1DBC"/>
    <w:rsid w:val="004E2089"/>
    <w:rsid w:val="004E5C61"/>
    <w:rsid w:val="004F0D73"/>
    <w:rsid w:val="004F3519"/>
    <w:rsid w:val="004F7BC2"/>
    <w:rsid w:val="00510DA1"/>
    <w:rsid w:val="00512319"/>
    <w:rsid w:val="0051479A"/>
    <w:rsid w:val="00521387"/>
    <w:rsid w:val="005221C6"/>
    <w:rsid w:val="00523CE6"/>
    <w:rsid w:val="005331E2"/>
    <w:rsid w:val="00547AEA"/>
    <w:rsid w:val="005578D9"/>
    <w:rsid w:val="00557E54"/>
    <w:rsid w:val="00563524"/>
    <w:rsid w:val="00565B99"/>
    <w:rsid w:val="00593322"/>
    <w:rsid w:val="005947A3"/>
    <w:rsid w:val="005958E5"/>
    <w:rsid w:val="00596EFF"/>
    <w:rsid w:val="00597CA7"/>
    <w:rsid w:val="005A31ED"/>
    <w:rsid w:val="005A5043"/>
    <w:rsid w:val="005B195B"/>
    <w:rsid w:val="005B6A86"/>
    <w:rsid w:val="005D52D9"/>
    <w:rsid w:val="005E17A9"/>
    <w:rsid w:val="005F59C5"/>
    <w:rsid w:val="005F6864"/>
    <w:rsid w:val="006020AB"/>
    <w:rsid w:val="006048FA"/>
    <w:rsid w:val="0060493B"/>
    <w:rsid w:val="00610560"/>
    <w:rsid w:val="0061216C"/>
    <w:rsid w:val="0062418D"/>
    <w:rsid w:val="00630EFE"/>
    <w:rsid w:val="006436A9"/>
    <w:rsid w:val="006452BB"/>
    <w:rsid w:val="00653D51"/>
    <w:rsid w:val="006571F5"/>
    <w:rsid w:val="00663A8E"/>
    <w:rsid w:val="00697A7A"/>
    <w:rsid w:val="006A10C7"/>
    <w:rsid w:val="006A1CE4"/>
    <w:rsid w:val="006B0A66"/>
    <w:rsid w:val="006B59AF"/>
    <w:rsid w:val="006B790C"/>
    <w:rsid w:val="006B7E8B"/>
    <w:rsid w:val="006C3D0F"/>
    <w:rsid w:val="006D1B32"/>
    <w:rsid w:val="006D727E"/>
    <w:rsid w:val="00714DAF"/>
    <w:rsid w:val="007166B9"/>
    <w:rsid w:val="00721DA6"/>
    <w:rsid w:val="00747592"/>
    <w:rsid w:val="00751270"/>
    <w:rsid w:val="00765A1D"/>
    <w:rsid w:val="00765A47"/>
    <w:rsid w:val="0076782B"/>
    <w:rsid w:val="007709B2"/>
    <w:rsid w:val="00771518"/>
    <w:rsid w:val="007722F6"/>
    <w:rsid w:val="00777E49"/>
    <w:rsid w:val="007832B5"/>
    <w:rsid w:val="00795CFC"/>
    <w:rsid w:val="00796466"/>
    <w:rsid w:val="0079729C"/>
    <w:rsid w:val="007C4E22"/>
    <w:rsid w:val="007D123B"/>
    <w:rsid w:val="007D385F"/>
    <w:rsid w:val="007E1ED9"/>
    <w:rsid w:val="007E2545"/>
    <w:rsid w:val="007F277B"/>
    <w:rsid w:val="008133C4"/>
    <w:rsid w:val="00816999"/>
    <w:rsid w:val="00824793"/>
    <w:rsid w:val="00831941"/>
    <w:rsid w:val="008504CE"/>
    <w:rsid w:val="0085261E"/>
    <w:rsid w:val="00854E76"/>
    <w:rsid w:val="00866C97"/>
    <w:rsid w:val="00882F9B"/>
    <w:rsid w:val="00885689"/>
    <w:rsid w:val="0089124E"/>
    <w:rsid w:val="00897555"/>
    <w:rsid w:val="008A7F84"/>
    <w:rsid w:val="008B2E87"/>
    <w:rsid w:val="008B5B03"/>
    <w:rsid w:val="008B5B26"/>
    <w:rsid w:val="008C02C2"/>
    <w:rsid w:val="008C06D4"/>
    <w:rsid w:val="008D1DA3"/>
    <w:rsid w:val="00901018"/>
    <w:rsid w:val="009062C6"/>
    <w:rsid w:val="009121DA"/>
    <w:rsid w:val="0091533C"/>
    <w:rsid w:val="009233C1"/>
    <w:rsid w:val="009272F7"/>
    <w:rsid w:val="0093171C"/>
    <w:rsid w:val="009342C6"/>
    <w:rsid w:val="00934F15"/>
    <w:rsid w:val="00940B47"/>
    <w:rsid w:val="009435F8"/>
    <w:rsid w:val="00955B34"/>
    <w:rsid w:val="009641BE"/>
    <w:rsid w:val="00965B38"/>
    <w:rsid w:val="0096741F"/>
    <w:rsid w:val="009676BF"/>
    <w:rsid w:val="00972D36"/>
    <w:rsid w:val="00984E16"/>
    <w:rsid w:val="00991F44"/>
    <w:rsid w:val="009948F6"/>
    <w:rsid w:val="009B379C"/>
    <w:rsid w:val="009D2B73"/>
    <w:rsid w:val="009E2433"/>
    <w:rsid w:val="009F37C0"/>
    <w:rsid w:val="009F7A4E"/>
    <w:rsid w:val="00A110DD"/>
    <w:rsid w:val="00A115D1"/>
    <w:rsid w:val="00A12318"/>
    <w:rsid w:val="00A165F8"/>
    <w:rsid w:val="00A17409"/>
    <w:rsid w:val="00A42EC8"/>
    <w:rsid w:val="00A431E5"/>
    <w:rsid w:val="00A50749"/>
    <w:rsid w:val="00A64C7A"/>
    <w:rsid w:val="00A665BF"/>
    <w:rsid w:val="00AA3E01"/>
    <w:rsid w:val="00AA5EFC"/>
    <w:rsid w:val="00AB3468"/>
    <w:rsid w:val="00AC2EF7"/>
    <w:rsid w:val="00AC31AF"/>
    <w:rsid w:val="00AC3548"/>
    <w:rsid w:val="00AC5E00"/>
    <w:rsid w:val="00AD59C0"/>
    <w:rsid w:val="00AD7BE7"/>
    <w:rsid w:val="00AE04F7"/>
    <w:rsid w:val="00AE1CEE"/>
    <w:rsid w:val="00B00436"/>
    <w:rsid w:val="00B0128B"/>
    <w:rsid w:val="00B1677B"/>
    <w:rsid w:val="00B2137E"/>
    <w:rsid w:val="00B238CE"/>
    <w:rsid w:val="00B31AF9"/>
    <w:rsid w:val="00B4384F"/>
    <w:rsid w:val="00B45C24"/>
    <w:rsid w:val="00B47BB2"/>
    <w:rsid w:val="00B5070E"/>
    <w:rsid w:val="00B527BD"/>
    <w:rsid w:val="00B53210"/>
    <w:rsid w:val="00B60D9F"/>
    <w:rsid w:val="00B615A6"/>
    <w:rsid w:val="00B6225B"/>
    <w:rsid w:val="00B62972"/>
    <w:rsid w:val="00B674E2"/>
    <w:rsid w:val="00B83AEC"/>
    <w:rsid w:val="00B943E9"/>
    <w:rsid w:val="00BA2369"/>
    <w:rsid w:val="00BA2A5E"/>
    <w:rsid w:val="00BB3224"/>
    <w:rsid w:val="00BC6278"/>
    <w:rsid w:val="00BD086E"/>
    <w:rsid w:val="00BD3287"/>
    <w:rsid w:val="00BD5D9F"/>
    <w:rsid w:val="00C174A4"/>
    <w:rsid w:val="00C22D37"/>
    <w:rsid w:val="00C25586"/>
    <w:rsid w:val="00C256DA"/>
    <w:rsid w:val="00C274F9"/>
    <w:rsid w:val="00C3402C"/>
    <w:rsid w:val="00C34F1D"/>
    <w:rsid w:val="00C34FDC"/>
    <w:rsid w:val="00C40C6E"/>
    <w:rsid w:val="00C513C6"/>
    <w:rsid w:val="00C57A5C"/>
    <w:rsid w:val="00C60B5D"/>
    <w:rsid w:val="00C622F0"/>
    <w:rsid w:val="00C657A2"/>
    <w:rsid w:val="00C85C19"/>
    <w:rsid w:val="00C86E89"/>
    <w:rsid w:val="00C8777D"/>
    <w:rsid w:val="00C879A6"/>
    <w:rsid w:val="00C9248F"/>
    <w:rsid w:val="00C9735B"/>
    <w:rsid w:val="00CA7E69"/>
    <w:rsid w:val="00CD3E12"/>
    <w:rsid w:val="00CE6816"/>
    <w:rsid w:val="00CF02D9"/>
    <w:rsid w:val="00D15A80"/>
    <w:rsid w:val="00D17043"/>
    <w:rsid w:val="00D4573E"/>
    <w:rsid w:val="00D45F81"/>
    <w:rsid w:val="00D506D7"/>
    <w:rsid w:val="00D655E9"/>
    <w:rsid w:val="00D722F9"/>
    <w:rsid w:val="00D73ABE"/>
    <w:rsid w:val="00D760AE"/>
    <w:rsid w:val="00D81B51"/>
    <w:rsid w:val="00D82527"/>
    <w:rsid w:val="00D83914"/>
    <w:rsid w:val="00D83FA9"/>
    <w:rsid w:val="00D858C7"/>
    <w:rsid w:val="00D91E2A"/>
    <w:rsid w:val="00DB702E"/>
    <w:rsid w:val="00DB7911"/>
    <w:rsid w:val="00DC19E5"/>
    <w:rsid w:val="00DD5C46"/>
    <w:rsid w:val="00DE13F2"/>
    <w:rsid w:val="00DE563C"/>
    <w:rsid w:val="00DE6060"/>
    <w:rsid w:val="00DF36E5"/>
    <w:rsid w:val="00E0108A"/>
    <w:rsid w:val="00E224D9"/>
    <w:rsid w:val="00E23EDC"/>
    <w:rsid w:val="00E337E5"/>
    <w:rsid w:val="00E35D12"/>
    <w:rsid w:val="00E452B4"/>
    <w:rsid w:val="00E46F3F"/>
    <w:rsid w:val="00E637A3"/>
    <w:rsid w:val="00E800ED"/>
    <w:rsid w:val="00E823C1"/>
    <w:rsid w:val="00E93949"/>
    <w:rsid w:val="00EA27FE"/>
    <w:rsid w:val="00EA403C"/>
    <w:rsid w:val="00EB4791"/>
    <w:rsid w:val="00EB55E9"/>
    <w:rsid w:val="00EC32E4"/>
    <w:rsid w:val="00EC70C4"/>
    <w:rsid w:val="00ED42E9"/>
    <w:rsid w:val="00EE27E4"/>
    <w:rsid w:val="00EE571D"/>
    <w:rsid w:val="00EE6F68"/>
    <w:rsid w:val="00EF12BA"/>
    <w:rsid w:val="00EF6FC8"/>
    <w:rsid w:val="00F05730"/>
    <w:rsid w:val="00F155A2"/>
    <w:rsid w:val="00F1798F"/>
    <w:rsid w:val="00F2643F"/>
    <w:rsid w:val="00F26613"/>
    <w:rsid w:val="00F317BB"/>
    <w:rsid w:val="00F32876"/>
    <w:rsid w:val="00F37D74"/>
    <w:rsid w:val="00F467C5"/>
    <w:rsid w:val="00F46F9C"/>
    <w:rsid w:val="00F50435"/>
    <w:rsid w:val="00F50E0C"/>
    <w:rsid w:val="00F53EC0"/>
    <w:rsid w:val="00F551D9"/>
    <w:rsid w:val="00F57DA6"/>
    <w:rsid w:val="00F604E7"/>
    <w:rsid w:val="00F62F9E"/>
    <w:rsid w:val="00F64F1F"/>
    <w:rsid w:val="00F7132D"/>
    <w:rsid w:val="00F717F5"/>
    <w:rsid w:val="00F75290"/>
    <w:rsid w:val="00F84AB6"/>
    <w:rsid w:val="00F87603"/>
    <w:rsid w:val="00F94F8E"/>
    <w:rsid w:val="00FA0AE7"/>
    <w:rsid w:val="00FA5CF8"/>
    <w:rsid w:val="00FB70C9"/>
    <w:rsid w:val="00FC04A0"/>
    <w:rsid w:val="00FC3E21"/>
    <w:rsid w:val="00FE4A17"/>
    <w:rsid w:val="00FE4C6D"/>
    <w:rsid w:val="00FE54C1"/>
    <w:rsid w:val="00FF101F"/>
    <w:rsid w:val="00FF2F15"/>
    <w:rsid w:val="00FF5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B4D953-0D28-4092-8589-ED122242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D6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2522E7"/>
    <w:pPr>
      <w:suppressLineNumbers/>
      <w:tabs>
        <w:tab w:val="left" w:pos="709"/>
      </w:tabs>
      <w:suppressAutoHyphens/>
      <w:spacing w:after="200" w:line="276" w:lineRule="atLeast"/>
    </w:pPr>
    <w:rPr>
      <w:rFonts w:ascii="Calibri" w:eastAsia="Lucida Sans Unicode" w:hAnsi="Calibri" w:cs="Arial Unicode MS"/>
      <w:color w:val="00000A"/>
      <w:kern w:val="1"/>
      <w:sz w:val="22"/>
      <w:szCs w:val="22"/>
      <w:lang w:eastAsia="ar-SA"/>
    </w:rPr>
  </w:style>
  <w:style w:type="paragraph" w:styleId="NormalnyWeb">
    <w:name w:val="Normal (Web)"/>
    <w:basedOn w:val="Normalny"/>
    <w:uiPriority w:val="99"/>
    <w:unhideWhenUsed/>
    <w:rsid w:val="00AE1CEE"/>
    <w:pPr>
      <w:spacing w:before="100" w:beforeAutospacing="1" w:after="119"/>
    </w:pPr>
  </w:style>
  <w:style w:type="paragraph" w:customStyle="1" w:styleId="Akapitzlist1">
    <w:name w:val="Akapit z listą1"/>
    <w:basedOn w:val="Normalny"/>
    <w:rsid w:val="00897555"/>
    <w:pPr>
      <w:ind w:left="708"/>
    </w:pPr>
    <w:rPr>
      <w:rFonts w:eastAsia="Calibri"/>
      <w:szCs w:val="20"/>
    </w:rPr>
  </w:style>
  <w:style w:type="paragraph" w:styleId="Tekstdymka">
    <w:name w:val="Balloon Text"/>
    <w:basedOn w:val="Normalny"/>
    <w:link w:val="TekstdymkaZnak"/>
    <w:rsid w:val="005F6864"/>
    <w:rPr>
      <w:rFonts w:ascii="Tahoma" w:hAnsi="Tahoma" w:cs="Tahoma"/>
      <w:sz w:val="16"/>
      <w:szCs w:val="16"/>
    </w:rPr>
  </w:style>
  <w:style w:type="character" w:customStyle="1" w:styleId="TekstdymkaZnak">
    <w:name w:val="Tekst dymka Znak"/>
    <w:link w:val="Tekstdymka"/>
    <w:rsid w:val="005F6864"/>
    <w:rPr>
      <w:rFonts w:ascii="Tahoma" w:hAnsi="Tahoma" w:cs="Tahoma"/>
      <w:sz w:val="16"/>
      <w:szCs w:val="16"/>
    </w:rPr>
  </w:style>
  <w:style w:type="paragraph" w:styleId="Akapitzlist">
    <w:name w:val="List Paragraph"/>
    <w:basedOn w:val="Normalny"/>
    <w:uiPriority w:val="34"/>
    <w:qFormat/>
    <w:rsid w:val="001F5CC9"/>
    <w:pPr>
      <w:ind w:left="720"/>
      <w:contextualSpacing/>
    </w:pPr>
  </w:style>
  <w:style w:type="paragraph" w:styleId="Nagwek">
    <w:name w:val="header"/>
    <w:basedOn w:val="Normalny"/>
    <w:link w:val="NagwekZnak"/>
    <w:rsid w:val="0032148F"/>
    <w:pPr>
      <w:tabs>
        <w:tab w:val="center" w:pos="4536"/>
        <w:tab w:val="right" w:pos="9072"/>
      </w:tabs>
    </w:pPr>
  </w:style>
  <w:style w:type="character" w:customStyle="1" w:styleId="NagwekZnak">
    <w:name w:val="Nagłówek Znak"/>
    <w:basedOn w:val="Domylnaczcionkaakapitu"/>
    <w:link w:val="Nagwek"/>
    <w:rsid w:val="0032148F"/>
    <w:rPr>
      <w:sz w:val="24"/>
      <w:szCs w:val="24"/>
    </w:rPr>
  </w:style>
  <w:style w:type="paragraph" w:styleId="Stopka">
    <w:name w:val="footer"/>
    <w:basedOn w:val="Normalny"/>
    <w:link w:val="StopkaZnak"/>
    <w:uiPriority w:val="99"/>
    <w:rsid w:val="0032148F"/>
    <w:pPr>
      <w:tabs>
        <w:tab w:val="center" w:pos="4536"/>
        <w:tab w:val="right" w:pos="9072"/>
      </w:tabs>
    </w:pPr>
  </w:style>
  <w:style w:type="character" w:customStyle="1" w:styleId="StopkaZnak">
    <w:name w:val="Stopka Znak"/>
    <w:basedOn w:val="Domylnaczcionkaakapitu"/>
    <w:link w:val="Stopka"/>
    <w:uiPriority w:val="99"/>
    <w:rsid w:val="0032148F"/>
    <w:rPr>
      <w:sz w:val="24"/>
      <w:szCs w:val="24"/>
    </w:rPr>
  </w:style>
  <w:style w:type="character" w:customStyle="1" w:styleId="luchili">
    <w:name w:val="luc_hili"/>
    <w:basedOn w:val="Domylnaczcionkaakapitu"/>
    <w:rsid w:val="00FE4A17"/>
  </w:style>
  <w:style w:type="character" w:styleId="Pogrubienie">
    <w:name w:val="Strong"/>
    <w:basedOn w:val="Domylnaczcionkaakapitu"/>
    <w:uiPriority w:val="22"/>
    <w:qFormat/>
    <w:rsid w:val="006B7E8B"/>
    <w:rPr>
      <w:b/>
      <w:bCs/>
    </w:rPr>
  </w:style>
  <w:style w:type="paragraph" w:customStyle="1" w:styleId="Tekstpodstawowy24">
    <w:name w:val="Tekst podstawowy 24"/>
    <w:basedOn w:val="Normalny"/>
    <w:rsid w:val="006B7E8B"/>
    <w:pPr>
      <w:suppressAutoHyphens/>
      <w:spacing w:line="100" w:lineRule="atLeast"/>
      <w:jc w:val="both"/>
    </w:pPr>
    <w:rPr>
      <w:color w:val="00000A"/>
      <w:kern w:val="1"/>
      <w:szCs w:val="20"/>
      <w:lang w:eastAsia="zh-CN"/>
    </w:rPr>
  </w:style>
  <w:style w:type="paragraph" w:styleId="Tekstpodstawowy">
    <w:name w:val="Body Text"/>
    <w:basedOn w:val="Normalny"/>
    <w:link w:val="TekstpodstawowyZnak"/>
    <w:rsid w:val="001470D9"/>
    <w:pPr>
      <w:suppressAutoHyphens/>
      <w:spacing w:after="120" w:line="100" w:lineRule="atLeast"/>
    </w:pPr>
    <w:rPr>
      <w:color w:val="00000A"/>
      <w:kern w:val="1"/>
      <w:szCs w:val="20"/>
      <w:lang w:eastAsia="zh-CN"/>
    </w:rPr>
  </w:style>
  <w:style w:type="character" w:customStyle="1" w:styleId="TekstpodstawowyZnak">
    <w:name w:val="Tekst podstawowy Znak"/>
    <w:basedOn w:val="Domylnaczcionkaakapitu"/>
    <w:link w:val="Tekstpodstawowy"/>
    <w:rsid w:val="001470D9"/>
    <w:rPr>
      <w:color w:val="00000A"/>
      <w:kern w:val="1"/>
      <w:sz w:val="24"/>
      <w:lang w:eastAsia="zh-CN"/>
    </w:rPr>
  </w:style>
  <w:style w:type="character" w:customStyle="1" w:styleId="WW8Num1z6">
    <w:name w:val="WW8Num1z6"/>
    <w:rsid w:val="00AD59C0"/>
  </w:style>
  <w:style w:type="paragraph" w:customStyle="1" w:styleId="Default">
    <w:name w:val="Default"/>
    <w:rsid w:val="00F1798F"/>
    <w:pPr>
      <w:autoSpaceDE w:val="0"/>
      <w:autoSpaceDN w:val="0"/>
      <w:adjustRightInd w:val="0"/>
    </w:pPr>
    <w:rPr>
      <w:color w:val="000000"/>
      <w:sz w:val="24"/>
      <w:szCs w:val="24"/>
    </w:rPr>
  </w:style>
  <w:style w:type="character" w:styleId="Hipercze">
    <w:name w:val="Hyperlink"/>
    <w:basedOn w:val="Domylnaczcionkaakapitu"/>
    <w:unhideWhenUsed/>
    <w:rsid w:val="00565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72528">
      <w:bodyDiv w:val="1"/>
      <w:marLeft w:val="0"/>
      <w:marRight w:val="0"/>
      <w:marTop w:val="0"/>
      <w:marBottom w:val="0"/>
      <w:divBdr>
        <w:top w:val="none" w:sz="0" w:space="0" w:color="auto"/>
        <w:left w:val="none" w:sz="0" w:space="0" w:color="auto"/>
        <w:bottom w:val="none" w:sz="0" w:space="0" w:color="auto"/>
        <w:right w:val="none" w:sz="0" w:space="0" w:color="auto"/>
      </w:divBdr>
    </w:div>
    <w:div w:id="1987390217">
      <w:bodyDiv w:val="1"/>
      <w:marLeft w:val="0"/>
      <w:marRight w:val="0"/>
      <w:marTop w:val="0"/>
      <w:marBottom w:val="0"/>
      <w:divBdr>
        <w:top w:val="none" w:sz="0" w:space="0" w:color="auto"/>
        <w:left w:val="none" w:sz="0" w:space="0" w:color="auto"/>
        <w:bottom w:val="none" w:sz="0" w:space="0" w:color="auto"/>
        <w:right w:val="none" w:sz="0" w:space="0" w:color="auto"/>
      </w:divBdr>
    </w:div>
    <w:div w:id="2089422908">
      <w:bodyDiv w:val="1"/>
      <w:marLeft w:val="0"/>
      <w:marRight w:val="0"/>
      <w:marTop w:val="0"/>
      <w:marBottom w:val="0"/>
      <w:divBdr>
        <w:top w:val="none" w:sz="0" w:space="0" w:color="auto"/>
        <w:left w:val="none" w:sz="0" w:space="0" w:color="auto"/>
        <w:bottom w:val="none" w:sz="0" w:space="0" w:color="auto"/>
        <w:right w:val="none" w:sz="0" w:space="0" w:color="auto"/>
      </w:divBdr>
      <w:divsChild>
        <w:div w:id="1111903084">
          <w:marLeft w:val="0"/>
          <w:marRight w:val="0"/>
          <w:marTop w:val="0"/>
          <w:marBottom w:val="0"/>
          <w:divBdr>
            <w:top w:val="none" w:sz="0" w:space="0" w:color="auto"/>
            <w:left w:val="none" w:sz="0" w:space="0" w:color="auto"/>
            <w:bottom w:val="none" w:sz="0" w:space="0" w:color="auto"/>
            <w:right w:val="none" w:sz="0" w:space="0" w:color="auto"/>
          </w:divBdr>
        </w:div>
        <w:div w:id="271321971">
          <w:marLeft w:val="0"/>
          <w:marRight w:val="0"/>
          <w:marTop w:val="0"/>
          <w:marBottom w:val="0"/>
          <w:divBdr>
            <w:top w:val="none" w:sz="0" w:space="0" w:color="auto"/>
            <w:left w:val="none" w:sz="0" w:space="0" w:color="auto"/>
            <w:bottom w:val="none" w:sz="0" w:space="0" w:color="auto"/>
            <w:right w:val="none" w:sz="0" w:space="0" w:color="auto"/>
          </w:divBdr>
        </w:div>
        <w:div w:id="1233733957">
          <w:marLeft w:val="0"/>
          <w:marRight w:val="0"/>
          <w:marTop w:val="0"/>
          <w:marBottom w:val="0"/>
          <w:divBdr>
            <w:top w:val="none" w:sz="0" w:space="0" w:color="auto"/>
            <w:left w:val="none" w:sz="0" w:space="0" w:color="auto"/>
            <w:bottom w:val="none" w:sz="0" w:space="0" w:color="auto"/>
            <w:right w:val="none" w:sz="0" w:space="0" w:color="auto"/>
          </w:divBdr>
        </w:div>
        <w:div w:id="1959946237">
          <w:marLeft w:val="0"/>
          <w:marRight w:val="0"/>
          <w:marTop w:val="0"/>
          <w:marBottom w:val="0"/>
          <w:divBdr>
            <w:top w:val="none" w:sz="0" w:space="0" w:color="auto"/>
            <w:left w:val="none" w:sz="0" w:space="0" w:color="auto"/>
            <w:bottom w:val="none" w:sz="0" w:space="0" w:color="auto"/>
            <w:right w:val="none" w:sz="0" w:space="0" w:color="auto"/>
          </w:divBdr>
        </w:div>
        <w:div w:id="199695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asz@wokiss.pl%20\" TargetMode="External"/><Relationship Id="rId13" Type="http://schemas.openxmlformats.org/officeDocument/2006/relationships/hyperlink" Target="http://www.bip.lubas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basz@wokiss.pl%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rock.pl/%20\" TargetMode="External"/><Relationship Id="rId4" Type="http://schemas.openxmlformats.org/officeDocument/2006/relationships/settings" Target="settings.xml"/><Relationship Id="rId9" Type="http://schemas.openxmlformats.org/officeDocument/2006/relationships/hyperlink" Target="http://www.lubasz.pl/%20\"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6C6C-5D8D-498D-969E-6562E465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26</Pages>
  <Words>9272</Words>
  <Characters>55637</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Załącznik Nr</vt:lpstr>
    </vt:vector>
  </TitlesOfParts>
  <Company>URZĄD GMINY CZARNKÓW</Company>
  <LinksUpToDate>false</LinksUpToDate>
  <CharactersWithSpaces>64780</CharactersWithSpaces>
  <SharedDoc>false</SharedDoc>
  <HLinks>
    <vt:vector size="30" baseType="variant">
      <vt:variant>
        <vt:i4>3407969</vt:i4>
      </vt:variant>
      <vt:variant>
        <vt:i4>12</vt:i4>
      </vt:variant>
      <vt:variant>
        <vt:i4>0</vt:i4>
      </vt:variant>
      <vt:variant>
        <vt:i4>5</vt:i4>
      </vt:variant>
      <vt:variant>
        <vt:lpwstr>http://www.lubasz.pl/ /</vt:lpwstr>
      </vt:variant>
      <vt:variant>
        <vt:lpwstr/>
      </vt:variant>
      <vt:variant>
        <vt:i4>5177403</vt:i4>
      </vt:variant>
      <vt:variant>
        <vt:i4>9</vt:i4>
      </vt:variant>
      <vt:variant>
        <vt:i4>0</vt:i4>
      </vt:variant>
      <vt:variant>
        <vt:i4>5</vt:i4>
      </vt:variant>
      <vt:variant>
        <vt:lpwstr>mailto:lubasz@wokiss.pl%20\</vt:lpwstr>
      </vt:variant>
      <vt:variant>
        <vt:lpwstr/>
      </vt:variant>
      <vt:variant>
        <vt:i4>2818158</vt:i4>
      </vt:variant>
      <vt:variant>
        <vt:i4>6</vt:i4>
      </vt:variant>
      <vt:variant>
        <vt:i4>0</vt:i4>
      </vt:variant>
      <vt:variant>
        <vt:i4>5</vt:i4>
      </vt:variant>
      <vt:variant>
        <vt:lpwstr>http://www.serock.pl/ /</vt:lpwstr>
      </vt:variant>
      <vt:variant>
        <vt:lpwstr/>
      </vt:variant>
      <vt:variant>
        <vt:i4>3407969</vt:i4>
      </vt:variant>
      <vt:variant>
        <vt:i4>3</vt:i4>
      </vt:variant>
      <vt:variant>
        <vt:i4>0</vt:i4>
      </vt:variant>
      <vt:variant>
        <vt:i4>5</vt:i4>
      </vt:variant>
      <vt:variant>
        <vt:lpwstr>http://www.lubasz.pl/ /</vt:lpwstr>
      </vt:variant>
      <vt:variant>
        <vt:lpwstr/>
      </vt:variant>
      <vt:variant>
        <vt:i4>5177403</vt:i4>
      </vt:variant>
      <vt:variant>
        <vt:i4>0</vt:i4>
      </vt:variant>
      <vt:variant>
        <vt:i4>0</vt:i4>
      </vt:variant>
      <vt:variant>
        <vt:i4>5</vt:i4>
      </vt:variant>
      <vt:variant>
        <vt:lpwstr>mailto:lubasz@wokiss.pl%20\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URZĄD GMINY CZARNKÓW</dc:creator>
  <cp:lastModifiedBy>Andrzej Łusiewicz</cp:lastModifiedBy>
  <cp:revision>84</cp:revision>
  <cp:lastPrinted>2015-11-26T07:21:00Z</cp:lastPrinted>
  <dcterms:created xsi:type="dcterms:W3CDTF">2015-10-18T06:15:00Z</dcterms:created>
  <dcterms:modified xsi:type="dcterms:W3CDTF">2015-11-26T08:48:00Z</dcterms:modified>
</cp:coreProperties>
</file>