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1C" w:rsidRDefault="006A305A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</w:t>
      </w:r>
      <w:r w:rsidR="002E402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</w:t>
      </w:r>
      <w:r w:rsidR="00534A1C">
        <w:rPr>
          <w:rFonts w:ascii="Times New Roman" w:hAnsi="Times New Roman" w:cs="Times New Roman"/>
          <w:sz w:val="24"/>
          <w:szCs w:val="24"/>
          <w:lang w:val="pl-PL"/>
        </w:rPr>
        <w:t>wzór</w:t>
      </w:r>
    </w:p>
    <w:p w:rsidR="00534A1C" w:rsidRDefault="00534A1C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UMOWA NR </w:t>
      </w:r>
      <w:r w:rsidR="006A305A">
        <w:rPr>
          <w:rFonts w:ascii="Times New Roman" w:hAnsi="Times New Roman" w:cs="Times New Roman"/>
          <w:b/>
          <w:sz w:val="24"/>
          <w:szCs w:val="24"/>
          <w:lang w:val="pl-PL"/>
        </w:rPr>
        <w:t>………………….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201</w:t>
      </w:r>
      <w:r w:rsidR="008F1915" w:rsidRPr="008840C5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6804F9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 xml:space="preserve">zawarta  w  trybie  art. 4 pkt 8  ustawy Prawo Zamówień Publicznych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w dniu     </w:t>
      </w:r>
      <w:r w:rsidR="004F39FF" w:rsidRPr="008840C5">
        <w:rPr>
          <w:rFonts w:cs="Times New Roman"/>
          <w:b w:val="0"/>
          <w:sz w:val="24"/>
          <w:szCs w:val="24"/>
        </w:rPr>
        <w:t>……………</w:t>
      </w:r>
      <w:r w:rsidR="00FC4839">
        <w:rPr>
          <w:rFonts w:cs="Times New Roman"/>
          <w:b w:val="0"/>
          <w:sz w:val="24"/>
          <w:szCs w:val="24"/>
        </w:rPr>
        <w:t>…………</w:t>
      </w:r>
      <w:r w:rsidR="004F39FF" w:rsidRPr="008840C5">
        <w:rPr>
          <w:rFonts w:cs="Times New Roman"/>
          <w:b w:val="0"/>
          <w:sz w:val="24"/>
          <w:szCs w:val="24"/>
        </w:rPr>
        <w:t xml:space="preserve">... w Lubaszu,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>pomiędzy:</w:t>
      </w:r>
    </w:p>
    <w:p w:rsidR="006804F9" w:rsidRPr="008840C5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Pr="008840C5" w:rsidRDefault="004F39FF" w:rsidP="004F39F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Gminą  Lubasz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z siedzibą w Lubaszu przy ulicy Chrobrego 37,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NIP 763-209-30-34</w:t>
      </w:r>
      <w:r w:rsidR="005A46EF">
        <w:rPr>
          <w:rFonts w:ascii="Times New Roman" w:hAnsi="Times New Roman" w:cs="Times New Roman"/>
          <w:sz w:val="24"/>
          <w:szCs w:val="24"/>
          <w:lang w:val="pl-PL"/>
        </w:rPr>
        <w:t xml:space="preserve"> zwaną w dalszej części umowy </w:t>
      </w:r>
      <w:r w:rsidR="005A46EF" w:rsidRPr="005A46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Zamawiającym </w:t>
      </w:r>
      <w:r w:rsidR="005A46EF">
        <w:rPr>
          <w:rFonts w:ascii="Times New Roman" w:hAnsi="Times New Roman" w:cs="Times New Roman"/>
          <w:sz w:val="24"/>
          <w:szCs w:val="24"/>
          <w:lang w:val="pl-PL"/>
        </w:rPr>
        <w:t xml:space="preserve"> reprezentowaną przez 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Publiczn</w:t>
      </w:r>
      <w:r w:rsidR="00302E12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Szkoł</w:t>
      </w:r>
      <w:r w:rsidR="00302E12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Podstawow</w:t>
      </w:r>
      <w:r w:rsidR="00302E12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im. Batalionu Spadochronowego I Armii Wojska Polskiego w Lubaszu, 64-720 Lubasz ul. Szkolna 6 </w:t>
      </w:r>
      <w:r w:rsidR="00302E1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1D72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302E12">
        <w:rPr>
          <w:rFonts w:ascii="Times New Roman" w:hAnsi="Times New Roman" w:cs="Times New Roman"/>
          <w:sz w:val="24"/>
          <w:szCs w:val="24"/>
          <w:lang w:val="pl-PL"/>
        </w:rPr>
        <w:t xml:space="preserve">w imieniu której działa 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mgr Mirosława Mańkowska 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zwanym 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WYKONAWCĄ,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B669CF" w:rsidRDefault="004F39FF" w:rsidP="00B669CF">
      <w:pPr>
        <w:pStyle w:val="Standard"/>
        <w:jc w:val="both"/>
        <w:rPr>
          <w:rFonts w:cs="Times New Roman"/>
          <w:b/>
          <w:sz w:val="24"/>
          <w:szCs w:val="24"/>
          <w:lang w:val="pl-PL"/>
        </w:rPr>
      </w:pPr>
      <w:r w:rsidRPr="00FE7C3F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E7C3F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>Zamawiający zleca,</w:t>
      </w:r>
      <w:r w:rsidR="006A305A" w:rsidRPr="00FE7C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>a Wykonawca  przyjmuje wykonanie</w:t>
      </w:r>
      <w:r w:rsidR="00CF2B75">
        <w:rPr>
          <w:rFonts w:ascii="Times New Roman" w:hAnsi="Times New Roman" w:cs="Times New Roman"/>
          <w:sz w:val="24"/>
          <w:szCs w:val="24"/>
          <w:lang w:val="pl-PL"/>
        </w:rPr>
        <w:t xml:space="preserve"> zadania pn: „Remont Sanitariatów  w budynku szkoły nr III przy ul. Szkolnej 6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 wg </w:t>
      </w:r>
      <w:r w:rsidR="00CF2B75">
        <w:rPr>
          <w:rFonts w:ascii="Times New Roman" w:hAnsi="Times New Roman" w:cs="Times New Roman"/>
          <w:sz w:val="24"/>
          <w:szCs w:val="24"/>
          <w:lang w:val="pl-PL"/>
        </w:rPr>
        <w:t xml:space="preserve">Dokumentacji Technicznej         i 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zgodnie  z przedmiarem robót </w:t>
      </w:r>
      <w:r w:rsidR="002E7707">
        <w:rPr>
          <w:rFonts w:ascii="Times New Roman" w:hAnsi="Times New Roman" w:cs="Times New Roman"/>
          <w:sz w:val="24"/>
          <w:szCs w:val="24"/>
          <w:lang w:val="pl-PL"/>
        </w:rPr>
        <w:t xml:space="preserve"> (sztuką budowlaną)</w:t>
      </w:r>
      <w:r w:rsidR="00B669C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840C5" w:rsidRPr="00A127FD" w:rsidRDefault="008840C5" w:rsidP="006804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7FD">
        <w:rPr>
          <w:rFonts w:ascii="Times New Roman" w:hAnsi="Times New Roman" w:cs="Times New Roman"/>
          <w:b/>
          <w:sz w:val="24"/>
          <w:szCs w:val="24"/>
          <w:u w:val="single"/>
        </w:rPr>
        <w:t>Przedmiotem zamówienia jest :</w:t>
      </w:r>
    </w:p>
    <w:p w:rsidR="006A305A" w:rsidRPr="00FC4839" w:rsidRDefault="00CF2B75" w:rsidP="006A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Sanitariatów  w budynku szkoły nr III przy ul. Szkolnej  - </w:t>
      </w:r>
      <w:r w:rsidR="00FE7C3F">
        <w:rPr>
          <w:rFonts w:ascii="Times New Roman" w:hAnsi="Times New Roman" w:cs="Times New Roman"/>
          <w:sz w:val="24"/>
          <w:szCs w:val="24"/>
        </w:rPr>
        <w:t xml:space="preserve"> zakres prac opisuje  </w:t>
      </w:r>
      <w:r>
        <w:rPr>
          <w:rFonts w:ascii="Times New Roman" w:hAnsi="Times New Roman" w:cs="Times New Roman"/>
          <w:sz w:val="24"/>
          <w:szCs w:val="24"/>
        </w:rPr>
        <w:t>Dokumentacja Techniczna</w:t>
      </w:r>
      <w:r w:rsidR="00FE7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3F">
        <w:rPr>
          <w:rFonts w:ascii="Times New Roman" w:hAnsi="Times New Roman" w:cs="Times New Roman"/>
          <w:sz w:val="24"/>
          <w:szCs w:val="24"/>
        </w:rPr>
        <w:t xml:space="preserve">a </w:t>
      </w:r>
      <w:r w:rsidR="00FE7C3F" w:rsidRPr="009E2666">
        <w:rPr>
          <w:rFonts w:ascii="Times New Roman" w:hAnsi="Times New Roman" w:cs="Times New Roman"/>
          <w:b/>
          <w:sz w:val="24"/>
          <w:szCs w:val="24"/>
        </w:rPr>
        <w:t xml:space="preserve">określa </w:t>
      </w:r>
      <w:r w:rsidR="00E53E07" w:rsidRPr="009E2666">
        <w:rPr>
          <w:rFonts w:ascii="Times New Roman" w:hAnsi="Times New Roman" w:cs="Times New Roman"/>
          <w:b/>
          <w:sz w:val="24"/>
          <w:szCs w:val="24"/>
        </w:rPr>
        <w:t xml:space="preserve"> przedmiar</w:t>
      </w:r>
      <w:r w:rsidR="009E2666" w:rsidRPr="009E2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E07" w:rsidRPr="009E2666">
        <w:rPr>
          <w:rFonts w:ascii="Times New Roman" w:hAnsi="Times New Roman" w:cs="Times New Roman"/>
          <w:b/>
          <w:sz w:val="24"/>
          <w:szCs w:val="24"/>
        </w:rPr>
        <w:t xml:space="preserve"> robót</w:t>
      </w:r>
      <w:r w:rsidR="00E53E07">
        <w:rPr>
          <w:rFonts w:ascii="Times New Roman" w:hAnsi="Times New Roman" w:cs="Times New Roman"/>
          <w:sz w:val="24"/>
          <w:szCs w:val="24"/>
        </w:rPr>
        <w:t xml:space="preserve"> zawierający między </w:t>
      </w:r>
      <w:r w:rsidR="00E53E07" w:rsidRPr="00FC4839">
        <w:rPr>
          <w:rFonts w:ascii="Times New Roman" w:hAnsi="Times New Roman" w:cs="Times New Roman"/>
          <w:sz w:val="24"/>
          <w:szCs w:val="24"/>
        </w:rPr>
        <w:t>innymi</w:t>
      </w:r>
      <w:r w:rsidR="006A305A" w:rsidRPr="00FC4839">
        <w:rPr>
          <w:rFonts w:ascii="Times New Roman" w:hAnsi="Times New Roman" w:cs="Times New Roman"/>
          <w:sz w:val="24"/>
          <w:szCs w:val="24"/>
        </w:rPr>
        <w:t>:</w:t>
      </w:r>
    </w:p>
    <w:p w:rsidR="00CF2B75" w:rsidRPr="00CF2B75" w:rsidRDefault="00CF2B75" w:rsidP="00CF2B75">
      <w:pPr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 xml:space="preserve">WC damskie 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 xml:space="preserve"> - demontaż urządzeń sanitarnych,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 rozkucie ścian działowych,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-wykucie drzwi wraz z ościeżnicą,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 xml:space="preserve"> - skucie okładzin ceramicznych ze ścian i posadzki,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 wyrównanie ścian,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 położenie nowych płytek ceramicznych na posadzce oraz ścianach,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 montaż armatury sanitarnej,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-montaż kabin systemowych,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-montaż podwieszanego sufitu,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 xml:space="preserve"> - montaż oświetlenia.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 xml:space="preserve">- wyposażenie sanitariatów zgodnie z projektem. 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WC męskie: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lastRenderedPageBreak/>
        <w:t>- demontaż urządzeń sanitarnych,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 rozkucie ścian działowych,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-wykucie drzwi wraz z ościeżnicą,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 xml:space="preserve"> - skucie okładzin ceramicznych ze ścian i posadzki,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 wyrównanie ścian,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 położenie nowych płytek ceramicznych na posadzce oraz ścianach,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 montaż armatury sanitarnej,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-montaż kabin systemowych,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-montaż podwieszanego sufitu,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 xml:space="preserve"> - montaż oświetlenia.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>- wyposażenie sanitariatów zgodnie z projektem</w:t>
      </w:r>
    </w:p>
    <w:p w:rsidR="00CF2B75" w:rsidRPr="00CF2B75" w:rsidRDefault="00CF2B75" w:rsidP="00CF2B75">
      <w:pPr>
        <w:jc w:val="both"/>
        <w:rPr>
          <w:rFonts w:ascii="Times New Roman" w:hAnsi="Times New Roman" w:cs="Times New Roman"/>
          <w:sz w:val="24"/>
          <w:szCs w:val="24"/>
        </w:rPr>
      </w:pPr>
      <w:r w:rsidRPr="00CF2B75">
        <w:rPr>
          <w:rFonts w:ascii="Times New Roman" w:hAnsi="Times New Roman" w:cs="Times New Roman"/>
          <w:sz w:val="24"/>
          <w:szCs w:val="24"/>
        </w:rPr>
        <w:t xml:space="preserve"> Szczegółowy zakres zamówienia określa Dokumentacja Techniczna oraz przedmiar robót. Roboty należy wykonać zgodnie ze sztuka budowlaną.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2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Całość robót zostanie wykonana z materiału Wykonawcy.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3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Termin wykonania: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2B7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F1915" w:rsidRPr="008840C5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CF2B7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sierpnia 2017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4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Wartość wynagrodzenia określona jest kwotą ryczałtową w wysokości: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 ………… zł   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brutto wraz z podatkiem VAT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(słownie złotych: …………………………  /100).</w:t>
      </w:r>
    </w:p>
    <w:p w:rsidR="004F39FF" w:rsidRPr="008840C5" w:rsidRDefault="004F39FF" w:rsidP="006804F9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Kwota określona w ust.1 zawiera wszelkie koszty związane z realizacją zadania.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Rozliczenie  za wykonane roboty nastąpi jednorazowo - po zakończeniu robót  w oparciu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o fakturę wystawioną na  pod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stawie  protokołu odbioru robót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, płatną w terminie 14 dni od daty jej otrzymania przez Zamawiającego.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4.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Po zakończeniu całości robót spisany zostanie protokół  odbioru robót dojący podstawę do wystawienia  faktury.  Z dniem  spisania tego protokołu rozpoczyna  się bieg gwarancji.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5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Wykonawca udziela 36-miesięcznej gwarancji na wykonane przez siebie roboty.</w:t>
      </w:r>
    </w:p>
    <w:p w:rsidR="004F39FF" w:rsidRPr="008840C5" w:rsidRDefault="004F39FF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4DF7" w:rsidRDefault="004F39FF" w:rsidP="00FE7C3F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6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Zamawiający zapłaci Wykonawcy Karę umowną w razie odstąpienia od umowy przez Zamawiającego-w wysokości 10%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r w:rsidR="009E2666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zapłaci</w:t>
      </w:r>
      <w:r w:rsidR="00C774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Zamawiającemu karę umowną w razie zwłoki w wykonaniu przedmiotu umowy -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wysokości 1% całkowitej  wartości Umowy za każdy dzień zwłoki, jeśli ukończenie jest późniejsze niż wymagany termin wykonania, a  przyczyna zwłoki leży po stronie Wykonawcy.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3.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razie odstąpienia od umowy przez Wykonawcę </w:t>
      </w:r>
      <w:r w:rsidR="00C7741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zapłaci karę umowną w wysokości </w:t>
      </w:r>
      <w:r w:rsidR="009E2666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% 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4.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Niezależnie od kar umownych strony mogą dochodzić odszkodowania  uzupełniającego na zasadach ogólnych w przypadku,</w:t>
      </w:r>
      <w:r w:rsidR="002E770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gdy szkoda przekracza wysokość kar umownych.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5.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 opóźnienia w zapłacie wynagrodzenia umownego Wykonawca stosować będzie odsetki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ustawowe.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Zmiana postanowień niniejszej umowy może nastąpić za zgodą obu stron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na piśmie pod rygorem nieważności takiej zmiany.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  <w:tab w:val="left" w:pos="14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Właściwym do rozpoznania sporów wynikłych na tle realizacji niniejszej Umowy jest właściwy dla  Zamawiającego Sąd .</w:t>
      </w: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stosuje się przepisy, Kodeksu Cywilnego oraz w sprawach procesowych przepisy Kodeksu Postępowania Cywilnego.</w:t>
      </w: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4F39FF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>Załącznikami do umowy są:</w:t>
      </w:r>
    </w:p>
    <w:p w:rsidR="00A127FD" w:rsidRPr="008840C5" w:rsidRDefault="00A127FD" w:rsidP="004F39FF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ferta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>ykonawcy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wraz z kosztorysem ofertowym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,</w:t>
      </w:r>
      <w:bookmarkStart w:id="0" w:name="_GoBack"/>
      <w:bookmarkEnd w:id="0"/>
    </w:p>
    <w:p w:rsidR="00A56244" w:rsidRDefault="00A56244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127FD" w:rsidRPr="008840C5" w:rsidRDefault="00A127FD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534A1C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Umowę niniejszą sporządzono  w czterech  egzemplarzach, po dwa egzemplarze dla każdej ze stron.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WYKONAWCA :                                                                    ZAMAWIAJĄCY: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753899" w:rsidRPr="008840C5" w:rsidRDefault="00753899">
      <w:pPr>
        <w:rPr>
          <w:rFonts w:ascii="Times New Roman" w:hAnsi="Times New Roman" w:cs="Times New Roman"/>
          <w:sz w:val="24"/>
          <w:szCs w:val="24"/>
        </w:rPr>
      </w:pPr>
    </w:p>
    <w:sectPr w:rsidR="00753899" w:rsidRPr="008840C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F39FF"/>
    <w:rsid w:val="00064D93"/>
    <w:rsid w:val="000B068C"/>
    <w:rsid w:val="000D6073"/>
    <w:rsid w:val="0016761D"/>
    <w:rsid w:val="00184DF7"/>
    <w:rsid w:val="00194693"/>
    <w:rsid w:val="002828DC"/>
    <w:rsid w:val="002E20AE"/>
    <w:rsid w:val="002E4021"/>
    <w:rsid w:val="002E7707"/>
    <w:rsid w:val="00302E12"/>
    <w:rsid w:val="004F39FF"/>
    <w:rsid w:val="00534A1C"/>
    <w:rsid w:val="005531D4"/>
    <w:rsid w:val="005A46EF"/>
    <w:rsid w:val="005C2F4C"/>
    <w:rsid w:val="005D3926"/>
    <w:rsid w:val="00652D60"/>
    <w:rsid w:val="006804F9"/>
    <w:rsid w:val="006A305A"/>
    <w:rsid w:val="00753899"/>
    <w:rsid w:val="008840C5"/>
    <w:rsid w:val="008E47FF"/>
    <w:rsid w:val="008F1915"/>
    <w:rsid w:val="00940668"/>
    <w:rsid w:val="00961F4B"/>
    <w:rsid w:val="009E2666"/>
    <w:rsid w:val="00A127FD"/>
    <w:rsid w:val="00A56244"/>
    <w:rsid w:val="00B00A7B"/>
    <w:rsid w:val="00B23BD7"/>
    <w:rsid w:val="00B669CF"/>
    <w:rsid w:val="00C77412"/>
    <w:rsid w:val="00CA526E"/>
    <w:rsid w:val="00CB473A"/>
    <w:rsid w:val="00CE2D9A"/>
    <w:rsid w:val="00CE687A"/>
    <w:rsid w:val="00CF2B75"/>
    <w:rsid w:val="00D70030"/>
    <w:rsid w:val="00DE79C5"/>
    <w:rsid w:val="00E44928"/>
    <w:rsid w:val="00E53E07"/>
    <w:rsid w:val="00F71D72"/>
    <w:rsid w:val="00FC4839"/>
    <w:rsid w:val="00FE55EE"/>
    <w:rsid w:val="00FE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9F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4F39FF"/>
    <w:pPr>
      <w:widowControl/>
      <w:jc w:val="center"/>
    </w:pPr>
    <w:rPr>
      <w:rFonts w:ascii="Times New Roman" w:hAnsi="Times New Roman"/>
      <w:b/>
      <w:sz w:val="2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Krzysztof Lipiński</cp:lastModifiedBy>
  <cp:revision>24</cp:revision>
  <cp:lastPrinted>2017-05-31T12:11:00Z</cp:lastPrinted>
  <dcterms:created xsi:type="dcterms:W3CDTF">2017-05-22T08:41:00Z</dcterms:created>
  <dcterms:modified xsi:type="dcterms:W3CDTF">2017-06-13T06:02:00Z</dcterms:modified>
</cp:coreProperties>
</file>