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3" w:rsidRDefault="00520D19" w:rsidP="00520D19">
      <w:pPr>
        <w:spacing w:after="0"/>
        <w:jc w:val="center"/>
      </w:pPr>
      <w:r w:rsidRPr="00F45872">
        <w:rPr>
          <w:noProof/>
          <w:lang w:eastAsia="pl-PL"/>
        </w:rPr>
        <w:drawing>
          <wp:inline distT="0" distB="0" distL="0" distR="0">
            <wp:extent cx="5745480" cy="568960"/>
            <wp:effectExtent l="0" t="0" r="7620" b="2540"/>
            <wp:docPr id="5" name="Obraz 5"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RR_Samorzad_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480" cy="568960"/>
                    </a:xfrm>
                    <a:prstGeom prst="rect">
                      <a:avLst/>
                    </a:prstGeom>
                    <a:noFill/>
                    <a:ln>
                      <a:noFill/>
                    </a:ln>
                  </pic:spPr>
                </pic:pic>
              </a:graphicData>
            </a:graphic>
          </wp:inline>
        </w:drawing>
      </w:r>
    </w:p>
    <w:p w:rsidR="00046643" w:rsidRDefault="00046643" w:rsidP="00050995">
      <w:pPr>
        <w:spacing w:after="0"/>
      </w:pPr>
    </w:p>
    <w:p w:rsidR="00046643" w:rsidRDefault="00046643" w:rsidP="00050995">
      <w:pPr>
        <w:spacing w:after="0"/>
      </w:pPr>
    </w:p>
    <w:p w:rsidR="00046643" w:rsidRDefault="00046643" w:rsidP="00050995">
      <w:pPr>
        <w:spacing w:after="0"/>
      </w:pPr>
    </w:p>
    <w:p w:rsidR="0098540A" w:rsidRPr="00C86C4B" w:rsidRDefault="0098540A" w:rsidP="00050995">
      <w:pPr>
        <w:spacing w:after="0"/>
        <w:rPr>
          <w:rFonts w:ascii="Times New Roman" w:hAnsi="Times New Roman" w:cs="Times New Roman"/>
        </w:rPr>
      </w:pPr>
      <w:r w:rsidRPr="00C86C4B">
        <w:rPr>
          <w:rFonts w:ascii="Times New Roman" w:hAnsi="Times New Roman" w:cs="Times New Roman"/>
        </w:rPr>
        <w:t xml:space="preserve">Nr referencyjny nadany sprawie przez Zamawiającego: </w:t>
      </w:r>
      <w:r w:rsidRPr="00C86C4B">
        <w:rPr>
          <w:rFonts w:ascii="Times New Roman" w:hAnsi="Times New Roman" w:cs="Times New Roman"/>
        </w:rPr>
        <w:tab/>
      </w:r>
      <w:r w:rsidRPr="00C86C4B">
        <w:rPr>
          <w:rFonts w:ascii="Times New Roman" w:hAnsi="Times New Roman" w:cs="Times New Roman"/>
        </w:rPr>
        <w:tab/>
      </w:r>
      <w:r w:rsidRPr="00C86C4B">
        <w:rPr>
          <w:rFonts w:ascii="Times New Roman" w:hAnsi="Times New Roman" w:cs="Times New Roman"/>
        </w:rPr>
        <w:tab/>
      </w:r>
      <w:r w:rsidRPr="00C86C4B">
        <w:rPr>
          <w:rFonts w:ascii="Times New Roman" w:hAnsi="Times New Roman" w:cs="Times New Roman"/>
        </w:rPr>
        <w:tab/>
      </w:r>
    </w:p>
    <w:p w:rsidR="0098540A" w:rsidRPr="00C86C4B" w:rsidRDefault="00036881" w:rsidP="00050995">
      <w:pPr>
        <w:spacing w:after="0"/>
        <w:rPr>
          <w:rFonts w:ascii="Times New Roman" w:hAnsi="Times New Roman" w:cs="Times New Roman"/>
        </w:rPr>
      </w:pPr>
      <w:r>
        <w:rPr>
          <w:rFonts w:ascii="Times New Roman" w:hAnsi="Times New Roman" w:cs="Times New Roman"/>
          <w:i/>
        </w:rPr>
        <w:t>RG.V.271.1</w:t>
      </w:r>
      <w:r w:rsidR="00C81A49">
        <w:rPr>
          <w:rFonts w:ascii="Times New Roman" w:hAnsi="Times New Roman" w:cs="Times New Roman"/>
          <w:i/>
        </w:rPr>
        <w:t>3</w:t>
      </w:r>
      <w:r w:rsidR="005F7B3E" w:rsidRPr="00C86C4B">
        <w:rPr>
          <w:rFonts w:ascii="Times New Roman" w:hAnsi="Times New Roman" w:cs="Times New Roman"/>
          <w:i/>
        </w:rPr>
        <w:t>.2017</w:t>
      </w:r>
    </w:p>
    <w:p w:rsidR="0098540A" w:rsidRDefault="0098540A" w:rsidP="00050995">
      <w:pPr>
        <w:spacing w:after="0"/>
        <w:rPr>
          <w:rFonts w:ascii="Times New Roman" w:hAnsi="Times New Roman" w:cs="Times New Roman"/>
        </w:rPr>
      </w:pPr>
    </w:p>
    <w:p w:rsidR="00C86C4B" w:rsidRPr="00C86C4B" w:rsidRDefault="00C86C4B" w:rsidP="00050995">
      <w:pPr>
        <w:spacing w:after="0"/>
        <w:rPr>
          <w:rFonts w:ascii="Times New Roman" w:hAnsi="Times New Roman" w:cs="Times New Roman"/>
        </w:rPr>
      </w:pPr>
    </w:p>
    <w:p w:rsidR="0098540A" w:rsidRPr="00C86C4B" w:rsidRDefault="0098540A" w:rsidP="00050995">
      <w:pPr>
        <w:spacing w:after="0"/>
        <w:jc w:val="center"/>
        <w:rPr>
          <w:rFonts w:ascii="Times New Roman" w:hAnsi="Times New Roman" w:cs="Times New Roman"/>
          <w:b/>
          <w:sz w:val="24"/>
          <w:szCs w:val="24"/>
        </w:rPr>
      </w:pPr>
      <w:r w:rsidRPr="00C86C4B">
        <w:rPr>
          <w:rFonts w:ascii="Times New Roman" w:hAnsi="Times New Roman" w:cs="Times New Roman"/>
          <w:b/>
          <w:sz w:val="24"/>
          <w:szCs w:val="24"/>
        </w:rPr>
        <w:t>SPECYFIKACJA ISTOTNYCH WARUNKÓW ZAMÓWIENIA</w:t>
      </w:r>
    </w:p>
    <w:p w:rsidR="009D5904" w:rsidRDefault="009D5904" w:rsidP="00050995">
      <w:pPr>
        <w:spacing w:after="0"/>
        <w:jc w:val="center"/>
        <w:rPr>
          <w:rFonts w:ascii="Times New Roman" w:hAnsi="Times New Roman" w:cs="Times New Roman"/>
          <w:b/>
          <w:sz w:val="24"/>
          <w:szCs w:val="24"/>
        </w:rPr>
      </w:pPr>
    </w:p>
    <w:p w:rsidR="00C86C4B" w:rsidRPr="00C86C4B" w:rsidRDefault="00C86C4B" w:rsidP="00050995">
      <w:pPr>
        <w:spacing w:after="0"/>
        <w:jc w:val="center"/>
        <w:rPr>
          <w:rFonts w:ascii="Times New Roman" w:hAnsi="Times New Roman" w:cs="Times New Roman"/>
          <w:b/>
          <w:sz w:val="24"/>
          <w:szCs w:val="24"/>
        </w:rPr>
      </w:pPr>
    </w:p>
    <w:p w:rsidR="0098540A" w:rsidRDefault="0098540A" w:rsidP="00050995">
      <w:pPr>
        <w:spacing w:after="0"/>
        <w:jc w:val="center"/>
        <w:rPr>
          <w:rFonts w:ascii="Times New Roman" w:hAnsi="Times New Roman" w:cs="Times New Roman"/>
        </w:rPr>
      </w:pPr>
      <w:r w:rsidRPr="00C86C4B">
        <w:rPr>
          <w:rFonts w:ascii="Times New Roman" w:hAnsi="Times New Roman" w:cs="Times New Roman"/>
        </w:rPr>
        <w:t>dla zamówienia o wartości</w:t>
      </w:r>
      <w:r w:rsidR="00FA03DA" w:rsidRPr="00C86C4B">
        <w:rPr>
          <w:rFonts w:ascii="Times New Roman" w:hAnsi="Times New Roman" w:cs="Times New Roman"/>
        </w:rPr>
        <w:t xml:space="preserve"> nieprzekraczającej równowartości</w:t>
      </w:r>
      <w:r w:rsidRPr="00C86C4B">
        <w:rPr>
          <w:rFonts w:ascii="Times New Roman" w:hAnsi="Times New Roman" w:cs="Times New Roman"/>
        </w:rPr>
        <w:t xml:space="preserve"> kwot określonych w przepisach wydanych na podstawie art. 11 ust. 8 ustawy Prawo Zamówień Publicznych</w:t>
      </w:r>
    </w:p>
    <w:p w:rsidR="00C86C4B" w:rsidRPr="00C86C4B" w:rsidRDefault="00C86C4B" w:rsidP="00050995">
      <w:pPr>
        <w:spacing w:after="0"/>
        <w:jc w:val="center"/>
        <w:rPr>
          <w:rFonts w:ascii="Times New Roman" w:hAnsi="Times New Roman" w:cs="Times New Roman"/>
        </w:rPr>
      </w:pPr>
    </w:p>
    <w:p w:rsidR="00520D19" w:rsidRPr="00C86C4B" w:rsidRDefault="00520D19" w:rsidP="00050995">
      <w:pPr>
        <w:spacing w:after="0"/>
        <w:jc w:val="center"/>
        <w:rPr>
          <w:rFonts w:ascii="Times New Roman" w:hAnsi="Times New Roman" w:cs="Times New Roman"/>
        </w:rPr>
      </w:pPr>
    </w:p>
    <w:p w:rsidR="00481CB9" w:rsidRPr="009E7DA0" w:rsidRDefault="0098540A" w:rsidP="00481CB9">
      <w:pPr>
        <w:jc w:val="center"/>
        <w:rPr>
          <w:rFonts w:eastAsia="Calibri"/>
          <w:b/>
          <w:sz w:val="24"/>
          <w:szCs w:val="24"/>
        </w:rPr>
      </w:pPr>
      <w:r w:rsidRPr="00C86C4B">
        <w:rPr>
          <w:rFonts w:ascii="Times New Roman" w:hAnsi="Times New Roman" w:cs="Times New Roman"/>
        </w:rPr>
        <w:t>pn.:</w:t>
      </w:r>
      <w:r w:rsidR="003F38F8" w:rsidRPr="00C86C4B">
        <w:rPr>
          <w:rFonts w:ascii="Times New Roman" w:hAnsi="Times New Roman" w:cs="Times New Roman"/>
        </w:rPr>
        <w:t xml:space="preserve"> </w:t>
      </w:r>
      <w:r w:rsidR="00481CB9" w:rsidRPr="009E7DA0">
        <w:rPr>
          <w:rFonts w:ascii="Times New Roman" w:hAnsi="Times New Roman"/>
          <w:b/>
          <w:color w:val="000000"/>
          <w:sz w:val="24"/>
          <w:szCs w:val="24"/>
        </w:rPr>
        <w:t xml:space="preserve">Modernizacja i adaptacja oraz wyposażenie budynków szkolnych w Gminie Lubasz – </w:t>
      </w:r>
      <w:r w:rsidR="00481CB9" w:rsidRPr="009E7DA0">
        <w:rPr>
          <w:rFonts w:ascii="Times New Roman" w:hAnsi="Times New Roman"/>
          <w:b/>
          <w:sz w:val="24"/>
          <w:szCs w:val="24"/>
        </w:rPr>
        <w:t>Zakup wyposażenia komputerowego i multimedialnego</w:t>
      </w:r>
    </w:p>
    <w:p w:rsidR="0098540A" w:rsidRPr="00585422" w:rsidRDefault="0098540A" w:rsidP="007819DA">
      <w:pPr>
        <w:tabs>
          <w:tab w:val="left" w:pos="5007"/>
        </w:tabs>
        <w:spacing w:after="0"/>
        <w:jc w:val="center"/>
        <w:rPr>
          <w:rFonts w:ascii="Times New Roman" w:hAnsi="Times New Roman" w:cs="Times New Roman"/>
          <w:color w:val="FF0000"/>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Default="00C86C4B" w:rsidP="00050995">
      <w:pPr>
        <w:spacing w:after="0"/>
        <w:rPr>
          <w:rFonts w:ascii="Times New Roman" w:hAnsi="Times New Roman" w:cs="Times New Roman"/>
        </w:rPr>
      </w:pPr>
      <w:r>
        <w:rPr>
          <w:rFonts w:ascii="Times New Roman" w:hAnsi="Times New Roman" w:cs="Times New Roman"/>
        </w:rPr>
        <w:t>Sporządził:</w:t>
      </w:r>
    </w:p>
    <w:p w:rsidR="00C86C4B" w:rsidRDefault="00C86C4B" w:rsidP="00050995">
      <w:pPr>
        <w:spacing w:after="0"/>
        <w:rPr>
          <w:rFonts w:ascii="Times New Roman" w:hAnsi="Times New Roman" w:cs="Times New Roman"/>
        </w:rPr>
      </w:pPr>
    </w:p>
    <w:p w:rsidR="00C81A49" w:rsidRDefault="00C81A49" w:rsidP="00050995">
      <w:pPr>
        <w:spacing w:after="0"/>
        <w:rPr>
          <w:rFonts w:ascii="Times New Roman" w:hAnsi="Times New Roman" w:cs="Times New Roman"/>
        </w:rPr>
      </w:pPr>
    </w:p>
    <w:p w:rsidR="00C86C4B" w:rsidRPr="00C86C4B" w:rsidRDefault="00C86C4B" w:rsidP="00050995">
      <w:pPr>
        <w:spacing w:after="0"/>
        <w:rPr>
          <w:rFonts w:ascii="Times New Roman" w:hAnsi="Times New Roman" w:cs="Times New Roman"/>
        </w:rPr>
      </w:pPr>
      <w:r>
        <w:rPr>
          <w:rFonts w:ascii="Times New Roman" w:hAnsi="Times New Roman" w:cs="Times New Roman"/>
        </w:rPr>
        <w:t>……………………………………..</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r w:rsidRPr="00C86C4B">
        <w:rPr>
          <w:rFonts w:ascii="Times New Roman" w:hAnsi="Times New Roman" w:cs="Times New Roman"/>
        </w:rPr>
        <w:t>Zatwierdzam niniejszą specyfikację istotnych warunków zamówienia:</w:t>
      </w:r>
    </w:p>
    <w:p w:rsidR="0098540A" w:rsidRDefault="0098540A" w:rsidP="00050995">
      <w:pPr>
        <w:spacing w:after="0"/>
        <w:rPr>
          <w:rFonts w:ascii="Times New Roman" w:hAnsi="Times New Roman" w:cs="Times New Roman"/>
        </w:rPr>
      </w:pPr>
    </w:p>
    <w:p w:rsidR="00C81A49" w:rsidRPr="00C86C4B" w:rsidRDefault="00C81A49" w:rsidP="00050995">
      <w:pPr>
        <w:spacing w:after="0"/>
        <w:rPr>
          <w:rFonts w:ascii="Times New Roman" w:hAnsi="Times New Roman" w:cs="Times New Roman"/>
        </w:rPr>
      </w:pP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E514B8" w:rsidRPr="00C86C4B" w:rsidRDefault="00E514B8" w:rsidP="00050995">
      <w:pPr>
        <w:spacing w:after="0"/>
        <w:rPr>
          <w:rFonts w:ascii="Times New Roman" w:hAnsi="Times New Roman" w:cs="Times New Roman"/>
        </w:rPr>
      </w:pP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Lubasz</w:t>
      </w:r>
      <w:r w:rsidR="0098540A" w:rsidRPr="00C86C4B">
        <w:rPr>
          <w:rFonts w:ascii="Times New Roman" w:hAnsi="Times New Roman" w:cs="Times New Roman"/>
        </w:rPr>
        <w:t>, dnia</w:t>
      </w:r>
      <w:r w:rsidRPr="00C86C4B">
        <w:rPr>
          <w:rFonts w:ascii="Times New Roman" w:hAnsi="Times New Roman" w:cs="Times New Roman"/>
        </w:rPr>
        <w:t xml:space="preserve"> </w:t>
      </w:r>
      <w:r w:rsidR="00C81A49">
        <w:rPr>
          <w:rFonts w:ascii="Times New Roman" w:hAnsi="Times New Roman" w:cs="Times New Roman"/>
        </w:rPr>
        <w:t>14</w:t>
      </w:r>
      <w:r w:rsidR="00EA6098">
        <w:rPr>
          <w:rFonts w:ascii="Times New Roman" w:hAnsi="Times New Roman" w:cs="Times New Roman"/>
        </w:rPr>
        <w:t xml:space="preserve"> </w:t>
      </w:r>
      <w:r w:rsidR="00C81A49">
        <w:rPr>
          <w:rFonts w:ascii="Times New Roman" w:hAnsi="Times New Roman" w:cs="Times New Roman"/>
        </w:rPr>
        <w:t>września</w:t>
      </w:r>
      <w:r w:rsidRPr="00C86C4B">
        <w:rPr>
          <w:rFonts w:ascii="Times New Roman" w:hAnsi="Times New Roman" w:cs="Times New Roman"/>
        </w:rPr>
        <w:t xml:space="preserve"> </w:t>
      </w:r>
      <w:r w:rsidR="00B271FA" w:rsidRPr="00C86C4B">
        <w:rPr>
          <w:rFonts w:ascii="Times New Roman" w:hAnsi="Times New Roman" w:cs="Times New Roman"/>
        </w:rPr>
        <w:t>2017</w:t>
      </w:r>
      <w:r w:rsidR="0098540A" w:rsidRPr="00C86C4B">
        <w:rPr>
          <w:rFonts w:ascii="Times New Roman" w:hAnsi="Times New Roman" w:cs="Times New Roman"/>
        </w:rPr>
        <w:t xml:space="preserve"> r.</w:t>
      </w:r>
    </w:p>
    <w:p w:rsidR="0098540A" w:rsidRPr="00C86C4B" w:rsidRDefault="0098540A" w:rsidP="00050995">
      <w:pPr>
        <w:spacing w:after="0"/>
        <w:rPr>
          <w:rFonts w:ascii="Times New Roman" w:hAnsi="Times New Roman" w:cs="Times New Roman"/>
        </w:rPr>
      </w:pPr>
    </w:p>
    <w:p w:rsidR="00050995" w:rsidRDefault="00050995" w:rsidP="00050995">
      <w:pPr>
        <w:spacing w:after="0"/>
        <w:rPr>
          <w:rFonts w:ascii="Times New Roman" w:hAnsi="Times New Roman" w:cs="Times New Roman"/>
        </w:rPr>
      </w:pPr>
    </w:p>
    <w:p w:rsidR="00C81A49" w:rsidRPr="00C86C4B" w:rsidRDefault="00C81A49" w:rsidP="00050995">
      <w:pPr>
        <w:spacing w:after="0"/>
        <w:rPr>
          <w:rFonts w:ascii="Times New Roman" w:hAnsi="Times New Roman" w:cs="Times New Roman"/>
        </w:rPr>
      </w:pPr>
    </w:p>
    <w:p w:rsidR="00050995" w:rsidRPr="00C86C4B" w:rsidRDefault="00050995" w:rsidP="00050995">
      <w:pPr>
        <w:spacing w:after="0"/>
        <w:rPr>
          <w:rFonts w:ascii="Times New Roman" w:hAnsi="Times New Roman" w:cs="Times New Roman"/>
        </w:rPr>
      </w:pPr>
    </w:p>
    <w:p w:rsidR="00050995" w:rsidRPr="00C86C4B" w:rsidRDefault="00050995" w:rsidP="00050995">
      <w:pPr>
        <w:spacing w:after="0"/>
        <w:rPr>
          <w:rFonts w:ascii="Times New Roman" w:hAnsi="Times New Roman" w:cs="Times New Roman"/>
        </w:rPr>
      </w:pPr>
    </w:p>
    <w:p w:rsidR="0098540A" w:rsidRPr="00C86C4B" w:rsidRDefault="0098540A" w:rsidP="00050995">
      <w:pPr>
        <w:spacing w:after="0"/>
        <w:jc w:val="center"/>
        <w:rPr>
          <w:rFonts w:ascii="Times New Roman" w:hAnsi="Times New Roman" w:cs="Times New Roman"/>
          <w:b/>
        </w:rPr>
      </w:pPr>
      <w:r w:rsidRPr="00C86C4B">
        <w:rPr>
          <w:rFonts w:ascii="Times New Roman" w:hAnsi="Times New Roman" w:cs="Times New Roman"/>
          <w:b/>
        </w:rPr>
        <w:lastRenderedPageBreak/>
        <w:t>SPECYFIKACJA</w:t>
      </w:r>
    </w:p>
    <w:p w:rsidR="0098540A" w:rsidRPr="00C86C4B" w:rsidRDefault="0098540A" w:rsidP="00050995">
      <w:pPr>
        <w:spacing w:after="0"/>
        <w:jc w:val="center"/>
        <w:rPr>
          <w:rFonts w:ascii="Times New Roman" w:hAnsi="Times New Roman" w:cs="Times New Roman"/>
          <w:b/>
        </w:rPr>
      </w:pPr>
      <w:r w:rsidRPr="00C86C4B">
        <w:rPr>
          <w:rFonts w:ascii="Times New Roman" w:hAnsi="Times New Roman" w:cs="Times New Roman"/>
          <w:b/>
        </w:rPr>
        <w:t>ISTOTNYCH WARUNKÓW ZAMÓWIENIA (SIWZ)</w:t>
      </w:r>
    </w:p>
    <w:p w:rsidR="0098540A" w:rsidRPr="00C86C4B" w:rsidRDefault="0098540A" w:rsidP="00050995">
      <w:pPr>
        <w:spacing w:after="0"/>
        <w:jc w:val="center"/>
        <w:rPr>
          <w:rFonts w:ascii="Times New Roman" w:hAnsi="Times New Roman" w:cs="Times New Roman"/>
        </w:rPr>
      </w:pPr>
      <w:r w:rsidRPr="00C86C4B">
        <w:rPr>
          <w:rFonts w:ascii="Times New Roman" w:hAnsi="Times New Roman" w:cs="Times New Roman"/>
        </w:rPr>
        <w:t>Podstawa prawna: Ustawa z dnia 29 stycznia 2004 r. Prawo zamówień publicznych (tekst jednolity: Dz. U. z 201</w:t>
      </w:r>
      <w:r w:rsidR="007F64FE" w:rsidRPr="00C86C4B">
        <w:rPr>
          <w:rFonts w:ascii="Times New Roman" w:hAnsi="Times New Roman" w:cs="Times New Roman"/>
        </w:rPr>
        <w:t>5</w:t>
      </w:r>
      <w:r w:rsidRPr="00C86C4B">
        <w:rPr>
          <w:rFonts w:ascii="Times New Roman" w:hAnsi="Times New Roman" w:cs="Times New Roman"/>
        </w:rPr>
        <w:t xml:space="preserve"> r. poz. </w:t>
      </w:r>
      <w:r w:rsidR="007F64FE" w:rsidRPr="00C86C4B">
        <w:rPr>
          <w:rFonts w:ascii="Times New Roman" w:hAnsi="Times New Roman" w:cs="Times New Roman"/>
        </w:rPr>
        <w:t xml:space="preserve">2164 </w:t>
      </w:r>
      <w:r w:rsidRPr="00C86C4B">
        <w:rPr>
          <w:rFonts w:ascii="Times New Roman" w:hAnsi="Times New Roman" w:cs="Times New Roman"/>
        </w:rPr>
        <w:t>z</w:t>
      </w:r>
      <w:r w:rsidR="00BC2353" w:rsidRPr="00C86C4B">
        <w:rPr>
          <w:rFonts w:ascii="Times New Roman" w:hAnsi="Times New Roman" w:cs="Times New Roman"/>
        </w:rPr>
        <w:t>e</w:t>
      </w:r>
      <w:r w:rsidRPr="00C86C4B">
        <w:rPr>
          <w:rFonts w:ascii="Times New Roman" w:hAnsi="Times New Roman" w:cs="Times New Roman"/>
        </w:rPr>
        <w:t>. zm.), zwana dalej ustawą.</w:t>
      </w:r>
    </w:p>
    <w:p w:rsidR="004D76FB" w:rsidRPr="00C86C4B" w:rsidRDefault="004D76FB" w:rsidP="00050995">
      <w:pPr>
        <w:spacing w:after="0"/>
        <w:rPr>
          <w:rFonts w:ascii="Times New Roman" w:hAnsi="Times New Roman" w:cs="Times New Roman"/>
          <w:b/>
        </w:rPr>
      </w:pPr>
    </w:p>
    <w:p w:rsidR="0098540A" w:rsidRPr="00C86C4B" w:rsidRDefault="0098540A" w:rsidP="00050995">
      <w:pPr>
        <w:pStyle w:val="Akapitzlist"/>
        <w:numPr>
          <w:ilvl w:val="0"/>
          <w:numId w:val="3"/>
        </w:numPr>
        <w:spacing w:after="0"/>
        <w:ind w:left="709"/>
        <w:rPr>
          <w:rFonts w:ascii="Times New Roman" w:hAnsi="Times New Roman" w:cs="Times New Roman"/>
          <w:b/>
          <w:sz w:val="24"/>
          <w:szCs w:val="24"/>
        </w:rPr>
      </w:pPr>
      <w:r w:rsidRPr="00C86C4B">
        <w:rPr>
          <w:rFonts w:ascii="Times New Roman" w:hAnsi="Times New Roman" w:cs="Times New Roman"/>
          <w:b/>
          <w:sz w:val="24"/>
          <w:szCs w:val="24"/>
        </w:rPr>
        <w:t>Zamawiający</w:t>
      </w: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Gmina Lubasz</w:t>
      </w:r>
    </w:p>
    <w:p w:rsidR="0098540A" w:rsidRPr="00C86C4B" w:rsidRDefault="00727DDD" w:rsidP="00050995">
      <w:pPr>
        <w:spacing w:after="0"/>
        <w:rPr>
          <w:rFonts w:ascii="Times New Roman" w:hAnsi="Times New Roman" w:cs="Times New Roman"/>
        </w:rPr>
      </w:pPr>
      <w:r w:rsidRPr="00C86C4B">
        <w:rPr>
          <w:rFonts w:ascii="Times New Roman" w:hAnsi="Times New Roman" w:cs="Times New Roman"/>
        </w:rPr>
        <w:t>u</w:t>
      </w:r>
      <w:r w:rsidR="00E514B8" w:rsidRPr="00C86C4B">
        <w:rPr>
          <w:rFonts w:ascii="Times New Roman" w:hAnsi="Times New Roman" w:cs="Times New Roman"/>
        </w:rPr>
        <w:t>l. Bolesława Chrobrego 37</w:t>
      </w:r>
    </w:p>
    <w:p w:rsidR="0098540A" w:rsidRPr="00C86C4B" w:rsidRDefault="00E514B8" w:rsidP="00050995">
      <w:pPr>
        <w:spacing w:after="0"/>
        <w:rPr>
          <w:rFonts w:ascii="Times New Roman" w:hAnsi="Times New Roman" w:cs="Times New Roman"/>
        </w:rPr>
      </w:pPr>
      <w:r w:rsidRPr="00C86C4B">
        <w:rPr>
          <w:rFonts w:ascii="Times New Roman" w:hAnsi="Times New Roman" w:cs="Times New Roman"/>
        </w:rPr>
        <w:t>64-720 Lubasz</w:t>
      </w:r>
    </w:p>
    <w:p w:rsidR="00EE3A19" w:rsidRPr="00C86C4B" w:rsidRDefault="00EE3A19" w:rsidP="00050995">
      <w:pPr>
        <w:spacing w:after="0"/>
        <w:rPr>
          <w:rFonts w:ascii="Times New Roman" w:hAnsi="Times New Roman" w:cs="Times New Roman"/>
          <w:lang w:val="en-US"/>
        </w:rPr>
      </w:pPr>
      <w:r w:rsidRPr="00C86C4B">
        <w:rPr>
          <w:rFonts w:ascii="Times New Roman" w:hAnsi="Times New Roman" w:cs="Times New Roman"/>
          <w:lang w:val="en-US"/>
        </w:rPr>
        <w:t>Tel: (48) 67 2556012</w:t>
      </w:r>
    </w:p>
    <w:p w:rsidR="00EE3A19" w:rsidRPr="00C86C4B" w:rsidRDefault="00EE3A19" w:rsidP="00050995">
      <w:pPr>
        <w:spacing w:after="0"/>
        <w:rPr>
          <w:rFonts w:ascii="Times New Roman" w:hAnsi="Times New Roman" w:cs="Times New Roman"/>
          <w:lang w:val="en-US"/>
        </w:rPr>
      </w:pPr>
      <w:r w:rsidRPr="00C86C4B">
        <w:rPr>
          <w:rFonts w:ascii="Times New Roman" w:hAnsi="Times New Roman" w:cs="Times New Roman"/>
          <w:lang w:val="en-US"/>
        </w:rPr>
        <w:t>Faks: (48) 67 255 64 62</w:t>
      </w:r>
    </w:p>
    <w:p w:rsidR="00EE3A19" w:rsidRPr="00C86C4B" w:rsidRDefault="00EE3A19" w:rsidP="00EE3A19">
      <w:pPr>
        <w:spacing w:after="0"/>
        <w:rPr>
          <w:rFonts w:ascii="Times New Roman" w:hAnsi="Times New Roman" w:cs="Times New Roman"/>
          <w:lang w:val="en-US"/>
        </w:rPr>
      </w:pPr>
      <w:r w:rsidRPr="00C86C4B">
        <w:rPr>
          <w:rFonts w:ascii="Times New Roman" w:hAnsi="Times New Roman" w:cs="Times New Roman"/>
          <w:lang w:val="en-US"/>
        </w:rPr>
        <w:t>E-mail: lubasz@wokiss.pl</w:t>
      </w:r>
    </w:p>
    <w:p w:rsidR="00EE3A19" w:rsidRPr="00C86C4B" w:rsidRDefault="00EE3A19" w:rsidP="00EE3A19">
      <w:pPr>
        <w:spacing w:after="0"/>
        <w:rPr>
          <w:rFonts w:ascii="Times New Roman" w:hAnsi="Times New Roman" w:cs="Times New Roman"/>
        </w:rPr>
      </w:pPr>
      <w:r w:rsidRPr="00C86C4B">
        <w:rPr>
          <w:rFonts w:ascii="Times New Roman" w:hAnsi="Times New Roman" w:cs="Times New Roman"/>
        </w:rPr>
        <w:t>Godziny pracy: poniedziałek od 7.30 do 18.00, od wtorku do piątku – od 7.30 – 15.30.</w:t>
      </w:r>
    </w:p>
    <w:p w:rsidR="00EE3A19" w:rsidRPr="00C86C4B" w:rsidRDefault="00EE3A19" w:rsidP="00050995">
      <w:pPr>
        <w:spacing w:after="0"/>
        <w:rPr>
          <w:rFonts w:ascii="Times New Roman" w:hAnsi="Times New Roman" w:cs="Times New Roman"/>
        </w:rPr>
      </w:pPr>
    </w:p>
    <w:p w:rsidR="007F64FE" w:rsidRPr="00C86C4B" w:rsidRDefault="0098540A" w:rsidP="00050995">
      <w:pPr>
        <w:pStyle w:val="Akapitzlist"/>
        <w:numPr>
          <w:ilvl w:val="0"/>
          <w:numId w:val="3"/>
        </w:numPr>
        <w:spacing w:after="0"/>
        <w:ind w:left="709"/>
        <w:rPr>
          <w:rFonts w:ascii="Times New Roman" w:hAnsi="Times New Roman" w:cs="Times New Roman"/>
          <w:b/>
          <w:sz w:val="24"/>
          <w:szCs w:val="24"/>
        </w:rPr>
      </w:pPr>
      <w:r w:rsidRPr="00C86C4B">
        <w:rPr>
          <w:rFonts w:ascii="Times New Roman" w:hAnsi="Times New Roman" w:cs="Times New Roman"/>
          <w:b/>
          <w:sz w:val="24"/>
          <w:szCs w:val="24"/>
        </w:rPr>
        <w:t xml:space="preserve">Tryb postępowania: </w:t>
      </w:r>
    </w:p>
    <w:p w:rsidR="0098540A" w:rsidRPr="00C86C4B" w:rsidRDefault="007F64FE" w:rsidP="000D2599">
      <w:pPr>
        <w:spacing w:after="0"/>
        <w:jc w:val="both"/>
        <w:rPr>
          <w:rFonts w:ascii="Times New Roman" w:hAnsi="Times New Roman" w:cs="Times New Roman"/>
        </w:rPr>
      </w:pPr>
      <w:r w:rsidRPr="00C86C4B">
        <w:rPr>
          <w:rFonts w:ascii="Times New Roman" w:hAnsi="Times New Roman" w:cs="Times New Roman"/>
        </w:rPr>
        <w:t>P</w:t>
      </w:r>
      <w:r w:rsidR="0098540A" w:rsidRPr="00C86C4B">
        <w:rPr>
          <w:rFonts w:ascii="Times New Roman" w:hAnsi="Times New Roman" w:cs="Times New Roman"/>
        </w:rPr>
        <w:t>rzetarg nieograniczony – wartość szacunkow</w:t>
      </w:r>
      <w:r w:rsidR="00FA03DA" w:rsidRPr="00C86C4B">
        <w:rPr>
          <w:rFonts w:ascii="Times New Roman" w:hAnsi="Times New Roman" w:cs="Times New Roman"/>
        </w:rPr>
        <w:t>a nieprzekraczająca równowartości</w:t>
      </w:r>
      <w:r w:rsidR="0098540A" w:rsidRPr="00C86C4B">
        <w:rPr>
          <w:rFonts w:ascii="Times New Roman" w:hAnsi="Times New Roman" w:cs="Times New Roman"/>
        </w:rPr>
        <w:t xml:space="preserve"> kwot określonych </w:t>
      </w:r>
      <w:r w:rsidR="003112BC" w:rsidRPr="00C86C4B">
        <w:rPr>
          <w:rFonts w:ascii="Times New Roman" w:hAnsi="Times New Roman" w:cs="Times New Roman"/>
        </w:rPr>
        <w:t xml:space="preserve">                    </w:t>
      </w:r>
      <w:r w:rsidR="0098540A" w:rsidRPr="00C86C4B">
        <w:rPr>
          <w:rFonts w:ascii="Times New Roman" w:hAnsi="Times New Roman" w:cs="Times New Roman"/>
        </w:rPr>
        <w:t>w przepisach wydanych na podstawie art. 11 ust. 8 ustawy</w:t>
      </w:r>
      <w:r w:rsidR="00B220A4" w:rsidRPr="00C86C4B">
        <w:rPr>
          <w:rFonts w:ascii="Times New Roman" w:hAnsi="Times New Roman" w:cs="Times New Roman"/>
        </w:rPr>
        <w:t>.</w:t>
      </w:r>
      <w:r w:rsidR="0098540A" w:rsidRPr="00C86C4B">
        <w:rPr>
          <w:rFonts w:ascii="Times New Roman" w:hAnsi="Times New Roman" w:cs="Times New Roman"/>
        </w:rPr>
        <w:t xml:space="preserve"> </w:t>
      </w:r>
    </w:p>
    <w:p w:rsidR="0098540A" w:rsidRPr="00C86C4B" w:rsidRDefault="0098540A" w:rsidP="00050995">
      <w:pPr>
        <w:spacing w:after="0"/>
        <w:rPr>
          <w:rFonts w:ascii="Times New Roman" w:hAnsi="Times New Roman" w:cs="Times New Roman"/>
        </w:rPr>
      </w:pPr>
    </w:p>
    <w:p w:rsidR="0098540A" w:rsidRPr="00C86C4B" w:rsidRDefault="0098540A"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I</w:t>
      </w:r>
      <w:r w:rsidR="004D76FB" w:rsidRPr="00C86C4B">
        <w:rPr>
          <w:rFonts w:ascii="Times New Roman" w:hAnsi="Times New Roman" w:cs="Times New Roman"/>
          <w:b/>
          <w:sz w:val="24"/>
          <w:szCs w:val="24"/>
        </w:rPr>
        <w:t>II.</w:t>
      </w:r>
      <w:r w:rsidRPr="00C86C4B">
        <w:rPr>
          <w:rFonts w:ascii="Times New Roman" w:hAnsi="Times New Roman" w:cs="Times New Roman"/>
          <w:b/>
          <w:sz w:val="24"/>
          <w:szCs w:val="24"/>
        </w:rPr>
        <w:tab/>
      </w:r>
      <w:r w:rsidR="004D76FB" w:rsidRPr="00C86C4B">
        <w:rPr>
          <w:rFonts w:ascii="Times New Roman" w:hAnsi="Times New Roman" w:cs="Times New Roman"/>
          <w:b/>
          <w:sz w:val="24"/>
          <w:szCs w:val="24"/>
        </w:rPr>
        <w:t xml:space="preserve">Opis przedmiotu </w:t>
      </w:r>
      <w:r w:rsidRPr="00C86C4B">
        <w:rPr>
          <w:rFonts w:ascii="Times New Roman" w:hAnsi="Times New Roman" w:cs="Times New Roman"/>
          <w:b/>
          <w:sz w:val="24"/>
          <w:szCs w:val="24"/>
        </w:rPr>
        <w:t xml:space="preserve">zamówienia </w:t>
      </w:r>
    </w:p>
    <w:p w:rsidR="00B220A4" w:rsidRPr="00C86C4B" w:rsidRDefault="00B220A4" w:rsidP="00050995">
      <w:pPr>
        <w:spacing w:after="0"/>
        <w:rPr>
          <w:rFonts w:ascii="Times New Roman" w:hAnsi="Times New Roman" w:cs="Times New Roman"/>
          <w:b/>
        </w:rPr>
      </w:pPr>
    </w:p>
    <w:p w:rsidR="004D76FB" w:rsidRPr="00C86C4B" w:rsidRDefault="004D76FB" w:rsidP="00043E25">
      <w:pPr>
        <w:pStyle w:val="Akapitzlist"/>
        <w:numPr>
          <w:ilvl w:val="0"/>
          <w:numId w:val="28"/>
        </w:numPr>
        <w:spacing w:after="0"/>
        <w:rPr>
          <w:rFonts w:ascii="Times New Roman" w:hAnsi="Times New Roman" w:cs="Times New Roman"/>
          <w:b/>
        </w:rPr>
      </w:pPr>
      <w:r w:rsidRPr="00C86C4B">
        <w:rPr>
          <w:rFonts w:ascii="Times New Roman" w:hAnsi="Times New Roman" w:cs="Times New Roman"/>
          <w:b/>
        </w:rPr>
        <w:t>Nazwa zamówienia:</w:t>
      </w:r>
    </w:p>
    <w:p w:rsidR="003F38F8" w:rsidRPr="00C86C4B" w:rsidRDefault="003F38F8" w:rsidP="00050995">
      <w:pPr>
        <w:spacing w:after="0"/>
        <w:rPr>
          <w:rFonts w:ascii="Times New Roman" w:hAnsi="Times New Roman" w:cs="Times New Roman"/>
          <w:b/>
          <w:color w:val="000000"/>
          <w:sz w:val="24"/>
          <w:szCs w:val="24"/>
        </w:rPr>
      </w:pPr>
    </w:p>
    <w:p w:rsidR="003F38F8" w:rsidRDefault="00C86C4B" w:rsidP="00103998">
      <w:pPr>
        <w:spacing w:after="0"/>
        <w:jc w:val="center"/>
        <w:rPr>
          <w:rFonts w:ascii="Times New Roman" w:hAnsi="Times New Roman"/>
          <w:b/>
          <w:sz w:val="24"/>
          <w:szCs w:val="24"/>
        </w:rPr>
      </w:pPr>
      <w:r w:rsidRPr="00585422">
        <w:rPr>
          <w:rFonts w:ascii="Times New Roman" w:hAnsi="Times New Roman"/>
          <w:b/>
          <w:color w:val="000000"/>
          <w:sz w:val="24"/>
          <w:szCs w:val="24"/>
        </w:rPr>
        <w:t xml:space="preserve">Modernizacja i adaptacja oraz wyposażenie budynków szkolnych w Gminie Lubasz – </w:t>
      </w:r>
      <w:r w:rsidRPr="00585422">
        <w:rPr>
          <w:rFonts w:ascii="Times New Roman" w:hAnsi="Times New Roman"/>
          <w:b/>
          <w:sz w:val="24"/>
          <w:szCs w:val="24"/>
        </w:rPr>
        <w:t>Zakup wyposażenia komputerowego i multimedialnego</w:t>
      </w:r>
    </w:p>
    <w:p w:rsidR="00C81A49" w:rsidRPr="00C86C4B" w:rsidRDefault="00C81A49" w:rsidP="00103998">
      <w:pPr>
        <w:spacing w:after="0"/>
        <w:jc w:val="center"/>
        <w:rPr>
          <w:rFonts w:ascii="Times New Roman" w:hAnsi="Times New Roman" w:cs="Times New Roman"/>
          <w:b/>
          <w:iCs/>
          <w:sz w:val="24"/>
          <w:szCs w:val="24"/>
        </w:rPr>
      </w:pPr>
    </w:p>
    <w:p w:rsidR="005C2E23" w:rsidRPr="005C2E23" w:rsidRDefault="005C2E23" w:rsidP="005C2E23">
      <w:pPr>
        <w:jc w:val="center"/>
        <w:rPr>
          <w:rFonts w:ascii="Times New Roman" w:hAnsi="Times New Roman" w:cs="Times New Roman"/>
          <w:b/>
          <w:iCs/>
          <w:sz w:val="24"/>
          <w:szCs w:val="24"/>
        </w:rPr>
      </w:pPr>
      <w:r w:rsidRPr="005C2E23">
        <w:rPr>
          <w:rFonts w:ascii="Times New Roman" w:hAnsi="Times New Roman" w:cs="Times New Roman"/>
          <w:b/>
          <w:iCs/>
          <w:sz w:val="24"/>
          <w:szCs w:val="24"/>
        </w:rPr>
        <w:t xml:space="preserve">Projekt pn. </w:t>
      </w:r>
      <w:r w:rsidRPr="005C2E23">
        <w:rPr>
          <w:rFonts w:ascii="Times New Roman" w:hAnsi="Times New Roman" w:cs="Times New Roman"/>
          <w:b/>
          <w:sz w:val="24"/>
          <w:szCs w:val="24"/>
        </w:rPr>
        <w:t xml:space="preserve">Modernizacja i adaptacja oraz wyposażenie budynków szkolnych w Gminie Lubasz </w:t>
      </w:r>
      <w:r w:rsidRPr="005C2E23">
        <w:rPr>
          <w:rFonts w:ascii="Times New Roman" w:hAnsi="Times New Roman" w:cs="Times New Roman"/>
          <w:b/>
          <w:iCs/>
          <w:sz w:val="24"/>
          <w:szCs w:val="24"/>
        </w:rPr>
        <w:t>jest współfinansowany ze środków Wielkopolskiego Regionalnego Programu Operacyjnego na lata 2014-2020.</w:t>
      </w:r>
    </w:p>
    <w:p w:rsidR="00F9213D" w:rsidRPr="00C86C4B" w:rsidRDefault="00F9213D" w:rsidP="00F9213D">
      <w:pPr>
        <w:spacing w:after="0"/>
        <w:jc w:val="both"/>
        <w:rPr>
          <w:rFonts w:ascii="Times New Roman" w:hAnsi="Times New Roman" w:cs="Times New Roman"/>
          <w:b/>
        </w:rPr>
      </w:pPr>
    </w:p>
    <w:p w:rsidR="00354687" w:rsidRPr="009E3AA0" w:rsidRDefault="00354687" w:rsidP="00C86C4B">
      <w:pPr>
        <w:pStyle w:val="Akapitzlist"/>
        <w:numPr>
          <w:ilvl w:val="0"/>
          <w:numId w:val="26"/>
        </w:numPr>
        <w:spacing w:after="0" w:line="240" w:lineRule="auto"/>
        <w:ind w:left="357" w:hanging="357"/>
        <w:jc w:val="both"/>
        <w:rPr>
          <w:rFonts w:ascii="Times New Roman" w:hAnsi="Times New Roman" w:cs="Times New Roman"/>
        </w:rPr>
      </w:pPr>
      <w:r w:rsidRPr="00C86C4B">
        <w:rPr>
          <w:rFonts w:ascii="Times New Roman" w:hAnsi="Times New Roman" w:cs="Times New Roman"/>
        </w:rPr>
        <w:t xml:space="preserve">Przedmiotem zmówienia jest: dostawa, </w:t>
      </w:r>
      <w:r w:rsidR="00C86C4B" w:rsidRPr="00C86C4B">
        <w:rPr>
          <w:rFonts w:ascii="Times New Roman" w:hAnsi="Times New Roman" w:cs="Times New Roman"/>
        </w:rPr>
        <w:t>instalacja</w:t>
      </w:r>
      <w:r w:rsidR="006D077D">
        <w:rPr>
          <w:rFonts w:ascii="Times New Roman" w:hAnsi="Times New Roman" w:cs="Times New Roman"/>
        </w:rPr>
        <w:t xml:space="preserve"> i uruchomienie</w:t>
      </w:r>
      <w:r w:rsidR="00C86C4B" w:rsidRPr="00C86C4B">
        <w:rPr>
          <w:rFonts w:ascii="Times New Roman" w:hAnsi="Times New Roman" w:cs="Times New Roman"/>
        </w:rPr>
        <w:t xml:space="preserve"> wyposażenia komputerowego i multimedialnego</w:t>
      </w:r>
      <w:r w:rsidR="00B7634F" w:rsidRPr="00B2080A">
        <w:rPr>
          <w:rFonts w:ascii="Times New Roman" w:hAnsi="Times New Roman"/>
          <w:b/>
          <w:sz w:val="28"/>
          <w:szCs w:val="28"/>
        </w:rPr>
        <w:t xml:space="preserve"> </w:t>
      </w:r>
      <w:r w:rsidR="006A0664" w:rsidRPr="00B7634F">
        <w:rPr>
          <w:rFonts w:ascii="Times New Roman" w:hAnsi="Times New Roman" w:cs="Times New Roman"/>
        </w:rPr>
        <w:t>do</w:t>
      </w:r>
      <w:r w:rsidR="000345B1">
        <w:rPr>
          <w:rFonts w:ascii="Times New Roman" w:hAnsi="Times New Roman" w:cs="Times New Roman"/>
        </w:rPr>
        <w:t xml:space="preserve"> następujących szkół:</w:t>
      </w:r>
      <w:r w:rsidR="00103998" w:rsidRPr="00B7634F">
        <w:rPr>
          <w:rFonts w:ascii="Times New Roman" w:hAnsi="Times New Roman" w:cs="Times New Roman"/>
        </w:rPr>
        <w:t xml:space="preserve"> </w:t>
      </w:r>
      <w:r w:rsidR="00B7634F" w:rsidRPr="00B7634F">
        <w:rPr>
          <w:rFonts w:ascii="Times New Roman" w:hAnsi="Times New Roman" w:cs="Times New Roman"/>
        </w:rPr>
        <w:t>Szkoły Podstawowej w Lubaszu – w tym do budynku byłego Gimnazjum i Szkoły Podstawowej Miłkowie</w:t>
      </w:r>
      <w:r w:rsidR="00C86C4B" w:rsidRPr="009E3AA0">
        <w:rPr>
          <w:rFonts w:ascii="Times New Roman" w:hAnsi="Times New Roman" w:cs="Times New Roman"/>
        </w:rPr>
        <w:t xml:space="preserve">. </w:t>
      </w:r>
    </w:p>
    <w:p w:rsidR="00354687" w:rsidRPr="00C86C4B" w:rsidRDefault="00354687" w:rsidP="00C86C4B">
      <w:pPr>
        <w:pStyle w:val="Akapitzlist"/>
        <w:spacing w:after="0" w:line="240" w:lineRule="auto"/>
        <w:ind w:left="357"/>
        <w:rPr>
          <w:rFonts w:ascii="Times New Roman" w:hAnsi="Times New Roman" w:cs="Times New Roman"/>
        </w:rPr>
      </w:pPr>
    </w:p>
    <w:p w:rsidR="00C86C4B" w:rsidRDefault="00C86C4B" w:rsidP="0046524F">
      <w:pPr>
        <w:tabs>
          <w:tab w:val="num" w:pos="426"/>
        </w:tabs>
        <w:jc w:val="both"/>
        <w:rPr>
          <w:rFonts w:ascii="Times New Roman" w:hAnsi="Times New Roman" w:cs="Times New Roman"/>
        </w:rPr>
      </w:pPr>
      <w:r w:rsidRPr="00C86C4B">
        <w:rPr>
          <w:rFonts w:ascii="Times New Roman" w:hAnsi="Times New Roman" w:cs="Times New Roman"/>
        </w:rPr>
        <w:t xml:space="preserve">Szczegółowy opis przedmiotu zamówienia, w tym opis minimalnych wymagań technicznych i funkcjonalnych zawarty jest w </w:t>
      </w:r>
      <w:r w:rsidR="00181F08">
        <w:rPr>
          <w:rFonts w:ascii="Times New Roman" w:hAnsi="Times New Roman" w:cs="Times New Roman"/>
          <w:lang w:eastAsia="pl-PL"/>
        </w:rPr>
        <w:t>s</w:t>
      </w:r>
      <w:r w:rsidR="0046524F" w:rsidRPr="003571B2">
        <w:rPr>
          <w:rFonts w:ascii="Times New Roman" w:hAnsi="Times New Roman" w:cs="Times New Roman"/>
          <w:lang w:eastAsia="pl-PL"/>
        </w:rPr>
        <w:t>pecyfikacj</w:t>
      </w:r>
      <w:r w:rsidR="003A26A3" w:rsidRPr="003571B2">
        <w:rPr>
          <w:rFonts w:ascii="Times New Roman" w:hAnsi="Times New Roman" w:cs="Times New Roman"/>
          <w:lang w:eastAsia="pl-PL"/>
        </w:rPr>
        <w:t>i</w:t>
      </w:r>
      <w:r w:rsidR="0046524F" w:rsidRPr="003571B2">
        <w:rPr>
          <w:rFonts w:ascii="Times New Roman" w:hAnsi="Times New Roman" w:cs="Times New Roman"/>
          <w:lang w:eastAsia="pl-PL"/>
        </w:rPr>
        <w:t xml:space="preserve"> techniczn</w:t>
      </w:r>
      <w:r w:rsidR="003A26A3" w:rsidRPr="003571B2">
        <w:rPr>
          <w:rFonts w:ascii="Times New Roman" w:hAnsi="Times New Roman" w:cs="Times New Roman"/>
          <w:lang w:eastAsia="pl-PL"/>
        </w:rPr>
        <w:t>ej</w:t>
      </w:r>
      <w:r w:rsidR="00181F08">
        <w:rPr>
          <w:rFonts w:ascii="Times New Roman" w:hAnsi="Times New Roman" w:cs="Times New Roman"/>
          <w:lang w:eastAsia="pl-PL"/>
        </w:rPr>
        <w:t>:</w:t>
      </w:r>
      <w:r w:rsidR="0046524F" w:rsidRPr="003571B2">
        <w:rPr>
          <w:rFonts w:ascii="Times New Roman" w:hAnsi="Times New Roman" w:cs="Times New Roman"/>
          <w:lang w:eastAsia="pl-PL"/>
        </w:rPr>
        <w:t xml:space="preserve"> wyposażenia komputerowego i multimedialnego </w:t>
      </w:r>
      <w:r w:rsidRPr="003571B2">
        <w:rPr>
          <w:rFonts w:ascii="Times New Roman" w:hAnsi="Times New Roman" w:cs="Times New Roman"/>
        </w:rPr>
        <w:t>stanowiącej załącznik Nr 1 do SIWZ.</w:t>
      </w:r>
    </w:p>
    <w:p w:rsidR="00297B19" w:rsidRPr="00297B19" w:rsidRDefault="00036881" w:rsidP="0046524F">
      <w:pPr>
        <w:tabs>
          <w:tab w:val="num" w:pos="426"/>
        </w:tabs>
        <w:jc w:val="both"/>
        <w:rPr>
          <w:rFonts w:ascii="Times New Roman" w:hAnsi="Times New Roman" w:cs="Times New Roman"/>
        </w:rPr>
      </w:pPr>
      <w:r>
        <w:rPr>
          <w:rFonts w:ascii="Times New Roman" w:hAnsi="Times New Roman" w:cs="Times New Roman"/>
        </w:rPr>
        <w:t>1</w:t>
      </w:r>
      <w:r w:rsidR="00441588">
        <w:rPr>
          <w:rFonts w:ascii="Times New Roman" w:hAnsi="Times New Roman" w:cs="Times New Roman"/>
        </w:rPr>
        <w:t>)</w:t>
      </w:r>
      <w:r>
        <w:rPr>
          <w:rFonts w:ascii="Times New Roman" w:hAnsi="Times New Roman" w:cs="Times New Roman"/>
        </w:rPr>
        <w:t xml:space="preserve"> </w:t>
      </w:r>
      <w:r w:rsidR="00207C1B" w:rsidRPr="00C86C4B">
        <w:rPr>
          <w:rFonts w:ascii="Times New Roman" w:hAnsi="Times New Roman" w:cs="Times New Roman"/>
        </w:rPr>
        <w:t>Przedmiotem z</w:t>
      </w:r>
      <w:r w:rsidR="00297B19">
        <w:rPr>
          <w:rFonts w:ascii="Times New Roman" w:hAnsi="Times New Roman" w:cs="Times New Roman"/>
        </w:rPr>
        <w:t>a</w:t>
      </w:r>
      <w:r w:rsidR="00207C1B" w:rsidRPr="00C86C4B">
        <w:rPr>
          <w:rFonts w:ascii="Times New Roman" w:hAnsi="Times New Roman" w:cs="Times New Roman"/>
        </w:rPr>
        <w:t>mówienia jest: dostawa, instalacja</w:t>
      </w:r>
      <w:r w:rsidR="00207C1B">
        <w:rPr>
          <w:rFonts w:ascii="Times New Roman" w:hAnsi="Times New Roman" w:cs="Times New Roman"/>
        </w:rPr>
        <w:t xml:space="preserve"> i uruchomienie</w:t>
      </w:r>
      <w:r w:rsidR="00207C1B" w:rsidRPr="00C86C4B">
        <w:rPr>
          <w:rFonts w:ascii="Times New Roman" w:hAnsi="Times New Roman" w:cs="Times New Roman"/>
        </w:rPr>
        <w:t xml:space="preserve"> </w:t>
      </w:r>
      <w:r w:rsidR="005D2E2F">
        <w:rPr>
          <w:rFonts w:ascii="Times New Roman" w:hAnsi="Times New Roman" w:cs="Times New Roman"/>
        </w:rPr>
        <w:t xml:space="preserve">następującego </w:t>
      </w:r>
      <w:r w:rsidR="00207C1B" w:rsidRPr="00C86C4B">
        <w:rPr>
          <w:rFonts w:ascii="Times New Roman" w:hAnsi="Times New Roman" w:cs="Times New Roman"/>
        </w:rPr>
        <w:t xml:space="preserve">wyposażenia komputerowego i </w:t>
      </w:r>
      <w:r w:rsidR="00207C1B" w:rsidRPr="00297B19">
        <w:rPr>
          <w:rFonts w:ascii="Times New Roman" w:hAnsi="Times New Roman" w:cs="Times New Roman"/>
        </w:rPr>
        <w:t>multimedialnego</w:t>
      </w:r>
      <w:r w:rsidR="00297B19" w:rsidRPr="00297B19">
        <w:rPr>
          <w:rFonts w:ascii="Times New Roman" w:hAnsi="Times New Roman" w:cs="Times New Roman"/>
        </w:rPr>
        <w: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stacjonarny – 64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monitor komputerowy – 68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przenośny (laptop) – 50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oprogramowanie biurowe – 114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komputer stacjonarny serwer – 4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switch gigabitowy 24 portowy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kable sieciowe (logiczne – komputerowe) – 21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tablica interaktywna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lastRenderedPageBreak/>
        <w:t>projektor –  9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kamera – 2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kamera do obserwacji zjawisk – 1 szt.,</w:t>
      </w:r>
    </w:p>
    <w:p w:rsidR="00297B19" w:rsidRPr="00297B19" w:rsidRDefault="00297B19" w:rsidP="00297B19">
      <w:pPr>
        <w:pStyle w:val="Akapitzlist"/>
        <w:numPr>
          <w:ilvl w:val="0"/>
          <w:numId w:val="44"/>
        </w:numPr>
        <w:spacing w:after="0" w:line="240" w:lineRule="auto"/>
        <w:jc w:val="both"/>
        <w:rPr>
          <w:rFonts w:ascii="Times New Roman" w:hAnsi="Times New Roman" w:cs="Times New Roman"/>
        </w:rPr>
      </w:pPr>
      <w:r w:rsidRPr="00297B19">
        <w:rPr>
          <w:rFonts w:ascii="Times New Roman" w:hAnsi="Times New Roman" w:cs="Times New Roman"/>
        </w:rPr>
        <w:t>wieża HI-FI – 1 szt.,</w:t>
      </w:r>
    </w:p>
    <w:p w:rsidR="00297B19" w:rsidRPr="00297B19" w:rsidRDefault="00613708" w:rsidP="00297B19">
      <w:pPr>
        <w:pStyle w:val="Akapitzlist"/>
        <w:numPr>
          <w:ilvl w:val="0"/>
          <w:numId w:val="44"/>
        </w:numPr>
        <w:spacing w:after="0" w:line="240" w:lineRule="auto"/>
        <w:jc w:val="both"/>
        <w:rPr>
          <w:rFonts w:ascii="Times New Roman" w:hAnsi="Times New Roman" w:cs="Times New Roman"/>
        </w:rPr>
      </w:pPr>
      <w:r>
        <w:rPr>
          <w:rFonts w:ascii="Times New Roman" w:hAnsi="Times New Roman" w:cs="Times New Roman"/>
        </w:rPr>
        <w:t>o</w:t>
      </w:r>
      <w:r w:rsidR="00297B19" w:rsidRPr="00297B19">
        <w:rPr>
          <w:rFonts w:ascii="Times New Roman" w:hAnsi="Times New Roman" w:cs="Times New Roman"/>
        </w:rPr>
        <w:t>programowanie pracowni językowych – 21 szt.</w:t>
      </w:r>
    </w:p>
    <w:p w:rsidR="00207C1B" w:rsidRPr="00207C1B" w:rsidRDefault="00207C1B" w:rsidP="0046524F">
      <w:pPr>
        <w:tabs>
          <w:tab w:val="num" w:pos="426"/>
        </w:tabs>
        <w:jc w:val="both"/>
        <w:rPr>
          <w:rFonts w:ascii="Times New Roman" w:hAnsi="Times New Roman" w:cs="Times New Roman"/>
          <w:sz w:val="24"/>
          <w:szCs w:val="24"/>
        </w:rPr>
      </w:pPr>
    </w:p>
    <w:p w:rsidR="00C86C4B" w:rsidRDefault="0046524F" w:rsidP="0046524F">
      <w:pPr>
        <w:suppressAutoHyphens/>
        <w:spacing w:after="0" w:line="240" w:lineRule="auto"/>
        <w:jc w:val="both"/>
        <w:rPr>
          <w:rFonts w:ascii="Times New Roman" w:hAnsi="Times New Roman" w:cs="Times New Roman"/>
          <w:b/>
          <w:u w:val="single"/>
        </w:rPr>
      </w:pPr>
      <w:r>
        <w:rPr>
          <w:rFonts w:ascii="Times New Roman" w:hAnsi="Times New Roman" w:cs="Times New Roman"/>
        </w:rPr>
        <w:t>2</w:t>
      </w:r>
      <w:r w:rsidR="00441588">
        <w:rPr>
          <w:rFonts w:ascii="Times New Roman" w:hAnsi="Times New Roman" w:cs="Times New Roman"/>
        </w:rPr>
        <w:t>)</w:t>
      </w:r>
      <w:r>
        <w:rPr>
          <w:rFonts w:ascii="Times New Roman" w:hAnsi="Times New Roman" w:cs="Times New Roman"/>
        </w:rPr>
        <w:t xml:space="preserve"> </w:t>
      </w:r>
      <w:r w:rsidR="00C86C4B" w:rsidRPr="00C86C4B">
        <w:rPr>
          <w:rFonts w:ascii="Times New Roman" w:hAnsi="Times New Roman" w:cs="Times New Roman"/>
        </w:rPr>
        <w:t xml:space="preserve">Zamawiający wymaga od Wykonawcy podania w formularzu ofertowym pełnych nazw oferowanego sprzętu (producent, typ, model) wraz z jego faktycznymi parametrami technicznymi </w:t>
      </w:r>
      <w:r w:rsidR="00C86C4B" w:rsidRPr="00C86C4B">
        <w:rPr>
          <w:rFonts w:ascii="Times New Roman" w:hAnsi="Times New Roman" w:cs="Times New Roman"/>
          <w:b/>
          <w:u w:val="single"/>
        </w:rPr>
        <w:t>w taki sposób, by Zamawiający był w stanie stwierdzić czy zaoferowany sprzęt spełnia wym</w:t>
      </w:r>
      <w:r w:rsidR="00C86C4B" w:rsidRPr="009F586B">
        <w:rPr>
          <w:rFonts w:ascii="Times New Roman" w:hAnsi="Times New Roman" w:cs="Times New Roman"/>
          <w:b/>
          <w:u w:val="single"/>
        </w:rPr>
        <w:t>ag</w:t>
      </w:r>
      <w:r w:rsidR="00C86C4B" w:rsidRPr="00C86C4B">
        <w:rPr>
          <w:rFonts w:ascii="Times New Roman" w:hAnsi="Times New Roman" w:cs="Times New Roman"/>
          <w:b/>
          <w:u w:val="single"/>
        </w:rPr>
        <w:t xml:space="preserve">ania </w:t>
      </w:r>
      <w:r w:rsidR="00C86C4B" w:rsidRPr="00103998">
        <w:rPr>
          <w:rFonts w:ascii="Times New Roman" w:hAnsi="Times New Roman" w:cs="Times New Roman"/>
          <w:b/>
          <w:u w:val="single"/>
        </w:rPr>
        <w:t xml:space="preserve">określone w </w:t>
      </w:r>
      <w:r w:rsidR="00103998" w:rsidRPr="00103998">
        <w:rPr>
          <w:rFonts w:ascii="Times New Roman" w:hAnsi="Times New Roman" w:cs="Times New Roman"/>
          <w:b/>
          <w:u w:val="single"/>
        </w:rPr>
        <w:t xml:space="preserve">załączniku Nr 1 do </w:t>
      </w:r>
      <w:r w:rsidR="00C86C4B" w:rsidRPr="00103998">
        <w:rPr>
          <w:rFonts w:ascii="Times New Roman" w:hAnsi="Times New Roman" w:cs="Times New Roman"/>
          <w:b/>
          <w:u w:val="single"/>
        </w:rPr>
        <w:t>Specyfikacji</w:t>
      </w:r>
      <w:r w:rsidR="00C86C4B" w:rsidRPr="00C86C4B">
        <w:rPr>
          <w:rFonts w:ascii="Times New Roman" w:hAnsi="Times New Roman" w:cs="Times New Roman"/>
          <w:b/>
          <w:u w:val="single"/>
        </w:rPr>
        <w:t xml:space="preserve"> Istotnych Warunków Zamówienia.</w:t>
      </w:r>
    </w:p>
    <w:p w:rsidR="005D2E2F" w:rsidRDefault="005D2E2F" w:rsidP="0046524F">
      <w:pPr>
        <w:suppressAutoHyphens/>
        <w:spacing w:after="0" w:line="240" w:lineRule="auto"/>
        <w:jc w:val="both"/>
        <w:rPr>
          <w:rFonts w:ascii="Times New Roman" w:hAnsi="Times New Roman" w:cs="Times New Roman"/>
          <w:b/>
          <w:u w:val="single"/>
        </w:rPr>
      </w:pPr>
    </w:p>
    <w:p w:rsidR="00C86C4B" w:rsidRDefault="0046524F" w:rsidP="00500D6F">
      <w:pPr>
        <w:spacing w:after="0"/>
        <w:jc w:val="both"/>
        <w:rPr>
          <w:rFonts w:ascii="Times New Roman" w:hAnsi="Times New Roman" w:cs="Times New Roman"/>
          <w:b/>
        </w:rPr>
      </w:pPr>
      <w:r w:rsidRPr="00500D6F">
        <w:rPr>
          <w:rFonts w:ascii="Times New Roman" w:hAnsi="Times New Roman" w:cs="Times New Roman"/>
        </w:rPr>
        <w:t>3</w:t>
      </w:r>
      <w:r w:rsidR="00441588">
        <w:rPr>
          <w:rFonts w:ascii="Times New Roman" w:hAnsi="Times New Roman" w:cs="Times New Roman"/>
        </w:rPr>
        <w:t>)</w:t>
      </w:r>
      <w:r w:rsidRPr="00500D6F">
        <w:rPr>
          <w:rFonts w:ascii="Times New Roman" w:hAnsi="Times New Roman" w:cs="Times New Roman"/>
        </w:rPr>
        <w:t xml:space="preserve"> </w:t>
      </w:r>
      <w:r w:rsidR="00C86C4B" w:rsidRPr="00500D6F">
        <w:rPr>
          <w:rFonts w:ascii="Times New Roman" w:hAnsi="Times New Roman" w:cs="Times New Roman"/>
        </w:rPr>
        <w:t xml:space="preserve">Jeżeli w dokumentach dotyczących opisu przedmiotu zamówienia zostały wskazane z nazwy znaki towarowe, patenty lub pochodzenie, źródło lub szczególny proces, które charakteryzują zamawiane produkty oraz występuje odniesienie do norm, europejskich ocen technicznych, aprobat, specyfikacji technicznych i systemów referencji technicznych </w:t>
      </w:r>
      <w:r w:rsidR="00500D6F" w:rsidRPr="00500D6F">
        <w:rPr>
          <w:rFonts w:ascii="Times New Roman" w:hAnsi="Times New Roman" w:cs="Times New Roman"/>
        </w:rPr>
        <w:t>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r w:rsidR="00500D6F">
        <w:rPr>
          <w:rFonts w:ascii="Times New Roman" w:hAnsi="Times New Roman" w:cs="Times New Roman"/>
        </w:rPr>
        <w:t xml:space="preserve"> O</w:t>
      </w:r>
      <w:r w:rsidR="00C86C4B" w:rsidRPr="00C86C4B">
        <w:rPr>
          <w:rFonts w:ascii="Times New Roman" w:hAnsi="Times New Roman" w:cs="Times New Roman"/>
        </w:rPr>
        <w:t>znacza to, że zgodnie z art.</w:t>
      </w:r>
      <w:r>
        <w:rPr>
          <w:rFonts w:ascii="Times New Roman" w:hAnsi="Times New Roman" w:cs="Times New Roman"/>
        </w:rPr>
        <w:t xml:space="preserve"> </w:t>
      </w:r>
      <w:r w:rsidR="00C86C4B" w:rsidRPr="00C86C4B">
        <w:rPr>
          <w:rFonts w:ascii="Times New Roman" w:hAnsi="Times New Roman" w:cs="Times New Roman"/>
        </w:rPr>
        <w:t>29 ust.</w:t>
      </w:r>
      <w:r>
        <w:rPr>
          <w:rFonts w:ascii="Times New Roman" w:hAnsi="Times New Roman" w:cs="Times New Roman"/>
        </w:rPr>
        <w:t xml:space="preserve"> </w:t>
      </w:r>
      <w:r w:rsidR="00C86C4B" w:rsidRPr="00C86C4B">
        <w:rPr>
          <w:rFonts w:ascii="Times New Roman" w:hAnsi="Times New Roman" w:cs="Times New Roman"/>
        </w:rPr>
        <w:t>3 oraz art.</w:t>
      </w:r>
      <w:r w:rsidR="00500D6F">
        <w:rPr>
          <w:rFonts w:ascii="Times New Roman" w:hAnsi="Times New Roman" w:cs="Times New Roman"/>
        </w:rPr>
        <w:t xml:space="preserve"> </w:t>
      </w:r>
      <w:r w:rsidR="00C86C4B" w:rsidRPr="00C86C4B">
        <w:rPr>
          <w:rFonts w:ascii="Times New Roman" w:hAnsi="Times New Roman" w:cs="Times New Roman"/>
        </w:rPr>
        <w:t>30 ust.</w:t>
      </w:r>
      <w:r>
        <w:rPr>
          <w:rFonts w:ascii="Times New Roman" w:hAnsi="Times New Roman" w:cs="Times New Roman"/>
        </w:rPr>
        <w:t xml:space="preserve"> </w:t>
      </w:r>
      <w:r w:rsidR="00C86C4B" w:rsidRPr="00C86C4B">
        <w:rPr>
          <w:rFonts w:ascii="Times New Roman" w:hAnsi="Times New Roman" w:cs="Times New Roman"/>
        </w:rPr>
        <w:t>4 ustawy</w:t>
      </w:r>
      <w:r>
        <w:rPr>
          <w:rFonts w:ascii="Times New Roman" w:hAnsi="Times New Roman" w:cs="Times New Roman"/>
        </w:rPr>
        <w:t xml:space="preserve"> Prawo zamówień publicznych (Pzp.)</w:t>
      </w:r>
      <w:r w:rsidR="00C86C4B" w:rsidRPr="00C86C4B">
        <w:rPr>
          <w:rFonts w:ascii="Times New Roman" w:hAnsi="Times New Roman" w:cs="Times New Roman"/>
        </w:rPr>
        <w:t xml:space="preserve">, wskazaniom tym towarzyszą wyrazy „lub równoważne”. </w:t>
      </w:r>
      <w:r w:rsidR="00C86C4B" w:rsidRPr="00C86C4B">
        <w:rPr>
          <w:rFonts w:ascii="Times New Roman" w:hAnsi="Times New Roman" w:cs="Times New Roman"/>
          <w:b/>
        </w:rPr>
        <w:t>Za „równoważne” Zamawiający uzna produkty, które posiadają</w:t>
      </w:r>
      <w:r w:rsidR="00C86C4B" w:rsidRPr="00C86C4B">
        <w:rPr>
          <w:rFonts w:ascii="Times New Roman" w:hAnsi="Times New Roman" w:cs="Times New Roman"/>
        </w:rPr>
        <w:t xml:space="preserve"> </w:t>
      </w:r>
      <w:r w:rsidR="00C86C4B" w:rsidRPr="00C86C4B">
        <w:rPr>
          <w:rFonts w:ascii="Times New Roman" w:hAnsi="Times New Roman" w:cs="Times New Roman"/>
          <w:b/>
        </w:rPr>
        <w:t>podstawowe parametry techniczne i funkcjonalności, nie gorsze niż produkty wskazane opisane w </w:t>
      </w:r>
      <w:r w:rsidRPr="0046524F">
        <w:rPr>
          <w:rFonts w:ascii="Times New Roman" w:hAnsi="Times New Roman" w:cs="Times New Roman"/>
          <w:b/>
          <w:lang w:eastAsia="pl-PL"/>
        </w:rPr>
        <w:t>Specyfikacj</w:t>
      </w:r>
      <w:r>
        <w:rPr>
          <w:rFonts w:ascii="Times New Roman" w:hAnsi="Times New Roman" w:cs="Times New Roman"/>
          <w:b/>
          <w:lang w:eastAsia="pl-PL"/>
        </w:rPr>
        <w:t>i technicznej</w:t>
      </w:r>
      <w:r w:rsidRPr="0046524F">
        <w:rPr>
          <w:rFonts w:ascii="Times New Roman" w:hAnsi="Times New Roman" w:cs="Times New Roman"/>
          <w:b/>
          <w:lang w:eastAsia="pl-PL"/>
        </w:rPr>
        <w:t xml:space="preserve"> wyposażenia komputerowego i multimedialnego</w:t>
      </w:r>
      <w:r w:rsidRPr="00C86C4B">
        <w:rPr>
          <w:rFonts w:ascii="Times New Roman" w:hAnsi="Times New Roman" w:cs="Times New Roman"/>
          <w:b/>
        </w:rPr>
        <w:t xml:space="preserve"> </w:t>
      </w:r>
      <w:r>
        <w:rPr>
          <w:rFonts w:ascii="Times New Roman" w:hAnsi="Times New Roman" w:cs="Times New Roman"/>
          <w:b/>
        </w:rPr>
        <w:t xml:space="preserve">- </w:t>
      </w:r>
      <w:r w:rsidR="00C86C4B" w:rsidRPr="00C86C4B">
        <w:rPr>
          <w:rFonts w:ascii="Times New Roman" w:hAnsi="Times New Roman" w:cs="Times New Roman"/>
          <w:b/>
        </w:rPr>
        <w:t>wymaganiach minimalnych parametrów technicznych (załącznik od nr 1 do SIWZ)</w:t>
      </w:r>
      <w:r w:rsidR="005B339A">
        <w:rPr>
          <w:rFonts w:ascii="Times New Roman" w:hAnsi="Times New Roman" w:cs="Times New Roman"/>
          <w:b/>
        </w:rPr>
        <w:t xml:space="preserve"> – równoważność dotyczy oprogramowania komputerowego</w:t>
      </w:r>
      <w:r w:rsidR="00C86C4B" w:rsidRPr="00C86C4B">
        <w:rPr>
          <w:rFonts w:ascii="Times New Roman" w:hAnsi="Times New Roman" w:cs="Times New Roman"/>
          <w:b/>
        </w:rPr>
        <w:t>.</w:t>
      </w:r>
    </w:p>
    <w:p w:rsidR="00500D6F" w:rsidRPr="00C86C4B" w:rsidRDefault="00500D6F" w:rsidP="00500D6F">
      <w:pPr>
        <w:spacing w:after="0"/>
        <w:jc w:val="both"/>
        <w:rPr>
          <w:rFonts w:ascii="Times New Roman" w:hAnsi="Times New Roman" w:cs="Times New Roman"/>
          <w:b/>
        </w:rPr>
      </w:pPr>
    </w:p>
    <w:p w:rsidR="00C86C4B" w:rsidRDefault="0046524F" w:rsidP="0046524F">
      <w:pPr>
        <w:suppressAutoHyphens/>
        <w:spacing w:after="0" w:line="240" w:lineRule="auto"/>
        <w:jc w:val="both"/>
        <w:rPr>
          <w:rFonts w:ascii="Times New Roman" w:hAnsi="Times New Roman" w:cs="Times New Roman"/>
        </w:rPr>
      </w:pPr>
      <w:r>
        <w:rPr>
          <w:rFonts w:ascii="Times New Roman" w:hAnsi="Times New Roman" w:cs="Times New Roman"/>
        </w:rPr>
        <w:t>4</w:t>
      </w:r>
      <w:r w:rsidR="00441588">
        <w:rPr>
          <w:rFonts w:ascii="Times New Roman" w:hAnsi="Times New Roman" w:cs="Times New Roman"/>
        </w:rPr>
        <w:t>)</w:t>
      </w:r>
      <w:r>
        <w:rPr>
          <w:rFonts w:ascii="Times New Roman" w:hAnsi="Times New Roman" w:cs="Times New Roman"/>
        </w:rPr>
        <w:t xml:space="preserve"> </w:t>
      </w:r>
      <w:r w:rsidR="00C86C4B" w:rsidRPr="00C86C4B">
        <w:rPr>
          <w:rFonts w:ascii="Times New Roman" w:hAnsi="Times New Roman" w:cs="Times New Roman"/>
        </w:rPr>
        <w:t>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proponowanego oprogramowania), iż oferowane przez niego produkty spełniają wymagania określone przez Zamawiającego.</w:t>
      </w:r>
    </w:p>
    <w:p w:rsidR="00500D6F" w:rsidRPr="00C86C4B" w:rsidRDefault="00500D6F" w:rsidP="0046524F">
      <w:pPr>
        <w:suppressAutoHyphens/>
        <w:spacing w:after="0" w:line="240" w:lineRule="auto"/>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5) </w:t>
      </w:r>
      <w:r w:rsidR="00C86C4B" w:rsidRPr="00441588">
        <w:rPr>
          <w:rFonts w:ascii="Times New Roman" w:hAnsi="Times New Roman" w:cs="Times New Roman"/>
        </w:rPr>
        <w:t xml:space="preserve">Wykonawca zapewnia, że dostarczony sprzęt jest fabrycznie nowy, kompletny </w:t>
      </w:r>
      <w:r w:rsidR="00C86C4B" w:rsidRPr="00441588">
        <w:rPr>
          <w:rFonts w:ascii="Times New Roman" w:hAnsi="Times New Roman" w:cs="Times New Roman"/>
        </w:rPr>
        <w:br/>
        <w:t>i sprawny, nie posiada wad fizycznych i prawnych oraz został wprowadzony do obrotu zgodnie z aktami prawnymi wdrażającymi Dyrektywy Nowego Podejścia co potwierdza oznaczenie CE, zgodnie z ustawą z dnia 30 sierpnia 2002 r. o systemie oceny zgodności (</w:t>
      </w:r>
      <w:r w:rsidR="00865FF6" w:rsidRPr="00441588">
        <w:rPr>
          <w:rFonts w:ascii="Times New Roman" w:hAnsi="Times New Roman" w:cs="Times New Roman"/>
        </w:rPr>
        <w:t>Dz. U. z 2017 r., poz. 1226.</w:t>
      </w:r>
      <w:r w:rsidR="00C86C4B" w:rsidRPr="00441588">
        <w:rPr>
          <w:rFonts w:ascii="Times New Roman" w:hAnsi="Times New Roman" w:cs="Times New Roman"/>
        </w:rPr>
        <w:t xml:space="preserve">) oraz </w:t>
      </w:r>
      <w:r w:rsidR="00865FF6" w:rsidRPr="00441588">
        <w:rPr>
          <w:rFonts w:ascii="Times New Roman" w:hAnsi="Times New Roman" w:cs="Times New Roman"/>
        </w:rPr>
        <w:t>Rozporządzenie</w:t>
      </w:r>
      <w:r w:rsidR="001728DF" w:rsidRPr="00441588">
        <w:rPr>
          <w:rFonts w:ascii="Times New Roman" w:hAnsi="Times New Roman" w:cs="Times New Roman"/>
        </w:rPr>
        <w:t>m</w:t>
      </w:r>
      <w:r w:rsidR="00865FF6" w:rsidRPr="00441588">
        <w:rPr>
          <w:rFonts w:ascii="Times New Roman" w:hAnsi="Times New Roman" w:cs="Times New Roman"/>
        </w:rPr>
        <w:t xml:space="preserve"> Ministra Rozwoju z dnia 2 czerwca 2016 r. w sprawie wymagań dla sprzętu elektrycznego </w:t>
      </w:r>
      <w:r w:rsidR="00C86C4B" w:rsidRPr="00441588">
        <w:rPr>
          <w:rFonts w:ascii="Times New Roman" w:hAnsi="Times New Roman" w:cs="Times New Roman"/>
        </w:rPr>
        <w:t>w sprawie zasadniczych wymagań dla sprzętu elektrycznego (Dz. U. 20</w:t>
      </w:r>
      <w:r w:rsidR="00865FF6" w:rsidRPr="00441588">
        <w:rPr>
          <w:rFonts w:ascii="Times New Roman" w:hAnsi="Times New Roman" w:cs="Times New Roman"/>
        </w:rPr>
        <w:t>16</w:t>
      </w:r>
      <w:r w:rsidR="00C86C4B" w:rsidRPr="00441588">
        <w:rPr>
          <w:rFonts w:ascii="Times New Roman" w:hAnsi="Times New Roman" w:cs="Times New Roman"/>
        </w:rPr>
        <w:t xml:space="preserve">, poz. </w:t>
      </w:r>
      <w:r w:rsidR="00865FF6" w:rsidRPr="00441588">
        <w:rPr>
          <w:rFonts w:ascii="Times New Roman" w:hAnsi="Times New Roman" w:cs="Times New Roman"/>
        </w:rPr>
        <w:t>806</w:t>
      </w:r>
      <w:r w:rsidR="00C86C4B" w:rsidRPr="00441588">
        <w:rPr>
          <w:rFonts w:ascii="Times New Roman" w:hAnsi="Times New Roman" w:cs="Times New Roman"/>
        </w:rPr>
        <w:t>).</w:t>
      </w:r>
    </w:p>
    <w:p w:rsidR="00500D6F" w:rsidRDefault="00500D6F" w:rsidP="009F586B">
      <w:pPr>
        <w:pStyle w:val="Akapitzlist"/>
        <w:suppressAutoHyphens/>
        <w:spacing w:after="0" w:line="240" w:lineRule="auto"/>
        <w:ind w:left="284"/>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6) </w:t>
      </w:r>
      <w:r w:rsidR="00C86C4B" w:rsidRPr="00441588">
        <w:rPr>
          <w:rFonts w:ascii="Times New Roman" w:hAnsi="Times New Roman" w:cs="Times New Roman"/>
        </w:rPr>
        <w:t>Wykonawca zapewnia, że dostarczone oprogramowanie:</w:t>
      </w:r>
    </w:p>
    <w:p w:rsidR="00C86C4B" w:rsidRPr="00C86C4B" w:rsidRDefault="00C86C4B" w:rsidP="009F586B">
      <w:pPr>
        <w:pStyle w:val="Akapitzlist"/>
        <w:spacing w:after="0" w:line="240" w:lineRule="auto"/>
        <w:ind w:left="284"/>
        <w:jc w:val="both"/>
        <w:rPr>
          <w:rFonts w:ascii="Times New Roman" w:hAnsi="Times New Roman" w:cs="Times New Roman"/>
        </w:rPr>
      </w:pPr>
      <w:r w:rsidRPr="00C86C4B">
        <w:rPr>
          <w:rFonts w:ascii="Times New Roman" w:hAnsi="Times New Roman" w:cs="Times New Roman"/>
        </w:rPr>
        <w:t xml:space="preserve">- </w:t>
      </w:r>
      <w:r w:rsidR="0046524F">
        <w:rPr>
          <w:rFonts w:ascii="Times New Roman" w:hAnsi="Times New Roman" w:cs="Times New Roman"/>
        </w:rPr>
        <w:t>p</w:t>
      </w:r>
      <w:r w:rsidRPr="00C86C4B">
        <w:rPr>
          <w:rFonts w:ascii="Times New Roman" w:hAnsi="Times New Roman" w:cs="Times New Roman"/>
        </w:rPr>
        <w:t>ochodzi z legalnego źródła i posiada wszystkie składniki potwierdzające legalność ich pochodzenia (np. oryginalne opakowanie, oryginalny nośnik, umowa licencyjna, klucz dostępu itp.)</w:t>
      </w:r>
      <w:r w:rsidR="00865FF6">
        <w:rPr>
          <w:rFonts w:ascii="Times New Roman" w:hAnsi="Times New Roman" w:cs="Times New Roman"/>
        </w:rPr>
        <w:t>,</w:t>
      </w:r>
    </w:p>
    <w:p w:rsidR="00C86C4B" w:rsidRPr="00C86C4B" w:rsidRDefault="00865FF6" w:rsidP="009F586B">
      <w:pPr>
        <w:pStyle w:val="Akapitzlist"/>
        <w:spacing w:after="0" w:line="240" w:lineRule="auto"/>
        <w:ind w:left="284"/>
        <w:jc w:val="both"/>
        <w:rPr>
          <w:rFonts w:ascii="Times New Roman" w:hAnsi="Times New Roman" w:cs="Times New Roman"/>
        </w:rPr>
      </w:pPr>
      <w:r>
        <w:rPr>
          <w:rFonts w:ascii="Times New Roman" w:hAnsi="Times New Roman" w:cs="Times New Roman"/>
        </w:rPr>
        <w:t xml:space="preserve"> - n</w:t>
      </w:r>
      <w:r w:rsidR="00C86C4B" w:rsidRPr="00C86C4B">
        <w:rPr>
          <w:rFonts w:ascii="Times New Roman" w:hAnsi="Times New Roman" w:cs="Times New Roman"/>
        </w:rPr>
        <w:t xml:space="preserve">ie narusza ustawy o prawie autorskim i prawach pokrewnych (Dz. U. </w:t>
      </w:r>
      <w:r w:rsidR="00C86C4B" w:rsidRPr="00C86C4B">
        <w:rPr>
          <w:rFonts w:ascii="Times New Roman" w:hAnsi="Times New Roman" w:cs="Times New Roman"/>
        </w:rPr>
        <w:br/>
        <w:t>z 20</w:t>
      </w:r>
      <w:r>
        <w:rPr>
          <w:rFonts w:ascii="Times New Roman" w:hAnsi="Times New Roman" w:cs="Times New Roman"/>
        </w:rPr>
        <w:t>17</w:t>
      </w:r>
      <w:r w:rsidR="00C86C4B" w:rsidRPr="00C86C4B">
        <w:rPr>
          <w:rFonts w:ascii="Times New Roman" w:hAnsi="Times New Roman" w:cs="Times New Roman"/>
        </w:rPr>
        <w:t xml:space="preserve"> r.,</w:t>
      </w:r>
      <w:r>
        <w:rPr>
          <w:rFonts w:ascii="Times New Roman" w:hAnsi="Times New Roman" w:cs="Times New Roman"/>
        </w:rPr>
        <w:t xml:space="preserve"> </w:t>
      </w:r>
      <w:r w:rsidR="00C86C4B" w:rsidRPr="00C86C4B">
        <w:rPr>
          <w:rFonts w:ascii="Times New Roman" w:hAnsi="Times New Roman" w:cs="Times New Roman"/>
        </w:rPr>
        <w:t xml:space="preserve">poz. </w:t>
      </w:r>
      <w:r>
        <w:rPr>
          <w:rFonts w:ascii="Times New Roman" w:hAnsi="Times New Roman" w:cs="Times New Roman"/>
        </w:rPr>
        <w:t>880</w:t>
      </w:r>
      <w:r w:rsidR="00F46015">
        <w:rPr>
          <w:rFonts w:ascii="Times New Roman" w:hAnsi="Times New Roman" w:cs="Times New Roman"/>
        </w:rPr>
        <w:t xml:space="preserve"> ze zm.</w:t>
      </w:r>
      <w:r w:rsidR="00C86C4B" w:rsidRPr="00C86C4B">
        <w:rPr>
          <w:rFonts w:ascii="Times New Roman" w:hAnsi="Times New Roman" w:cs="Times New Roman"/>
        </w:rPr>
        <w:t>)</w:t>
      </w:r>
      <w:r>
        <w:rPr>
          <w:rFonts w:ascii="Times New Roman" w:hAnsi="Times New Roman" w:cs="Times New Roman"/>
        </w:rPr>
        <w:t>,</w:t>
      </w:r>
    </w:p>
    <w:p w:rsidR="00C86C4B" w:rsidRDefault="00865FF6" w:rsidP="009F586B">
      <w:pPr>
        <w:pStyle w:val="Akapitzlist"/>
        <w:spacing w:after="0" w:line="240" w:lineRule="auto"/>
        <w:ind w:left="284"/>
        <w:jc w:val="both"/>
        <w:rPr>
          <w:rFonts w:ascii="Times New Roman" w:hAnsi="Times New Roman" w:cs="Times New Roman"/>
        </w:rPr>
      </w:pPr>
      <w:r>
        <w:rPr>
          <w:rFonts w:ascii="Times New Roman" w:hAnsi="Times New Roman" w:cs="Times New Roman"/>
        </w:rPr>
        <w:t>- p</w:t>
      </w:r>
      <w:r w:rsidR="00C86C4B" w:rsidRPr="00C86C4B">
        <w:rPr>
          <w:rFonts w:ascii="Times New Roman" w:hAnsi="Times New Roman" w:cs="Times New Roman"/>
        </w:rPr>
        <w:t>ochodzi z oficjalnych kanałów sprzedaży i dystrybucji producenta na polski rynek.</w:t>
      </w:r>
    </w:p>
    <w:p w:rsidR="00500D6F" w:rsidRPr="00C86C4B" w:rsidRDefault="00500D6F" w:rsidP="00C86C4B">
      <w:pPr>
        <w:pStyle w:val="Akapitzlist"/>
        <w:spacing w:after="0" w:line="240" w:lineRule="auto"/>
        <w:ind w:left="360"/>
        <w:jc w:val="both"/>
        <w:rPr>
          <w:rFonts w:ascii="Times New Roman" w:hAnsi="Times New Roman" w:cs="Times New Roman"/>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7) </w:t>
      </w:r>
      <w:r w:rsidR="00C86C4B" w:rsidRPr="00C86C4B">
        <w:rPr>
          <w:rFonts w:ascii="Times New Roman" w:hAnsi="Times New Roman" w:cs="Times New Roman"/>
        </w:rPr>
        <w:t>Zamawiający w</w:t>
      </w:r>
      <w:r w:rsidR="00865FF6">
        <w:rPr>
          <w:rFonts w:ascii="Times New Roman" w:hAnsi="Times New Roman" w:cs="Times New Roman"/>
        </w:rPr>
        <w:t>ymaga, by W</w:t>
      </w:r>
      <w:r w:rsidR="00C86C4B" w:rsidRPr="00C86C4B">
        <w:rPr>
          <w:rFonts w:ascii="Times New Roman" w:hAnsi="Times New Roman" w:cs="Times New Roman"/>
        </w:rPr>
        <w:t>ykonawca zobowiązał się odbierać zgłoszenia o awarii pod wskazanym numerem telefonu, faksu lub adresem e-mail od poniedziałk</w:t>
      </w:r>
      <w:r w:rsidR="00865FF6">
        <w:rPr>
          <w:rFonts w:ascii="Times New Roman" w:hAnsi="Times New Roman" w:cs="Times New Roman"/>
        </w:rPr>
        <w:t xml:space="preserve">u do piątku </w:t>
      </w:r>
      <w:r w:rsidR="00865FF6">
        <w:rPr>
          <w:rFonts w:ascii="Times New Roman" w:hAnsi="Times New Roman" w:cs="Times New Roman"/>
        </w:rPr>
        <w:br/>
        <w:t>w godzinach pracy Z</w:t>
      </w:r>
      <w:r w:rsidR="00C86C4B" w:rsidRPr="00C86C4B">
        <w:rPr>
          <w:rFonts w:ascii="Times New Roman" w:hAnsi="Times New Roman" w:cs="Times New Roman"/>
        </w:rPr>
        <w:t xml:space="preserve">amawiającego wskazanych w </w:t>
      </w:r>
      <w:r w:rsidR="006A106D">
        <w:rPr>
          <w:rFonts w:ascii="Times New Roman" w:hAnsi="Times New Roman" w:cs="Times New Roman"/>
        </w:rPr>
        <w:t>punkcie</w:t>
      </w:r>
      <w:r w:rsidR="00C86C4B" w:rsidRPr="00C86C4B">
        <w:rPr>
          <w:rFonts w:ascii="Times New Roman" w:hAnsi="Times New Roman" w:cs="Times New Roman"/>
        </w:rPr>
        <w:t xml:space="preserve"> </w:t>
      </w:r>
      <w:r w:rsidR="00500D6F">
        <w:rPr>
          <w:rFonts w:ascii="Times New Roman" w:hAnsi="Times New Roman" w:cs="Times New Roman"/>
        </w:rPr>
        <w:t>I</w:t>
      </w:r>
      <w:r w:rsidR="00C86C4B" w:rsidRPr="00C86C4B">
        <w:rPr>
          <w:rFonts w:ascii="Times New Roman" w:hAnsi="Times New Roman" w:cs="Times New Roman"/>
        </w:rPr>
        <w:t xml:space="preserve"> SIWZ.</w:t>
      </w:r>
    </w:p>
    <w:p w:rsidR="00500D6F" w:rsidRPr="00C86C4B" w:rsidRDefault="00500D6F" w:rsidP="00500D6F">
      <w:pPr>
        <w:suppressAutoHyphens/>
        <w:spacing w:after="0" w:line="240" w:lineRule="auto"/>
        <w:ind w:left="426"/>
        <w:jc w:val="both"/>
        <w:rPr>
          <w:rFonts w:ascii="Times New Roman" w:hAnsi="Times New Roman" w:cs="Times New Roman"/>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lastRenderedPageBreak/>
        <w:t xml:space="preserve">8) </w:t>
      </w:r>
      <w:r w:rsidR="00865FF6">
        <w:rPr>
          <w:rFonts w:ascii="Times New Roman" w:hAnsi="Times New Roman" w:cs="Times New Roman"/>
        </w:rPr>
        <w:t>W ramach realizacji zamówienia W</w:t>
      </w:r>
      <w:r w:rsidR="00C86C4B" w:rsidRPr="00C86C4B">
        <w:rPr>
          <w:rFonts w:ascii="Times New Roman" w:hAnsi="Times New Roman" w:cs="Times New Roman"/>
        </w:rPr>
        <w:t>ykonawca jest zobowiązany do zrealizowania usług towarzyszących przedmiotowej dostawie, takich jak transport i ubezpieczenie na czas transportu, załadunek i rozładunek oraz wszelkich i innych usług dodatkowych niezbędnych do prawidłowego wykonania zamówienia, takich jak instalacja, uruchomienie, pomoc techniczna oraz serwis gwarancyjny.</w:t>
      </w:r>
    </w:p>
    <w:p w:rsidR="00500D6F" w:rsidRPr="009F586B" w:rsidRDefault="00500D6F" w:rsidP="00500D6F">
      <w:pPr>
        <w:pStyle w:val="Akapitzlist"/>
        <w:spacing w:after="0" w:line="240" w:lineRule="auto"/>
        <w:rPr>
          <w:rFonts w:ascii="Times New Roman" w:hAnsi="Times New Roman" w:cs="Times New Roman"/>
        </w:rPr>
      </w:pPr>
    </w:p>
    <w:p w:rsidR="00C86C4B" w:rsidRPr="009F586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9) </w:t>
      </w:r>
      <w:r w:rsidR="00C86C4B" w:rsidRPr="009F586B">
        <w:rPr>
          <w:rFonts w:ascii="Times New Roman" w:hAnsi="Times New Roman" w:cs="Times New Roman"/>
        </w:rPr>
        <w:t xml:space="preserve">Dostawa sprzętu do siedziby </w:t>
      </w:r>
      <w:r w:rsidR="006D077D">
        <w:rPr>
          <w:rFonts w:ascii="Times New Roman" w:hAnsi="Times New Roman" w:cs="Times New Roman"/>
        </w:rPr>
        <w:t>szkół</w:t>
      </w:r>
      <w:r w:rsidR="00C86C4B" w:rsidRPr="009F586B">
        <w:rPr>
          <w:rFonts w:ascii="Times New Roman" w:hAnsi="Times New Roman" w:cs="Times New Roman"/>
        </w:rPr>
        <w:t xml:space="preserve"> zostanie potwierdzona pisemnie protokołem zdawczo-odbiorczym ilościowym, a następnie jakościowym wg zasad określonych w projek</w:t>
      </w:r>
      <w:r w:rsidR="00BE3240">
        <w:rPr>
          <w:rFonts w:ascii="Times New Roman" w:hAnsi="Times New Roman" w:cs="Times New Roman"/>
        </w:rPr>
        <w:t>cie</w:t>
      </w:r>
      <w:r w:rsidR="00C86C4B" w:rsidRPr="009F586B">
        <w:rPr>
          <w:rFonts w:ascii="Times New Roman" w:hAnsi="Times New Roman" w:cs="Times New Roman"/>
        </w:rPr>
        <w:t xml:space="preserve"> umowy </w:t>
      </w:r>
      <w:r w:rsidR="009F586B" w:rsidRPr="009F586B">
        <w:rPr>
          <w:rFonts w:ascii="Times New Roman" w:hAnsi="Times New Roman" w:cs="Times New Roman"/>
        </w:rPr>
        <w:t>(Załącznik nr 8</w:t>
      </w:r>
      <w:r w:rsidR="00C86C4B" w:rsidRPr="009F586B">
        <w:rPr>
          <w:rFonts w:ascii="Times New Roman" w:hAnsi="Times New Roman" w:cs="Times New Roman"/>
        </w:rPr>
        <w:t xml:space="preserve"> do SIWZ).</w:t>
      </w:r>
      <w:r w:rsidR="00652BA8">
        <w:rPr>
          <w:rFonts w:ascii="Times New Roman" w:hAnsi="Times New Roman" w:cs="Times New Roman"/>
        </w:rPr>
        <w:t xml:space="preserve"> Po odebraniu przedmiotu umowy protokołem ilościowym i jakościowym zostanie sporządzony protokół końcowy.</w:t>
      </w:r>
    </w:p>
    <w:p w:rsidR="00500D6F" w:rsidRDefault="00500D6F" w:rsidP="00500D6F">
      <w:pPr>
        <w:pStyle w:val="Akapitzlist"/>
        <w:spacing w:after="0" w:line="240" w:lineRule="auto"/>
        <w:rPr>
          <w:rFonts w:ascii="Times New Roman" w:hAnsi="Times New Roman" w:cs="Times New Roman"/>
          <w:color w:val="FF0000"/>
        </w:rPr>
      </w:pPr>
    </w:p>
    <w:p w:rsidR="00C86C4B"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10) </w:t>
      </w:r>
      <w:r w:rsidR="00C86C4B" w:rsidRPr="00C86C4B">
        <w:rPr>
          <w:rFonts w:ascii="Times New Roman" w:hAnsi="Times New Roman" w:cs="Times New Roman"/>
        </w:rPr>
        <w:t xml:space="preserve">Zamawiający wymaga, aby sprzęt dostarczony w ramach realizacji umowy posiadał odpowiednie certyfikaty bezpieczeństwa i deklarację zgodności. </w:t>
      </w:r>
    </w:p>
    <w:p w:rsidR="00500D6F" w:rsidRPr="00500D6F" w:rsidRDefault="00500D6F" w:rsidP="00652BA8">
      <w:pPr>
        <w:pStyle w:val="Akapitzlist"/>
        <w:spacing w:after="0" w:line="240" w:lineRule="auto"/>
        <w:rPr>
          <w:rFonts w:ascii="Times New Roman" w:hAnsi="Times New Roman" w:cs="Times New Roman"/>
          <w:sz w:val="24"/>
        </w:rPr>
      </w:pPr>
    </w:p>
    <w:p w:rsidR="00C86C4B" w:rsidRPr="00F46015"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00C86C4B" w:rsidRPr="00F46015">
        <w:rPr>
          <w:rFonts w:ascii="Times New Roman" w:hAnsi="Times New Roman" w:cs="Times New Roman"/>
        </w:rPr>
        <w:t xml:space="preserve">Dostarczony przedmiot zamówienia musi posiadać niezbędne dokumenty, instrukcje </w:t>
      </w:r>
      <w:r w:rsidR="00C86C4B" w:rsidRPr="00F46015">
        <w:rPr>
          <w:rFonts w:ascii="Times New Roman" w:hAnsi="Times New Roman" w:cs="Times New Roman"/>
        </w:rPr>
        <w:br/>
        <w:t>i gwarancje. Dokumenty, kartę gwarancyjną oraz instrukc</w:t>
      </w:r>
      <w:r w:rsidR="00865FF6" w:rsidRPr="00F46015">
        <w:rPr>
          <w:rFonts w:ascii="Times New Roman" w:hAnsi="Times New Roman" w:cs="Times New Roman"/>
        </w:rPr>
        <w:t>ję obsługi Wykonawca dostarczy Z</w:t>
      </w:r>
      <w:r w:rsidR="00C86C4B" w:rsidRPr="00F46015">
        <w:rPr>
          <w:rFonts w:ascii="Times New Roman" w:hAnsi="Times New Roman" w:cs="Times New Roman"/>
        </w:rPr>
        <w:t xml:space="preserve">amawiającemu wraz z przedmiotem zamówienia. </w:t>
      </w:r>
    </w:p>
    <w:p w:rsidR="00036881" w:rsidRDefault="00036881" w:rsidP="00036881">
      <w:pPr>
        <w:spacing w:after="0" w:line="240" w:lineRule="auto"/>
        <w:ind w:left="426"/>
        <w:jc w:val="both"/>
        <w:rPr>
          <w:rFonts w:ascii="Times New Roman" w:eastAsia="Times New Roman" w:hAnsi="Times New Roman"/>
          <w:b/>
          <w:lang w:eastAsia="pl-PL"/>
        </w:rPr>
      </w:pPr>
    </w:p>
    <w:p w:rsidR="00B32228" w:rsidRPr="00F46015" w:rsidRDefault="00036881" w:rsidP="00652BA8">
      <w:pPr>
        <w:spacing w:after="0" w:line="240" w:lineRule="auto"/>
        <w:jc w:val="both"/>
        <w:rPr>
          <w:rFonts w:ascii="Times New Roman" w:hAnsi="Times New Roman" w:cs="Times New Roman"/>
          <w:b/>
        </w:rPr>
      </w:pPr>
      <w:r>
        <w:rPr>
          <w:rFonts w:ascii="Times New Roman" w:eastAsia="Times New Roman" w:hAnsi="Times New Roman"/>
          <w:b/>
          <w:lang w:eastAsia="pl-PL"/>
        </w:rPr>
        <w:t xml:space="preserve">        </w:t>
      </w:r>
      <w:r w:rsidR="00652BA8" w:rsidRPr="00F46015">
        <w:rPr>
          <w:rFonts w:ascii="Times New Roman" w:eastAsia="Times New Roman" w:hAnsi="Times New Roman"/>
          <w:b/>
          <w:lang w:eastAsia="pl-PL"/>
        </w:rPr>
        <w:t xml:space="preserve">Minimalny okres gwarancji jakości wymagany przez Zamawiającego </w:t>
      </w:r>
      <w:r w:rsidR="00100970" w:rsidRPr="00F46015">
        <w:rPr>
          <w:rFonts w:ascii="Times New Roman" w:eastAsia="Times New Roman" w:hAnsi="Times New Roman"/>
          <w:b/>
          <w:lang w:eastAsia="pl-PL"/>
        </w:rPr>
        <w:t xml:space="preserve">na </w:t>
      </w:r>
      <w:r w:rsidR="00100970" w:rsidRPr="00F46015">
        <w:rPr>
          <w:rFonts w:ascii="Times New Roman" w:hAnsi="Times New Roman" w:cs="Times New Roman"/>
          <w:b/>
        </w:rPr>
        <w:t>wyposażenie</w:t>
      </w:r>
    </w:p>
    <w:p w:rsidR="00652BA8" w:rsidRPr="00F46015" w:rsidRDefault="00B32228" w:rsidP="00652BA8">
      <w:pPr>
        <w:spacing w:after="0" w:line="240" w:lineRule="auto"/>
        <w:jc w:val="both"/>
        <w:rPr>
          <w:rFonts w:ascii="Times New Roman" w:eastAsia="Times New Roman" w:hAnsi="Times New Roman"/>
          <w:b/>
          <w:lang w:eastAsia="pl-PL"/>
        </w:rPr>
      </w:pPr>
      <w:r w:rsidRPr="00F46015">
        <w:rPr>
          <w:rFonts w:ascii="Times New Roman" w:hAnsi="Times New Roman" w:cs="Times New Roman"/>
          <w:b/>
        </w:rPr>
        <w:t xml:space="preserve">        </w:t>
      </w:r>
      <w:r w:rsidR="00100970" w:rsidRPr="00F46015">
        <w:rPr>
          <w:rFonts w:ascii="Times New Roman" w:hAnsi="Times New Roman" w:cs="Times New Roman"/>
          <w:b/>
        </w:rPr>
        <w:t>komputerowe i multimedialne</w:t>
      </w:r>
      <w:r w:rsidR="00100970" w:rsidRPr="00F46015">
        <w:rPr>
          <w:rFonts w:ascii="Times New Roman" w:hAnsi="Times New Roman" w:cs="Times New Roman"/>
        </w:rPr>
        <w:t xml:space="preserve"> </w:t>
      </w:r>
      <w:r w:rsidR="00F46015" w:rsidRPr="00F46015">
        <w:rPr>
          <w:rFonts w:ascii="Times New Roman" w:hAnsi="Times New Roman" w:cs="Times New Roman"/>
          <w:b/>
        </w:rPr>
        <w:t>(sprzęt)</w:t>
      </w:r>
      <w:r w:rsidR="00F46015">
        <w:rPr>
          <w:rFonts w:ascii="Times New Roman" w:hAnsi="Times New Roman" w:cs="Times New Roman"/>
        </w:rPr>
        <w:t xml:space="preserve"> </w:t>
      </w:r>
      <w:r w:rsidR="00652BA8" w:rsidRPr="00F46015">
        <w:rPr>
          <w:rFonts w:ascii="Times New Roman" w:eastAsia="Times New Roman" w:hAnsi="Times New Roman"/>
          <w:b/>
          <w:lang w:eastAsia="pl-PL"/>
        </w:rPr>
        <w:t xml:space="preserve">to 36 miesięcy. </w:t>
      </w:r>
    </w:p>
    <w:p w:rsidR="00441588" w:rsidRDefault="00441588" w:rsidP="00441588">
      <w:pPr>
        <w:suppressAutoHyphens/>
        <w:spacing w:after="0" w:line="240" w:lineRule="auto"/>
        <w:jc w:val="both"/>
        <w:rPr>
          <w:rFonts w:ascii="Times New Roman" w:hAnsi="Times New Roman" w:cs="Times New Roman"/>
        </w:rPr>
      </w:pPr>
    </w:p>
    <w:p w:rsidR="00C86C4B" w:rsidRPr="00441588" w:rsidRDefault="00441588" w:rsidP="00441588">
      <w:pPr>
        <w:suppressAutoHyphens/>
        <w:spacing w:after="0" w:line="240" w:lineRule="auto"/>
        <w:jc w:val="both"/>
        <w:rPr>
          <w:rFonts w:ascii="Times New Roman" w:hAnsi="Times New Roman" w:cs="Times New Roman"/>
        </w:rPr>
      </w:pPr>
      <w:r>
        <w:rPr>
          <w:rFonts w:ascii="Times New Roman" w:hAnsi="Times New Roman" w:cs="Times New Roman"/>
        </w:rPr>
        <w:t xml:space="preserve">12) </w:t>
      </w:r>
      <w:r w:rsidR="00C86C4B" w:rsidRPr="00441588">
        <w:rPr>
          <w:rFonts w:ascii="Times New Roman" w:hAnsi="Times New Roman" w:cs="Times New Roman"/>
        </w:rPr>
        <w:t>Wykonawca dostarczy Zamawiającemu instrukcje obsługi i dane techniczne w języku polskim</w:t>
      </w:r>
      <w:r w:rsidR="006D077D" w:rsidRPr="00441588">
        <w:rPr>
          <w:rFonts w:ascii="Times New Roman" w:hAnsi="Times New Roman" w:cs="Times New Roman"/>
        </w:rPr>
        <w:t xml:space="preserve"> lub angielskim</w:t>
      </w:r>
      <w:r w:rsidR="00C86C4B" w:rsidRPr="00441588">
        <w:rPr>
          <w:rFonts w:ascii="Times New Roman" w:hAnsi="Times New Roman" w:cs="Times New Roman"/>
        </w:rPr>
        <w:t>.</w:t>
      </w:r>
    </w:p>
    <w:p w:rsidR="00036881" w:rsidRDefault="00036881" w:rsidP="00036881">
      <w:pPr>
        <w:suppressAutoHyphens/>
        <w:spacing w:after="0" w:line="240" w:lineRule="auto"/>
        <w:jc w:val="both"/>
        <w:rPr>
          <w:rFonts w:ascii="Times New Roman" w:hAnsi="Times New Roman" w:cs="Times New Roman"/>
          <w:b/>
          <w:sz w:val="24"/>
          <w:szCs w:val="24"/>
        </w:rPr>
      </w:pPr>
    </w:p>
    <w:p w:rsidR="0098540A" w:rsidRPr="009A5270" w:rsidRDefault="0098540A" w:rsidP="00050995">
      <w:pPr>
        <w:spacing w:after="0"/>
        <w:rPr>
          <w:rFonts w:ascii="Times New Roman" w:hAnsi="Times New Roman" w:cs="Times New Roman"/>
        </w:rPr>
      </w:pPr>
      <w:r w:rsidRPr="009A5270">
        <w:rPr>
          <w:rFonts w:ascii="Times New Roman" w:hAnsi="Times New Roman" w:cs="Times New Roman"/>
        </w:rPr>
        <w:t xml:space="preserve">Kody i nazwy Wspólnego Słownika Zamówień:  </w:t>
      </w:r>
    </w:p>
    <w:p w:rsidR="00092188" w:rsidRPr="009A5270" w:rsidRDefault="00500D6F" w:rsidP="009A5270">
      <w:pPr>
        <w:spacing w:after="0" w:line="240" w:lineRule="auto"/>
        <w:rPr>
          <w:rFonts w:ascii="Times New Roman" w:hAnsi="Times New Roman" w:cs="Times New Roman"/>
        </w:rPr>
      </w:pPr>
      <w:r w:rsidRPr="009A5270">
        <w:rPr>
          <w:rStyle w:val="bold"/>
          <w:rFonts w:ascii="Times New Roman" w:hAnsi="Times New Roman" w:cs="Times New Roman"/>
          <w:b w:val="0"/>
        </w:rPr>
        <w:t xml:space="preserve">30213300-8  </w:t>
      </w:r>
      <w:r w:rsidRPr="009A5270">
        <w:rPr>
          <w:rFonts w:ascii="Times New Roman" w:hAnsi="Times New Roman" w:cs="Times New Roman"/>
        </w:rPr>
        <w:t>Komputer biurkowy</w:t>
      </w:r>
    </w:p>
    <w:p w:rsidR="00500D6F" w:rsidRPr="009A5270" w:rsidRDefault="00500D6F" w:rsidP="009E3AA0">
      <w:pPr>
        <w:spacing w:after="0" w:line="240" w:lineRule="auto"/>
        <w:rPr>
          <w:rFonts w:ascii="Times New Roman" w:hAnsi="Times New Roman" w:cs="Times New Roman"/>
        </w:rPr>
      </w:pPr>
      <w:r w:rsidRPr="009A5270">
        <w:rPr>
          <w:rFonts w:ascii="Times New Roman" w:hAnsi="Times New Roman" w:cs="Times New Roman"/>
        </w:rPr>
        <w:t>30213100-6</w:t>
      </w:r>
      <w:r w:rsidR="009A5270">
        <w:rPr>
          <w:rFonts w:ascii="Times New Roman" w:hAnsi="Times New Roman" w:cs="Times New Roman"/>
        </w:rPr>
        <w:t xml:space="preserve"> </w:t>
      </w:r>
      <w:r w:rsidRPr="009A5270">
        <w:rPr>
          <w:rFonts w:ascii="Times New Roman" w:hAnsi="Times New Roman" w:cs="Times New Roman"/>
        </w:rPr>
        <w:t xml:space="preserve"> Komputery przenośne</w:t>
      </w:r>
    </w:p>
    <w:p w:rsidR="00B352A0" w:rsidRPr="009A5270" w:rsidRDefault="00B352A0" w:rsidP="009E3AA0">
      <w:pPr>
        <w:spacing w:after="0" w:line="240" w:lineRule="auto"/>
        <w:rPr>
          <w:rStyle w:val="bold"/>
          <w:rFonts w:ascii="Times New Roman" w:hAnsi="Times New Roman" w:cs="Times New Roman"/>
          <w:b w:val="0"/>
        </w:rPr>
      </w:pPr>
      <w:r w:rsidRPr="009A5270">
        <w:rPr>
          <w:rStyle w:val="bold"/>
          <w:rFonts w:ascii="Times New Roman" w:hAnsi="Times New Roman" w:cs="Times New Roman"/>
          <w:b w:val="0"/>
        </w:rPr>
        <w:t xml:space="preserve">30231300-0 </w:t>
      </w:r>
      <w:r w:rsidR="009A5270">
        <w:rPr>
          <w:rStyle w:val="bold"/>
          <w:rFonts w:ascii="Times New Roman" w:hAnsi="Times New Roman" w:cs="Times New Roman"/>
          <w:b w:val="0"/>
        </w:rPr>
        <w:t xml:space="preserve"> </w:t>
      </w:r>
      <w:r w:rsidRPr="009A5270">
        <w:rPr>
          <w:rStyle w:val="bold"/>
          <w:rFonts w:ascii="Times New Roman" w:hAnsi="Times New Roman" w:cs="Times New Roman"/>
          <w:b w:val="0"/>
        </w:rPr>
        <w:t>Monitory ekranowe</w:t>
      </w:r>
    </w:p>
    <w:p w:rsidR="00B352A0" w:rsidRPr="009A5270" w:rsidRDefault="00B352A0" w:rsidP="009E3AA0">
      <w:pPr>
        <w:spacing w:after="0" w:line="240" w:lineRule="auto"/>
        <w:rPr>
          <w:rFonts w:ascii="Times New Roman" w:hAnsi="Times New Roman" w:cs="Times New Roman"/>
        </w:rPr>
      </w:pPr>
      <w:r w:rsidRPr="009A5270">
        <w:rPr>
          <w:rStyle w:val="bold"/>
          <w:rFonts w:ascii="Times New Roman" w:hAnsi="Times New Roman" w:cs="Times New Roman"/>
          <w:b w:val="0"/>
        </w:rPr>
        <w:t xml:space="preserve">48000000-8 </w:t>
      </w:r>
      <w:r w:rsidR="009A5270">
        <w:rPr>
          <w:rStyle w:val="bold"/>
          <w:rFonts w:ascii="Times New Roman" w:hAnsi="Times New Roman" w:cs="Times New Roman"/>
          <w:b w:val="0"/>
        </w:rPr>
        <w:t xml:space="preserve"> </w:t>
      </w:r>
      <w:r w:rsidRPr="009A5270">
        <w:rPr>
          <w:rFonts w:ascii="Times New Roman" w:hAnsi="Times New Roman" w:cs="Times New Roman"/>
        </w:rPr>
        <w:t>Pakiety oprogramowania i systemy informatyczne</w:t>
      </w:r>
    </w:p>
    <w:p w:rsidR="009A5270" w:rsidRP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48823000-3 </w:t>
      </w:r>
      <w:r>
        <w:rPr>
          <w:rFonts w:ascii="Times New Roman" w:hAnsi="Times New Roman" w:cs="Times New Roman"/>
        </w:rPr>
        <w:t xml:space="preserve"> </w:t>
      </w:r>
      <w:r w:rsidRPr="009A5270">
        <w:rPr>
          <w:rFonts w:ascii="Times New Roman" w:hAnsi="Times New Roman" w:cs="Times New Roman"/>
        </w:rPr>
        <w:t>Serwery plików</w:t>
      </w:r>
    </w:p>
    <w:p w:rsidR="009A5270" w:rsidRP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32322000-6 </w:t>
      </w:r>
      <w:r>
        <w:rPr>
          <w:rFonts w:ascii="Times New Roman" w:hAnsi="Times New Roman" w:cs="Times New Roman"/>
        </w:rPr>
        <w:t xml:space="preserve"> </w:t>
      </w:r>
      <w:r w:rsidRPr="009A5270">
        <w:rPr>
          <w:rFonts w:ascii="Times New Roman" w:hAnsi="Times New Roman" w:cs="Times New Roman"/>
        </w:rPr>
        <w:t>Urządzenia multimedialne</w:t>
      </w:r>
    </w:p>
    <w:p w:rsidR="009A5270" w:rsidRDefault="009A5270" w:rsidP="009E3AA0">
      <w:pPr>
        <w:spacing w:after="0" w:line="240" w:lineRule="auto"/>
        <w:rPr>
          <w:rFonts w:ascii="Times New Roman" w:hAnsi="Times New Roman" w:cs="Times New Roman"/>
        </w:rPr>
      </w:pPr>
      <w:r w:rsidRPr="009A5270">
        <w:rPr>
          <w:rFonts w:ascii="Times New Roman" w:hAnsi="Times New Roman" w:cs="Times New Roman"/>
        </w:rPr>
        <w:t xml:space="preserve">38651600-9 </w:t>
      </w:r>
      <w:r>
        <w:rPr>
          <w:rFonts w:ascii="Times New Roman" w:hAnsi="Times New Roman" w:cs="Times New Roman"/>
        </w:rPr>
        <w:t xml:space="preserve"> </w:t>
      </w:r>
      <w:r w:rsidRPr="009A5270">
        <w:rPr>
          <w:rFonts w:ascii="Times New Roman" w:hAnsi="Times New Roman" w:cs="Times New Roman"/>
        </w:rPr>
        <w:t>Kamery cyfrowe</w:t>
      </w:r>
    </w:p>
    <w:p w:rsidR="00500D6F" w:rsidRPr="00C86C4B" w:rsidRDefault="00500D6F" w:rsidP="00050995">
      <w:pPr>
        <w:spacing w:after="0"/>
        <w:rPr>
          <w:rFonts w:ascii="Times New Roman" w:hAnsi="Times New Roman" w:cs="Times New Roman"/>
        </w:rPr>
      </w:pPr>
    </w:p>
    <w:p w:rsidR="0098540A" w:rsidRPr="00C86C4B" w:rsidRDefault="004D76FB" w:rsidP="00050995">
      <w:pPr>
        <w:spacing w:after="0"/>
        <w:rPr>
          <w:rFonts w:ascii="Times New Roman" w:hAnsi="Times New Roman" w:cs="Times New Roman"/>
        </w:rPr>
      </w:pPr>
      <w:r w:rsidRPr="00C86C4B">
        <w:rPr>
          <w:rFonts w:ascii="Times New Roman" w:hAnsi="Times New Roman" w:cs="Times New Roman"/>
          <w:b/>
          <w:sz w:val="24"/>
          <w:szCs w:val="24"/>
        </w:rPr>
        <w:t>IV</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Termin wykonania zamówienia</w:t>
      </w:r>
      <w:r w:rsidR="0098540A" w:rsidRPr="00C86C4B">
        <w:rPr>
          <w:rFonts w:ascii="Times New Roman" w:hAnsi="Times New Roman" w:cs="Times New Roman"/>
        </w:rPr>
        <w:t>:</w:t>
      </w:r>
    </w:p>
    <w:p w:rsidR="009A5270" w:rsidRDefault="009A5270" w:rsidP="0038130B">
      <w:pPr>
        <w:spacing w:after="0"/>
        <w:jc w:val="both"/>
        <w:rPr>
          <w:rFonts w:ascii="Times New Roman" w:hAnsi="Times New Roman" w:cs="Times New Roman"/>
        </w:rPr>
      </w:pPr>
    </w:p>
    <w:p w:rsidR="0038130B" w:rsidRPr="009A5270" w:rsidRDefault="00441588" w:rsidP="0038130B">
      <w:pPr>
        <w:spacing w:after="0"/>
        <w:jc w:val="both"/>
        <w:rPr>
          <w:rFonts w:ascii="Times New Roman" w:hAnsi="Times New Roman" w:cs="Times New Roman"/>
        </w:rPr>
      </w:pPr>
      <w:r>
        <w:rPr>
          <w:rFonts w:ascii="Times New Roman" w:hAnsi="Times New Roman" w:cs="Times New Roman"/>
          <w:color w:val="000000"/>
        </w:rPr>
        <w:t>Wymieniony przedmiot zamówienia</w:t>
      </w:r>
      <w:r w:rsidR="009A5270" w:rsidRPr="009A5270">
        <w:rPr>
          <w:rFonts w:ascii="Times New Roman" w:hAnsi="Times New Roman" w:cs="Times New Roman"/>
        </w:rPr>
        <w:t xml:space="preserve"> należy dostarczyć najpóźniej w terminie </w:t>
      </w:r>
      <w:r>
        <w:rPr>
          <w:rFonts w:ascii="Times New Roman" w:hAnsi="Times New Roman" w:cs="Times New Roman"/>
          <w:b/>
        </w:rPr>
        <w:t>10 tygodni</w:t>
      </w:r>
      <w:r w:rsidR="009A5270" w:rsidRPr="009A5270">
        <w:rPr>
          <w:rFonts w:ascii="Times New Roman" w:hAnsi="Times New Roman" w:cs="Times New Roman"/>
          <w:b/>
        </w:rPr>
        <w:t xml:space="preserve"> </w:t>
      </w:r>
      <w:r w:rsidR="00DB5C99">
        <w:rPr>
          <w:rFonts w:ascii="Times New Roman" w:hAnsi="Times New Roman" w:cs="Times New Roman"/>
          <w:b/>
        </w:rPr>
        <w:t xml:space="preserve">(70 dni) </w:t>
      </w:r>
      <w:r w:rsidR="009A5270" w:rsidRPr="009A5270">
        <w:rPr>
          <w:rFonts w:ascii="Times New Roman" w:hAnsi="Times New Roman" w:cs="Times New Roman"/>
          <w:b/>
        </w:rPr>
        <w:t>od dnia podpisania umowy z Wykonawcą</w:t>
      </w:r>
      <w:r>
        <w:rPr>
          <w:rFonts w:ascii="Times New Roman" w:hAnsi="Times New Roman" w:cs="Times New Roman"/>
        </w:rPr>
        <w:t xml:space="preserve"> (termin maksymalny)</w:t>
      </w:r>
      <w:r w:rsidR="009A5270" w:rsidRPr="009A5270">
        <w:rPr>
          <w:rFonts w:ascii="Times New Roman" w:hAnsi="Times New Roman" w:cs="Times New Roman"/>
        </w:rPr>
        <w:t xml:space="preserve">. </w:t>
      </w:r>
      <w:r>
        <w:rPr>
          <w:rFonts w:ascii="Times New Roman" w:hAnsi="Times New Roman" w:cs="Times New Roman"/>
        </w:rPr>
        <w:t>T</w:t>
      </w:r>
      <w:r w:rsidR="009A5270">
        <w:rPr>
          <w:rFonts w:ascii="Times New Roman" w:hAnsi="Times New Roman" w:cs="Times New Roman"/>
        </w:rPr>
        <w:t xml:space="preserve">ermin </w:t>
      </w:r>
      <w:r w:rsidR="00C71D15">
        <w:rPr>
          <w:rFonts w:ascii="Times New Roman" w:hAnsi="Times New Roman" w:cs="Times New Roman"/>
        </w:rPr>
        <w:t xml:space="preserve">dostarczenia </w:t>
      </w:r>
      <w:r>
        <w:rPr>
          <w:rFonts w:ascii="Times New Roman" w:hAnsi="Times New Roman" w:cs="Times New Roman"/>
          <w:color w:val="000000"/>
        </w:rPr>
        <w:t>przedmiotu zamówienia</w:t>
      </w:r>
      <w:r w:rsidR="0038130B" w:rsidRPr="009A5270">
        <w:rPr>
          <w:rFonts w:ascii="Times New Roman" w:hAnsi="Times New Roman" w:cs="Times New Roman"/>
        </w:rPr>
        <w:t xml:space="preserve"> stanowi kryteri</w:t>
      </w:r>
      <w:r>
        <w:rPr>
          <w:rFonts w:ascii="Times New Roman" w:hAnsi="Times New Roman" w:cs="Times New Roman"/>
        </w:rPr>
        <w:t>um</w:t>
      </w:r>
      <w:r w:rsidR="0038130B" w:rsidRPr="009A5270">
        <w:rPr>
          <w:rFonts w:ascii="Times New Roman" w:hAnsi="Times New Roman" w:cs="Times New Roman"/>
        </w:rPr>
        <w:t xml:space="preserve"> oceny ofert. Za skrócenie </w:t>
      </w:r>
      <w:r w:rsidR="00C71D15">
        <w:rPr>
          <w:rFonts w:ascii="Times New Roman" w:hAnsi="Times New Roman" w:cs="Times New Roman"/>
        </w:rPr>
        <w:t>w/w</w:t>
      </w:r>
      <w:r w:rsidR="0038130B" w:rsidRPr="009A5270">
        <w:rPr>
          <w:rFonts w:ascii="Times New Roman" w:hAnsi="Times New Roman" w:cs="Times New Roman"/>
        </w:rPr>
        <w:t xml:space="preserve"> termin</w:t>
      </w:r>
      <w:r>
        <w:rPr>
          <w:rFonts w:ascii="Times New Roman" w:hAnsi="Times New Roman" w:cs="Times New Roman"/>
        </w:rPr>
        <w:t>u</w:t>
      </w:r>
      <w:r w:rsidR="0038130B" w:rsidRPr="009A5270">
        <w:rPr>
          <w:rFonts w:ascii="Times New Roman" w:hAnsi="Times New Roman" w:cs="Times New Roman"/>
        </w:rPr>
        <w:t xml:space="preserve"> oferta Wykonawcy otrzyma wyższą ocenę, zgodnie z zasadami opisanymi w punkcie XIII SIWZ.</w:t>
      </w:r>
    </w:p>
    <w:p w:rsidR="0038130B" w:rsidRPr="009A5270" w:rsidRDefault="0038130B" w:rsidP="0038130B">
      <w:pPr>
        <w:spacing w:after="0"/>
        <w:jc w:val="both"/>
        <w:rPr>
          <w:rFonts w:ascii="Times New Roman" w:hAnsi="Times New Roman" w:cs="Times New Roman"/>
        </w:rPr>
      </w:pPr>
      <w:r w:rsidRPr="009A5270">
        <w:rPr>
          <w:rFonts w:ascii="Times New Roman" w:hAnsi="Times New Roman" w:cs="Times New Roman"/>
        </w:rPr>
        <w:t xml:space="preserve">Zamawiający deklaruje, że umowa w sprawie niniejszego zamówienia publicznego zostanie zawarta niezwłocznie po ostatecznym rozstrzygnięciu postępowania. </w:t>
      </w:r>
    </w:p>
    <w:p w:rsidR="004D76FB" w:rsidRPr="00C86C4B" w:rsidRDefault="004D76FB" w:rsidP="00050995">
      <w:pPr>
        <w:spacing w:after="0"/>
        <w:jc w:val="both"/>
        <w:rPr>
          <w:rFonts w:ascii="Times New Roman" w:hAnsi="Times New Roman" w:cs="Times New Roman"/>
        </w:rPr>
      </w:pPr>
    </w:p>
    <w:p w:rsidR="00463F4B" w:rsidRPr="00C86C4B" w:rsidRDefault="004D76FB"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 xml:space="preserve">Warunki </w:t>
      </w:r>
      <w:r w:rsidR="00463F4B" w:rsidRPr="00C86C4B">
        <w:rPr>
          <w:rFonts w:ascii="Times New Roman" w:hAnsi="Times New Roman" w:cs="Times New Roman"/>
          <w:b/>
          <w:sz w:val="24"/>
          <w:szCs w:val="24"/>
        </w:rPr>
        <w:t>udziału w postępowaniu</w:t>
      </w:r>
    </w:p>
    <w:p w:rsidR="0098540A" w:rsidRPr="00C86C4B" w:rsidRDefault="00463F4B" w:rsidP="00050995">
      <w:pPr>
        <w:pStyle w:val="Akapitzlist"/>
        <w:numPr>
          <w:ilvl w:val="0"/>
          <w:numId w:val="4"/>
        </w:numPr>
        <w:spacing w:after="0"/>
        <w:ind w:left="426"/>
        <w:rPr>
          <w:rFonts w:ascii="Times New Roman" w:hAnsi="Times New Roman" w:cs="Times New Roman"/>
          <w:b/>
          <w:u w:val="single"/>
        </w:rPr>
      </w:pPr>
      <w:r w:rsidRPr="00C86C4B">
        <w:rPr>
          <w:rFonts w:ascii="Times New Roman" w:hAnsi="Times New Roman" w:cs="Times New Roman"/>
          <w:b/>
          <w:u w:val="single"/>
        </w:rPr>
        <w:t>O udzielenie zamówienia mogą ubiegać się Wykonawcy, którzy:</w:t>
      </w:r>
    </w:p>
    <w:p w:rsidR="00EA4DD0" w:rsidRPr="00C86C4B" w:rsidRDefault="00463F4B" w:rsidP="00050995">
      <w:pPr>
        <w:pStyle w:val="Akapitzlist"/>
        <w:numPr>
          <w:ilvl w:val="1"/>
          <w:numId w:val="4"/>
        </w:numPr>
        <w:spacing w:after="0"/>
        <w:jc w:val="both"/>
        <w:rPr>
          <w:rFonts w:ascii="Times New Roman" w:hAnsi="Times New Roman" w:cs="Times New Roman"/>
          <w:b/>
        </w:rPr>
      </w:pPr>
      <w:r w:rsidRPr="00C86C4B">
        <w:rPr>
          <w:rFonts w:ascii="Times New Roman" w:hAnsi="Times New Roman" w:cs="Times New Roman"/>
          <w:b/>
        </w:rPr>
        <w:t>nie podlegają wykluczeniu w okolicznościach, o których mowa w art. 24 ust. 1 ustawy;</w:t>
      </w:r>
    </w:p>
    <w:p w:rsidR="00EA4DD0" w:rsidRPr="00C86C4B" w:rsidRDefault="00463F4B" w:rsidP="00050995">
      <w:pPr>
        <w:pStyle w:val="Akapitzlist"/>
        <w:numPr>
          <w:ilvl w:val="1"/>
          <w:numId w:val="4"/>
        </w:numPr>
        <w:spacing w:after="0"/>
        <w:jc w:val="both"/>
        <w:rPr>
          <w:rFonts w:ascii="Times New Roman" w:hAnsi="Times New Roman" w:cs="Times New Roman"/>
          <w:b/>
        </w:rPr>
      </w:pPr>
      <w:r w:rsidRPr="00C86C4B">
        <w:rPr>
          <w:rFonts w:ascii="Times New Roman" w:hAnsi="Times New Roman" w:cs="Times New Roman"/>
          <w:b/>
        </w:rPr>
        <w:t>spełniają warunki udziału w postępowaniu dotyczące:</w:t>
      </w:r>
    </w:p>
    <w:p w:rsidR="00EA4DD0" w:rsidRPr="00C86C4B" w:rsidRDefault="00463F4B" w:rsidP="00050995">
      <w:pPr>
        <w:pStyle w:val="Akapitzlist"/>
        <w:numPr>
          <w:ilvl w:val="1"/>
          <w:numId w:val="7"/>
        </w:numPr>
        <w:spacing w:after="0"/>
        <w:ind w:left="993"/>
        <w:jc w:val="both"/>
        <w:rPr>
          <w:rFonts w:ascii="Times New Roman" w:hAnsi="Times New Roman" w:cs="Times New Roman"/>
        </w:rPr>
      </w:pPr>
      <w:r w:rsidRPr="00C86C4B">
        <w:rPr>
          <w:rFonts w:ascii="Times New Roman" w:hAnsi="Times New Roman" w:cs="Times New Roman"/>
          <w:b/>
        </w:rPr>
        <w:t>kompetencji lub uprawnień do prowadzenia o</w:t>
      </w:r>
      <w:r w:rsidR="0098540A" w:rsidRPr="00C86C4B">
        <w:rPr>
          <w:rFonts w:ascii="Times New Roman" w:hAnsi="Times New Roman" w:cs="Times New Roman"/>
          <w:b/>
        </w:rPr>
        <w:t>kreślonej działalności</w:t>
      </w:r>
      <w:r w:rsidRPr="00C86C4B">
        <w:rPr>
          <w:rFonts w:ascii="Times New Roman" w:hAnsi="Times New Roman" w:cs="Times New Roman"/>
          <w:b/>
        </w:rPr>
        <w:t xml:space="preserve"> zawodowej, o ile wynika to z odrębnych przepisów</w:t>
      </w:r>
      <w:r w:rsidRPr="00C86C4B">
        <w:rPr>
          <w:rFonts w:ascii="Times New Roman" w:hAnsi="Times New Roman" w:cs="Times New Roman"/>
        </w:rPr>
        <w:t xml:space="preserve"> – Zamawiający nie wyznacza szczegółowego warunku </w:t>
      </w:r>
      <w:r w:rsidR="00161E3C" w:rsidRPr="00C86C4B">
        <w:rPr>
          <w:rFonts w:ascii="Times New Roman" w:hAnsi="Times New Roman" w:cs="Times New Roman"/>
        </w:rPr>
        <w:t xml:space="preserve">    </w:t>
      </w:r>
      <w:r w:rsidRPr="00C86C4B">
        <w:rPr>
          <w:rFonts w:ascii="Times New Roman" w:hAnsi="Times New Roman" w:cs="Times New Roman"/>
        </w:rPr>
        <w:t>w tym zakresie.</w:t>
      </w:r>
    </w:p>
    <w:p w:rsidR="00A73280" w:rsidRPr="00A73280" w:rsidRDefault="00463F4B" w:rsidP="00050995">
      <w:pPr>
        <w:pStyle w:val="Akapitzlist"/>
        <w:numPr>
          <w:ilvl w:val="1"/>
          <w:numId w:val="7"/>
        </w:numPr>
        <w:spacing w:after="0"/>
        <w:ind w:left="993"/>
        <w:jc w:val="both"/>
        <w:rPr>
          <w:rFonts w:ascii="Times New Roman" w:hAnsi="Times New Roman" w:cs="Times New Roman"/>
        </w:rPr>
      </w:pPr>
      <w:r w:rsidRPr="00DA3466">
        <w:rPr>
          <w:rFonts w:ascii="Times New Roman" w:hAnsi="Times New Roman" w:cs="Times New Roman"/>
          <w:b/>
        </w:rPr>
        <w:t>sytuacji ekonomicznej lub finansowej</w:t>
      </w:r>
      <w:r w:rsidR="00A73280">
        <w:rPr>
          <w:rFonts w:ascii="Times New Roman" w:hAnsi="Times New Roman" w:cs="Times New Roman"/>
          <w:b/>
        </w:rPr>
        <w:t>:</w:t>
      </w:r>
    </w:p>
    <w:p w:rsidR="00B74724" w:rsidRPr="00DA3466" w:rsidRDefault="00463F4B" w:rsidP="00A73280">
      <w:pPr>
        <w:pStyle w:val="Akapitzlist"/>
        <w:spacing w:after="0"/>
        <w:ind w:left="993"/>
        <w:jc w:val="both"/>
        <w:rPr>
          <w:rFonts w:ascii="Times New Roman" w:hAnsi="Times New Roman" w:cs="Times New Roman"/>
        </w:rPr>
      </w:pPr>
      <w:r w:rsidRPr="00DA3466">
        <w:rPr>
          <w:rFonts w:ascii="Times New Roman" w:hAnsi="Times New Roman" w:cs="Times New Roman"/>
        </w:rPr>
        <w:lastRenderedPageBreak/>
        <w:t xml:space="preserve">za spełniających ten warunek Zamawiający uzna Wykonawców, którzy wykażą, że </w:t>
      </w:r>
      <w:r w:rsidR="00F32CE7" w:rsidRPr="00DA3466">
        <w:rPr>
          <w:rFonts w:ascii="Times New Roman" w:hAnsi="Times New Roman" w:cs="Times New Roman"/>
        </w:rPr>
        <w:t>posiadają środk</w:t>
      </w:r>
      <w:r w:rsidR="00B74724" w:rsidRPr="00DA3466">
        <w:rPr>
          <w:rFonts w:ascii="Times New Roman" w:hAnsi="Times New Roman" w:cs="Times New Roman"/>
        </w:rPr>
        <w:t xml:space="preserve">i finansowe lub zdolność kredytową </w:t>
      </w:r>
      <w:r w:rsidR="00F32CE7" w:rsidRPr="00DA3466">
        <w:rPr>
          <w:rFonts w:ascii="Times New Roman" w:hAnsi="Times New Roman" w:cs="Times New Roman"/>
        </w:rPr>
        <w:t xml:space="preserve">w wysokości </w:t>
      </w:r>
      <w:r w:rsidR="00F32CE7" w:rsidRPr="00A73280">
        <w:rPr>
          <w:rFonts w:ascii="Times New Roman" w:hAnsi="Times New Roman" w:cs="Times New Roman"/>
          <w:b/>
          <w:u w:val="single"/>
        </w:rPr>
        <w:t>co najmniej</w:t>
      </w:r>
      <w:r w:rsidR="00F32CE7" w:rsidRPr="00D22A9B">
        <w:rPr>
          <w:rFonts w:ascii="Times New Roman" w:hAnsi="Times New Roman" w:cs="Times New Roman"/>
          <w:b/>
        </w:rPr>
        <w:t xml:space="preserve"> </w:t>
      </w:r>
      <w:r w:rsidR="00DA3466" w:rsidRPr="00D22A9B">
        <w:rPr>
          <w:rFonts w:ascii="Times New Roman" w:hAnsi="Times New Roman" w:cs="Times New Roman"/>
          <w:b/>
        </w:rPr>
        <w:t>3</w:t>
      </w:r>
      <w:r w:rsidR="00C56F82" w:rsidRPr="00D22A9B">
        <w:rPr>
          <w:rFonts w:ascii="Times New Roman" w:hAnsi="Times New Roman" w:cs="Times New Roman"/>
          <w:b/>
        </w:rPr>
        <w:t>00</w:t>
      </w:r>
      <w:r w:rsidR="00F32CE7" w:rsidRPr="00D22A9B">
        <w:rPr>
          <w:rFonts w:ascii="Times New Roman" w:hAnsi="Times New Roman" w:cs="Times New Roman"/>
          <w:b/>
        </w:rPr>
        <w:t>.000,00 z</w:t>
      </w:r>
      <w:r w:rsidR="00B74724" w:rsidRPr="00D22A9B">
        <w:rPr>
          <w:rFonts w:ascii="Times New Roman" w:hAnsi="Times New Roman" w:cs="Times New Roman"/>
          <w:b/>
        </w:rPr>
        <w:t>ł</w:t>
      </w:r>
      <w:r w:rsidR="00F32CE7" w:rsidRPr="00D22A9B">
        <w:rPr>
          <w:rFonts w:ascii="Times New Roman" w:hAnsi="Times New Roman" w:cs="Times New Roman"/>
          <w:b/>
        </w:rPr>
        <w:t xml:space="preserve"> (</w:t>
      </w:r>
      <w:r w:rsidR="00DA3466" w:rsidRPr="00D22A9B">
        <w:rPr>
          <w:rFonts w:ascii="Times New Roman" w:hAnsi="Times New Roman" w:cs="Times New Roman"/>
          <w:b/>
        </w:rPr>
        <w:t>trzysta</w:t>
      </w:r>
      <w:r w:rsidR="0081051F" w:rsidRPr="00D22A9B">
        <w:rPr>
          <w:rFonts w:ascii="Times New Roman" w:hAnsi="Times New Roman" w:cs="Times New Roman"/>
          <w:b/>
        </w:rPr>
        <w:t xml:space="preserve"> tysięcy</w:t>
      </w:r>
      <w:r w:rsidR="00C56F82" w:rsidRPr="00D22A9B">
        <w:rPr>
          <w:rFonts w:ascii="Times New Roman" w:hAnsi="Times New Roman" w:cs="Times New Roman"/>
          <w:b/>
        </w:rPr>
        <w:t xml:space="preserve"> </w:t>
      </w:r>
      <w:r w:rsidR="00F32CE7" w:rsidRPr="00D22A9B">
        <w:rPr>
          <w:rFonts w:ascii="Times New Roman" w:hAnsi="Times New Roman" w:cs="Times New Roman"/>
          <w:b/>
        </w:rPr>
        <w:t>zł)</w:t>
      </w:r>
      <w:r w:rsidR="0021720D">
        <w:rPr>
          <w:rFonts w:ascii="Times New Roman" w:hAnsi="Times New Roman" w:cs="Times New Roman"/>
          <w:b/>
        </w:rPr>
        <w:t xml:space="preserve">. </w:t>
      </w:r>
    </w:p>
    <w:p w:rsidR="00463F4B" w:rsidRPr="00C86C4B" w:rsidRDefault="00463F4B" w:rsidP="00050995">
      <w:pPr>
        <w:pStyle w:val="Akapitzlist"/>
        <w:numPr>
          <w:ilvl w:val="1"/>
          <w:numId w:val="7"/>
        </w:numPr>
        <w:spacing w:after="0"/>
        <w:ind w:left="993"/>
        <w:jc w:val="both"/>
        <w:rPr>
          <w:rFonts w:ascii="Times New Roman" w:hAnsi="Times New Roman" w:cs="Times New Roman"/>
        </w:rPr>
      </w:pPr>
      <w:r w:rsidRPr="00C86C4B">
        <w:rPr>
          <w:rFonts w:ascii="Times New Roman" w:hAnsi="Times New Roman" w:cs="Times New Roman"/>
          <w:b/>
        </w:rPr>
        <w:t>zdolności technicznej lub zawodowej</w:t>
      </w:r>
      <w:r w:rsidRPr="00C86C4B">
        <w:rPr>
          <w:rFonts w:ascii="Times New Roman" w:hAnsi="Times New Roman" w:cs="Times New Roman"/>
        </w:rPr>
        <w:t xml:space="preserve"> – za spełniających </w:t>
      </w:r>
      <w:r w:rsidR="0098540A" w:rsidRPr="00C86C4B">
        <w:rPr>
          <w:rFonts w:ascii="Times New Roman" w:hAnsi="Times New Roman" w:cs="Times New Roman"/>
        </w:rPr>
        <w:t>ten warunek Zamawiający uzna Wykonawców, którzy wykażą, że</w:t>
      </w:r>
      <w:r w:rsidRPr="00C86C4B">
        <w:rPr>
          <w:rFonts w:ascii="Times New Roman" w:hAnsi="Times New Roman" w:cs="Times New Roman"/>
        </w:rPr>
        <w:t>:</w:t>
      </w:r>
    </w:p>
    <w:p w:rsidR="00A73280" w:rsidRDefault="00463F4B" w:rsidP="00050995">
      <w:pPr>
        <w:spacing w:after="0"/>
        <w:ind w:left="993"/>
        <w:jc w:val="both"/>
        <w:rPr>
          <w:rFonts w:ascii="Times New Roman" w:hAnsi="Times New Roman" w:cs="Times New Roman"/>
          <w:b/>
        </w:rPr>
      </w:pPr>
      <w:r w:rsidRPr="00C86C4B">
        <w:rPr>
          <w:rFonts w:ascii="Times New Roman" w:hAnsi="Times New Roman" w:cs="Times New Roman"/>
        </w:rPr>
        <w:t>2.3.1</w:t>
      </w:r>
      <w:r w:rsidR="0098540A" w:rsidRPr="00C86C4B">
        <w:rPr>
          <w:rFonts w:ascii="Times New Roman" w:hAnsi="Times New Roman" w:cs="Times New Roman"/>
        </w:rPr>
        <w:t xml:space="preserve"> </w:t>
      </w:r>
      <w:r w:rsidR="0098540A" w:rsidRPr="00C86C4B">
        <w:rPr>
          <w:rFonts w:ascii="Times New Roman" w:hAnsi="Times New Roman" w:cs="Times New Roman"/>
          <w:b/>
        </w:rPr>
        <w:t>wykonali należ</w:t>
      </w:r>
      <w:r w:rsidR="0068377A" w:rsidRPr="00C86C4B">
        <w:rPr>
          <w:rFonts w:ascii="Times New Roman" w:hAnsi="Times New Roman" w:cs="Times New Roman"/>
          <w:b/>
        </w:rPr>
        <w:t>ycie w okresie</w:t>
      </w:r>
      <w:r w:rsidR="00602494" w:rsidRPr="00C86C4B">
        <w:rPr>
          <w:rFonts w:ascii="Times New Roman" w:hAnsi="Times New Roman" w:cs="Times New Roman"/>
        </w:rPr>
        <w:t xml:space="preserve"> </w:t>
      </w:r>
      <w:r w:rsidR="009F562A" w:rsidRPr="00C86C4B">
        <w:rPr>
          <w:rFonts w:ascii="Times New Roman" w:hAnsi="Times New Roman" w:cs="Times New Roman"/>
          <w:b/>
        </w:rPr>
        <w:t xml:space="preserve">ostatnich </w:t>
      </w:r>
      <w:r w:rsidR="00583352">
        <w:rPr>
          <w:rFonts w:ascii="Times New Roman" w:hAnsi="Times New Roman" w:cs="Times New Roman"/>
          <w:b/>
        </w:rPr>
        <w:t>trzech</w:t>
      </w:r>
      <w:r w:rsidR="009F562A" w:rsidRPr="00C86C4B">
        <w:rPr>
          <w:rFonts w:ascii="Times New Roman" w:hAnsi="Times New Roman" w:cs="Times New Roman"/>
          <w:b/>
        </w:rPr>
        <w:t xml:space="preserve"> lat przed terminem składania ofert, a jeżeli okres prowadzenia działalności jest krótszy – w tym okresie </w:t>
      </w:r>
      <w:r w:rsidR="0098540A" w:rsidRPr="00C86C4B">
        <w:rPr>
          <w:rFonts w:ascii="Times New Roman" w:hAnsi="Times New Roman" w:cs="Times New Roman"/>
          <w:b/>
        </w:rPr>
        <w:t>co najmniej</w:t>
      </w:r>
      <w:r w:rsidR="00A73280">
        <w:rPr>
          <w:rFonts w:ascii="Times New Roman" w:hAnsi="Times New Roman" w:cs="Times New Roman"/>
          <w:b/>
        </w:rPr>
        <w:t>:</w:t>
      </w:r>
    </w:p>
    <w:p w:rsidR="00C84C49" w:rsidRDefault="00A73280" w:rsidP="00050995">
      <w:pPr>
        <w:spacing w:after="0"/>
        <w:ind w:left="993"/>
        <w:jc w:val="both"/>
        <w:rPr>
          <w:rFonts w:ascii="Times New Roman" w:hAnsi="Times New Roman" w:cs="Times New Roman"/>
        </w:rPr>
      </w:pPr>
      <w:r>
        <w:rPr>
          <w:rFonts w:ascii="Times New Roman" w:hAnsi="Times New Roman" w:cs="Times New Roman"/>
        </w:rPr>
        <w:t>a)</w:t>
      </w:r>
      <w:r w:rsidR="0098540A" w:rsidRPr="00C86C4B">
        <w:rPr>
          <w:rFonts w:ascii="Times New Roman" w:hAnsi="Times New Roman" w:cs="Times New Roman"/>
          <w:b/>
        </w:rPr>
        <w:t xml:space="preserve"> </w:t>
      </w:r>
      <w:r w:rsidR="00C84C49" w:rsidRPr="00C86C4B">
        <w:rPr>
          <w:rFonts w:ascii="Times New Roman" w:hAnsi="Times New Roman" w:cs="Times New Roman"/>
          <w:b/>
        </w:rPr>
        <w:t>2 dostaw</w:t>
      </w:r>
      <w:r w:rsidR="00BE3240">
        <w:rPr>
          <w:rFonts w:ascii="Times New Roman" w:hAnsi="Times New Roman" w:cs="Times New Roman"/>
          <w:b/>
        </w:rPr>
        <w:t>y</w:t>
      </w:r>
      <w:r w:rsidR="00C84C49" w:rsidRPr="00C86C4B">
        <w:rPr>
          <w:rFonts w:ascii="Times New Roman" w:hAnsi="Times New Roman" w:cs="Times New Roman"/>
          <w:b/>
        </w:rPr>
        <w:t xml:space="preserve"> </w:t>
      </w:r>
      <w:r w:rsidR="00C84C49">
        <w:rPr>
          <w:rFonts w:ascii="Times New Roman" w:hAnsi="Times New Roman" w:cs="Times New Roman"/>
          <w:b/>
        </w:rPr>
        <w:t>sprzętu komputerowego</w:t>
      </w:r>
      <w:r w:rsidR="00C84C49" w:rsidRPr="00C86C4B">
        <w:rPr>
          <w:rFonts w:ascii="Times New Roman" w:hAnsi="Times New Roman" w:cs="Times New Roman"/>
          <w:b/>
        </w:rPr>
        <w:t xml:space="preserve"> </w:t>
      </w:r>
      <w:r w:rsidR="00C84C49">
        <w:rPr>
          <w:rFonts w:ascii="Times New Roman" w:hAnsi="Times New Roman" w:cs="Times New Roman"/>
          <w:b/>
        </w:rPr>
        <w:t xml:space="preserve">o wartości co najmniej </w:t>
      </w:r>
      <w:r w:rsidR="00FE3D24">
        <w:rPr>
          <w:rFonts w:ascii="Times New Roman" w:hAnsi="Times New Roman" w:cs="Times New Roman"/>
          <w:b/>
        </w:rPr>
        <w:t>1</w:t>
      </w:r>
      <w:r w:rsidR="00C84C49" w:rsidRPr="00C86C4B">
        <w:rPr>
          <w:rFonts w:ascii="Times New Roman" w:hAnsi="Times New Roman" w:cs="Times New Roman"/>
          <w:b/>
        </w:rPr>
        <w:t>00.000,00 zł (sto tysięcy zł) brutto każda</w:t>
      </w:r>
      <w:r w:rsidR="00C84C49">
        <w:rPr>
          <w:rFonts w:ascii="Times New Roman" w:hAnsi="Times New Roman" w:cs="Times New Roman"/>
          <w:b/>
        </w:rPr>
        <w:t xml:space="preserve"> </w:t>
      </w:r>
      <w:r w:rsidR="00C84C49" w:rsidRPr="00583352">
        <w:rPr>
          <w:rFonts w:ascii="Times New Roman" w:hAnsi="Times New Roman" w:cs="Times New Roman"/>
          <w:b/>
        </w:rPr>
        <w:t>oraz załączą dowód/dowody potwierdzające, że wykazane dostawy zostały wykonane należycie</w:t>
      </w:r>
      <w:r w:rsidR="00C84C49">
        <w:rPr>
          <w:rFonts w:ascii="Times New Roman" w:hAnsi="Times New Roman" w:cs="Times New Roman"/>
        </w:rPr>
        <w:t>.</w:t>
      </w:r>
    </w:p>
    <w:p w:rsidR="0021720D" w:rsidRPr="00746EA9" w:rsidRDefault="0021720D" w:rsidP="00050995">
      <w:pPr>
        <w:spacing w:after="0"/>
        <w:ind w:left="993"/>
        <w:jc w:val="both"/>
        <w:rPr>
          <w:rFonts w:ascii="Times New Roman" w:hAnsi="Times New Roman" w:cs="Times New Roman"/>
          <w:b/>
        </w:rPr>
      </w:pPr>
    </w:p>
    <w:p w:rsidR="006706E6" w:rsidRPr="00C86C4B" w:rsidRDefault="006706E6" w:rsidP="00A70994">
      <w:pPr>
        <w:spacing w:after="0"/>
        <w:ind w:left="1276"/>
        <w:jc w:val="both"/>
        <w:rPr>
          <w:rFonts w:ascii="Times New Roman" w:hAnsi="Times New Roman" w:cs="Times New Roman"/>
        </w:rPr>
      </w:pPr>
      <w:r w:rsidRPr="00C86C4B">
        <w:rPr>
          <w:rFonts w:ascii="Times New Roman" w:hAnsi="Times New Roman" w:cs="Times New Roman"/>
          <w:i/>
        </w:rPr>
        <w:t xml:space="preserve">UWAGA: W przypadku, gdy złożone przez Wykonawców dokumenty na potwierdzenie spełniania warunków udziału w postępowaniu będą zawierały kwoty wyrażone </w:t>
      </w:r>
      <w:r w:rsidR="003112BC" w:rsidRPr="00C86C4B">
        <w:rPr>
          <w:rFonts w:ascii="Times New Roman" w:hAnsi="Times New Roman" w:cs="Times New Roman"/>
          <w:i/>
        </w:rPr>
        <w:t xml:space="preserve">                                </w:t>
      </w:r>
      <w:r w:rsidRPr="00C86C4B">
        <w:rPr>
          <w:rFonts w:ascii="Times New Roman" w:hAnsi="Times New Roman" w:cs="Times New Roman"/>
          <w:i/>
        </w:rPr>
        <w:t>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C86C4B">
        <w:rPr>
          <w:rFonts w:ascii="Times New Roman" w:hAnsi="Times New Roman" w:cs="Times New Roman"/>
        </w:rPr>
        <w:t xml:space="preserve"> </w:t>
      </w:r>
    </w:p>
    <w:p w:rsidR="006E4687" w:rsidRPr="006A106D" w:rsidRDefault="006706E6" w:rsidP="006E4687">
      <w:pPr>
        <w:spacing w:after="0"/>
        <w:ind w:left="993"/>
        <w:jc w:val="both"/>
        <w:rPr>
          <w:rFonts w:ascii="Times New Roman" w:hAnsi="Times New Roman" w:cs="Times New Roman"/>
        </w:rPr>
      </w:pPr>
      <w:r w:rsidRPr="006A106D">
        <w:rPr>
          <w:rFonts w:ascii="Times New Roman" w:hAnsi="Times New Roman" w:cs="Times New Roman"/>
        </w:rPr>
        <w:t xml:space="preserve">2.3.2 </w:t>
      </w:r>
      <w:r w:rsidR="00220090" w:rsidRPr="006A106D">
        <w:rPr>
          <w:rFonts w:ascii="Times New Roman" w:hAnsi="Times New Roman" w:cs="Times New Roman"/>
        </w:rPr>
        <w:t>dysponują osobami zdolnymi do wykonania zamówienia</w:t>
      </w:r>
      <w:r w:rsidR="00C9264D" w:rsidRPr="006A106D">
        <w:rPr>
          <w:rFonts w:ascii="Times New Roman" w:hAnsi="Times New Roman" w:cs="Times New Roman"/>
        </w:rPr>
        <w:t>,</w:t>
      </w:r>
      <w:r w:rsidR="00220090" w:rsidRPr="006A106D">
        <w:rPr>
          <w:rFonts w:ascii="Times New Roman" w:hAnsi="Times New Roman" w:cs="Times New Roman"/>
        </w:rPr>
        <w:t xml:space="preserve"> tj.</w:t>
      </w:r>
      <w:r w:rsidR="001A4963" w:rsidRPr="006A106D">
        <w:rPr>
          <w:rFonts w:ascii="Times New Roman" w:hAnsi="Times New Roman" w:cs="Times New Roman"/>
        </w:rPr>
        <w:t>:</w:t>
      </w:r>
      <w:r w:rsidR="006E4687" w:rsidRPr="006A106D">
        <w:rPr>
          <w:rFonts w:ascii="Times New Roman" w:hAnsi="Times New Roman" w:cs="Times New Roman"/>
        </w:rPr>
        <w:t xml:space="preserve"> Wykonawca dysponuje odpowiednim potencjałem technicznym.</w:t>
      </w: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w:t>
      </w:r>
      <w:r w:rsidR="006A106D" w:rsidRPr="006A106D">
        <w:rPr>
          <w:rFonts w:ascii="Times New Roman" w:hAnsi="Times New Roman" w:cs="Times New Roman"/>
        </w:rPr>
        <w:t xml:space="preserve">  </w:t>
      </w:r>
      <w:r w:rsidR="009F586B" w:rsidRPr="006A106D">
        <w:rPr>
          <w:rFonts w:ascii="Times New Roman" w:hAnsi="Times New Roman" w:cs="Times New Roman"/>
        </w:rPr>
        <w:t>Zamawiający nie wyznacza szczegółowego warunku w tym zakresie</w:t>
      </w:r>
      <w:r w:rsidRPr="006A106D">
        <w:rPr>
          <w:rFonts w:ascii="Times New Roman" w:hAnsi="Times New Roman" w:cs="Times New Roman"/>
        </w:rPr>
        <w:t>.</w:t>
      </w:r>
    </w:p>
    <w:p w:rsidR="006E4687" w:rsidRPr="006A106D" w:rsidRDefault="006E4687" w:rsidP="006E4687">
      <w:pPr>
        <w:pStyle w:val="p"/>
        <w:rPr>
          <w:rFonts w:ascii="Times New Roman" w:hAnsi="Times New Roman" w:cs="Times New Roman"/>
        </w:rPr>
      </w:pP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2.3.3 Wykonawca dysponuje odpowiednim potencjałem osobowym.</w:t>
      </w:r>
    </w:p>
    <w:p w:rsidR="006E4687" w:rsidRPr="006A106D" w:rsidRDefault="006E4687" w:rsidP="006E4687">
      <w:pPr>
        <w:pStyle w:val="justify"/>
        <w:rPr>
          <w:rFonts w:ascii="Times New Roman" w:hAnsi="Times New Roman" w:cs="Times New Roman"/>
        </w:rPr>
      </w:pPr>
      <w:r w:rsidRPr="006A106D">
        <w:rPr>
          <w:rFonts w:ascii="Times New Roman" w:hAnsi="Times New Roman" w:cs="Times New Roman"/>
        </w:rPr>
        <w:t xml:space="preserve">                </w:t>
      </w:r>
      <w:r w:rsidR="009F586B" w:rsidRPr="006A106D">
        <w:rPr>
          <w:rFonts w:ascii="Times New Roman" w:hAnsi="Times New Roman" w:cs="Times New Roman"/>
        </w:rPr>
        <w:t>Zamawiający nie wyznacza szczegółowego warunku w tym zakresie</w:t>
      </w:r>
      <w:r w:rsidRPr="006A106D">
        <w:rPr>
          <w:rFonts w:ascii="Times New Roman" w:hAnsi="Times New Roman" w:cs="Times New Roman"/>
        </w:rPr>
        <w:t>.</w:t>
      </w:r>
    </w:p>
    <w:p w:rsidR="004C154D" w:rsidRPr="00C86C4B" w:rsidRDefault="004C154D" w:rsidP="00050995">
      <w:pPr>
        <w:spacing w:after="0"/>
        <w:jc w:val="both"/>
        <w:rPr>
          <w:rFonts w:ascii="Times New Roman" w:hAnsi="Times New Roman" w:cs="Times New Roman"/>
        </w:rPr>
      </w:pPr>
    </w:p>
    <w:p w:rsidR="00692594" w:rsidRPr="00C86C4B" w:rsidRDefault="004C154D" w:rsidP="00050995">
      <w:pPr>
        <w:pStyle w:val="Akapitzlist"/>
        <w:numPr>
          <w:ilvl w:val="0"/>
          <w:numId w:val="4"/>
        </w:numPr>
        <w:spacing w:after="0"/>
        <w:ind w:left="426"/>
        <w:jc w:val="both"/>
        <w:rPr>
          <w:rFonts w:ascii="Times New Roman" w:hAnsi="Times New Roman" w:cs="Times New Roman"/>
          <w:b/>
        </w:rPr>
      </w:pPr>
      <w:r w:rsidRPr="00C86C4B">
        <w:rPr>
          <w:rFonts w:ascii="Times New Roman" w:hAnsi="Times New Roman" w:cs="Times New Roman"/>
          <w:b/>
        </w:rPr>
        <w:t>Zasady korzystania z potencjału podmiotów trzecich w celu wykazania spełniania warunków udziału w postępowaniu</w:t>
      </w:r>
    </w:p>
    <w:p w:rsidR="00335723" w:rsidRPr="00C86C4B" w:rsidRDefault="00335723" w:rsidP="00335723">
      <w:pPr>
        <w:pStyle w:val="Akapitzlist"/>
        <w:spacing w:after="0"/>
        <w:ind w:left="426"/>
        <w:jc w:val="both"/>
        <w:rPr>
          <w:rFonts w:ascii="Times New Roman" w:hAnsi="Times New Roman" w:cs="Times New Roman"/>
          <w:b/>
        </w:rPr>
      </w:pPr>
    </w:p>
    <w:p w:rsidR="00692594" w:rsidRPr="00C86C4B" w:rsidRDefault="0098540A" w:rsidP="00050995">
      <w:pPr>
        <w:spacing w:after="0"/>
        <w:jc w:val="both"/>
        <w:rPr>
          <w:rFonts w:ascii="Times New Roman" w:hAnsi="Times New Roman" w:cs="Times New Roman"/>
        </w:rPr>
      </w:pPr>
      <w:r w:rsidRPr="00C86C4B">
        <w:rPr>
          <w:rFonts w:ascii="Times New Roman" w:hAnsi="Times New Roman" w:cs="Times New Roman"/>
        </w:rPr>
        <w:t xml:space="preserve">Wykonawca może </w:t>
      </w:r>
      <w:r w:rsidR="00F9500E" w:rsidRPr="00C86C4B">
        <w:rPr>
          <w:rFonts w:ascii="Times New Roman" w:hAnsi="Times New Roman" w:cs="Times New Roman"/>
        </w:rPr>
        <w:t xml:space="preserve">w celu potwierdzenia spełniania warunków udziału w postępowaniu, </w:t>
      </w:r>
      <w:r w:rsidR="00335723" w:rsidRPr="00C86C4B">
        <w:rPr>
          <w:rFonts w:ascii="Times New Roman" w:hAnsi="Times New Roman" w:cs="Times New Roman"/>
        </w:rPr>
        <w:t xml:space="preserve">                                        </w:t>
      </w:r>
      <w:r w:rsidR="00F9500E" w:rsidRPr="00C86C4B">
        <w:rPr>
          <w:rFonts w:ascii="Times New Roman" w:hAnsi="Times New Roman" w:cs="Times New Roman"/>
        </w:rPr>
        <w:t xml:space="preserve">w stosownych sytuacjach oraz w odniesieniu do konkretnego zamówienia, lub jego części, </w:t>
      </w:r>
      <w:r w:rsidRPr="00C86C4B">
        <w:rPr>
          <w:rFonts w:ascii="Times New Roman" w:hAnsi="Times New Roman" w:cs="Times New Roman"/>
        </w:rPr>
        <w:t xml:space="preserve">polegać na </w:t>
      </w:r>
      <w:r w:rsidR="00F9500E" w:rsidRPr="00C86C4B">
        <w:rPr>
          <w:rFonts w:ascii="Times New Roman" w:hAnsi="Times New Roman" w:cs="Times New Roman"/>
        </w:rPr>
        <w:t xml:space="preserve">zdolnościach </w:t>
      </w:r>
      <w:r w:rsidR="00692594" w:rsidRPr="00C86C4B">
        <w:rPr>
          <w:rFonts w:ascii="Times New Roman" w:hAnsi="Times New Roman" w:cs="Times New Roman"/>
        </w:rPr>
        <w:t>technicznych lub zawodowych lub sytuacji finansowej lub ekonomicznej innych podmiotów</w:t>
      </w:r>
      <w:r w:rsidRPr="00C86C4B">
        <w:rPr>
          <w:rFonts w:ascii="Times New Roman" w:hAnsi="Times New Roman" w:cs="Times New Roman"/>
        </w:rPr>
        <w:t>, niezależnie od charakteru prawnego łączących go z nimi stosunków</w:t>
      </w:r>
      <w:r w:rsidR="00692594" w:rsidRPr="00C86C4B">
        <w:rPr>
          <w:rFonts w:ascii="Times New Roman" w:hAnsi="Times New Roman" w:cs="Times New Roman"/>
        </w:rPr>
        <w:t xml:space="preserve"> prawnych</w:t>
      </w:r>
      <w:r w:rsidRPr="00C86C4B">
        <w:rPr>
          <w:rFonts w:ascii="Times New Roman" w:hAnsi="Times New Roman" w:cs="Times New Roman"/>
        </w:rPr>
        <w:t xml:space="preserve">.  </w:t>
      </w:r>
    </w:p>
    <w:p w:rsidR="004C154D" w:rsidRPr="00C86C4B" w:rsidRDefault="004C154D" w:rsidP="00050995">
      <w:pPr>
        <w:spacing w:after="0"/>
        <w:jc w:val="both"/>
        <w:rPr>
          <w:rFonts w:ascii="Times New Roman" w:hAnsi="Times New Roman" w:cs="Times New Roman"/>
        </w:rPr>
      </w:pPr>
      <w:r w:rsidRPr="00C86C4B">
        <w:rPr>
          <w:rFonts w:ascii="Times New Roman" w:hAnsi="Times New Roman" w:cs="Times New Roman"/>
        </w:rPr>
        <w:t>Zamawiający informuje, że stosowna sytuacja, o której mowa w akapicie poprzedzającym, wystąpi wyłącznie w przypadku, gdy:</w:t>
      </w:r>
    </w:p>
    <w:p w:rsidR="00692594" w:rsidRPr="00C86C4B" w:rsidRDefault="00692594" w:rsidP="00050995">
      <w:pPr>
        <w:pStyle w:val="Akapitzlist"/>
        <w:numPr>
          <w:ilvl w:val="0"/>
          <w:numId w:val="1"/>
        </w:numPr>
        <w:spacing w:after="0"/>
        <w:jc w:val="both"/>
        <w:rPr>
          <w:rFonts w:ascii="Times New Roman" w:hAnsi="Times New Roman" w:cs="Times New Roman"/>
        </w:rPr>
      </w:pPr>
      <w:r w:rsidRPr="00C86C4B">
        <w:rPr>
          <w:rFonts w:ascii="Times New Roman" w:hAnsi="Times New Roman" w:cs="Times New Roman"/>
        </w:rPr>
        <w:t xml:space="preserve">Wykonawca, który polega na zdolnościach lub sytuacji innych podmiotów, </w:t>
      </w:r>
      <w:r w:rsidR="004C154D" w:rsidRPr="00C86C4B">
        <w:rPr>
          <w:rFonts w:ascii="Times New Roman" w:hAnsi="Times New Roman" w:cs="Times New Roman"/>
        </w:rPr>
        <w:t>udowodni</w:t>
      </w:r>
      <w:r w:rsidRPr="00C86C4B">
        <w:rPr>
          <w:rFonts w:ascii="Times New Roman" w:hAnsi="Times New Roman" w:cs="Times New Roman"/>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C86C4B">
        <w:rPr>
          <w:rFonts w:ascii="Times New Roman" w:hAnsi="Times New Roman" w:cs="Times New Roman"/>
        </w:rPr>
        <w:t xml:space="preserve">a (wzór zobowiązania stanowi zał. nr </w:t>
      </w:r>
      <w:r w:rsidR="009F586B">
        <w:rPr>
          <w:rFonts w:ascii="Times New Roman" w:hAnsi="Times New Roman" w:cs="Times New Roman"/>
        </w:rPr>
        <w:t>4</w:t>
      </w:r>
      <w:r w:rsidR="00E825DF" w:rsidRPr="00C86C4B">
        <w:rPr>
          <w:rFonts w:ascii="Times New Roman" w:hAnsi="Times New Roman" w:cs="Times New Roman"/>
        </w:rPr>
        <w:t xml:space="preserve"> do SIWZ).</w:t>
      </w:r>
      <w:r w:rsidRPr="00C86C4B">
        <w:rPr>
          <w:rFonts w:ascii="Times New Roman" w:hAnsi="Times New Roman" w:cs="Times New Roman"/>
        </w:rPr>
        <w:t xml:space="preserve"> </w:t>
      </w:r>
    </w:p>
    <w:p w:rsidR="008D011F" w:rsidRPr="00C86C4B" w:rsidRDefault="00861A85" w:rsidP="00050995">
      <w:pPr>
        <w:pStyle w:val="Default"/>
        <w:numPr>
          <w:ilvl w:val="0"/>
          <w:numId w:val="1"/>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Zamawiają</w:t>
      </w:r>
      <w:r w:rsidR="004C154D" w:rsidRPr="00C86C4B">
        <w:rPr>
          <w:rFonts w:ascii="Times New Roman" w:hAnsi="Times New Roman" w:cs="Times New Roman"/>
          <w:bCs/>
          <w:sz w:val="22"/>
          <w:szCs w:val="22"/>
        </w:rPr>
        <w:t>cy oceni</w:t>
      </w:r>
      <w:r w:rsidRPr="00C86C4B">
        <w:rPr>
          <w:rFonts w:ascii="Times New Roman" w:hAnsi="Times New Roman" w:cs="Times New Roman"/>
          <w:bCs/>
          <w:sz w:val="22"/>
          <w:szCs w:val="22"/>
        </w:rPr>
        <w:t>, czy udostę</w:t>
      </w:r>
      <w:r w:rsidR="008D011F" w:rsidRPr="00C86C4B">
        <w:rPr>
          <w:rFonts w:ascii="Times New Roman" w:hAnsi="Times New Roman" w:cs="Times New Roman"/>
          <w:bCs/>
          <w:sz w:val="22"/>
          <w:szCs w:val="22"/>
        </w:rPr>
        <w:t>pniane W</w:t>
      </w:r>
      <w:r w:rsidRPr="00C86C4B">
        <w:rPr>
          <w:rFonts w:ascii="Times New Roman" w:hAnsi="Times New Roman" w:cs="Times New Roman"/>
          <w:bCs/>
          <w:sz w:val="22"/>
          <w:szCs w:val="22"/>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4C154D" w:rsidRPr="00C86C4B">
        <w:rPr>
          <w:rFonts w:ascii="Times New Roman" w:hAnsi="Times New Roman" w:cs="Times New Roman"/>
          <w:bCs/>
          <w:sz w:val="22"/>
          <w:szCs w:val="22"/>
        </w:rPr>
        <w:t xml:space="preserve">rt. 24 ust. 1 pkt </w:t>
      </w:r>
      <w:r w:rsidR="005C5065" w:rsidRPr="00C86C4B">
        <w:rPr>
          <w:rFonts w:ascii="Times New Roman" w:hAnsi="Times New Roman" w:cs="Times New Roman"/>
          <w:bCs/>
          <w:sz w:val="22"/>
          <w:szCs w:val="22"/>
        </w:rPr>
        <w:t>12-2</w:t>
      </w:r>
      <w:r w:rsidR="001A4963" w:rsidRPr="00C86C4B">
        <w:rPr>
          <w:rFonts w:ascii="Times New Roman" w:hAnsi="Times New Roman" w:cs="Times New Roman"/>
          <w:bCs/>
          <w:sz w:val="22"/>
          <w:szCs w:val="22"/>
        </w:rPr>
        <w:t>2</w:t>
      </w:r>
      <w:r w:rsidR="004C154D" w:rsidRPr="00C86C4B">
        <w:rPr>
          <w:rFonts w:ascii="Times New Roman" w:hAnsi="Times New Roman" w:cs="Times New Roman"/>
          <w:bCs/>
          <w:sz w:val="22"/>
          <w:szCs w:val="22"/>
        </w:rPr>
        <w:t xml:space="preserve"> </w:t>
      </w:r>
      <w:r w:rsidR="00F574B5" w:rsidRPr="00C86C4B">
        <w:rPr>
          <w:rFonts w:ascii="Times New Roman" w:hAnsi="Times New Roman" w:cs="Times New Roman"/>
          <w:bCs/>
          <w:sz w:val="22"/>
          <w:szCs w:val="22"/>
        </w:rPr>
        <w:t xml:space="preserve">i ust. 5 </w:t>
      </w:r>
      <w:r w:rsidR="00D727C2" w:rsidRPr="00C86C4B">
        <w:rPr>
          <w:rFonts w:ascii="Times New Roman" w:hAnsi="Times New Roman" w:cs="Times New Roman"/>
          <w:bCs/>
          <w:sz w:val="22"/>
          <w:szCs w:val="22"/>
        </w:rPr>
        <w:t>pkt 1</w:t>
      </w:r>
      <w:r w:rsidR="003E70AF" w:rsidRPr="00C86C4B">
        <w:rPr>
          <w:rFonts w:ascii="Times New Roman" w:hAnsi="Times New Roman" w:cs="Times New Roman"/>
          <w:bCs/>
          <w:sz w:val="22"/>
          <w:szCs w:val="22"/>
        </w:rPr>
        <w:t>, 2 i 4</w:t>
      </w:r>
      <w:r w:rsidR="00D727C2" w:rsidRPr="00C86C4B">
        <w:rPr>
          <w:rFonts w:ascii="Times New Roman" w:hAnsi="Times New Roman" w:cs="Times New Roman"/>
          <w:bCs/>
          <w:sz w:val="22"/>
          <w:szCs w:val="22"/>
        </w:rPr>
        <w:t xml:space="preserve"> </w:t>
      </w:r>
      <w:r w:rsidR="004C154D" w:rsidRPr="00C86C4B">
        <w:rPr>
          <w:rFonts w:ascii="Times New Roman" w:hAnsi="Times New Roman" w:cs="Times New Roman"/>
          <w:bCs/>
          <w:sz w:val="22"/>
          <w:szCs w:val="22"/>
        </w:rPr>
        <w:t>ustawy</w:t>
      </w:r>
      <w:r w:rsidRPr="00C86C4B">
        <w:rPr>
          <w:rFonts w:ascii="Times New Roman" w:hAnsi="Times New Roman" w:cs="Times New Roman"/>
          <w:bCs/>
          <w:sz w:val="22"/>
          <w:szCs w:val="22"/>
        </w:rPr>
        <w:t xml:space="preserve">. </w:t>
      </w:r>
    </w:p>
    <w:p w:rsidR="00861A85" w:rsidRPr="00C86C4B" w:rsidRDefault="00861A85" w:rsidP="00050995">
      <w:pPr>
        <w:pStyle w:val="Default"/>
        <w:numPr>
          <w:ilvl w:val="0"/>
          <w:numId w:val="1"/>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W odniesieniu do warunków dotyczących wykształcenia, kwalifikacji zawodowych lub doświadczenia, </w:t>
      </w:r>
      <w:r w:rsidR="008D011F" w:rsidRPr="00C86C4B">
        <w:rPr>
          <w:rFonts w:ascii="Times New Roman" w:hAnsi="Times New Roman" w:cs="Times New Roman"/>
          <w:bCs/>
          <w:sz w:val="22"/>
          <w:szCs w:val="22"/>
        </w:rPr>
        <w:t>W</w:t>
      </w:r>
      <w:r w:rsidRPr="00C86C4B">
        <w:rPr>
          <w:rFonts w:ascii="Times New Roman" w:hAnsi="Times New Roman" w:cs="Times New Roman"/>
          <w:bCs/>
          <w:sz w:val="22"/>
          <w:szCs w:val="22"/>
        </w:rPr>
        <w:t xml:space="preserve">ykonawcy mogą polegać na zdolnościach innych podmiotów, jeśli podmioty te zrealizują roboty budowlane lub usługi, do realizacji których te zdolności są wymagane. </w:t>
      </w:r>
      <w:r w:rsidR="00335723" w:rsidRPr="00C86C4B">
        <w:rPr>
          <w:rFonts w:ascii="Times New Roman" w:hAnsi="Times New Roman" w:cs="Times New Roman"/>
          <w:bCs/>
          <w:sz w:val="22"/>
          <w:szCs w:val="22"/>
        </w:rPr>
        <w:t xml:space="preserve">                 </w:t>
      </w:r>
      <w:r w:rsidR="00E825DF" w:rsidRPr="00C86C4B">
        <w:rPr>
          <w:rFonts w:ascii="Times New Roman" w:hAnsi="Times New Roman" w:cs="Times New Roman"/>
          <w:bCs/>
          <w:sz w:val="22"/>
          <w:szCs w:val="22"/>
        </w:rPr>
        <w:lastRenderedPageBreak/>
        <w:t xml:space="preserve">W odniesieniu do zasobu doświadczenia, złożone zobowiązanie, o którym mowa w pkt 1), musi jednoznacznie potwierdzać udział podmiotu udostępniającego zasoby w realizacji zamówienia </w:t>
      </w:r>
      <w:r w:rsidR="00335723" w:rsidRPr="00C86C4B">
        <w:rPr>
          <w:rFonts w:ascii="Times New Roman" w:hAnsi="Times New Roman" w:cs="Times New Roman"/>
          <w:bCs/>
          <w:sz w:val="22"/>
          <w:szCs w:val="22"/>
        </w:rPr>
        <w:t>w charakterze P</w:t>
      </w:r>
      <w:r w:rsidR="00E825DF" w:rsidRPr="00C86C4B">
        <w:rPr>
          <w:rFonts w:ascii="Times New Roman" w:hAnsi="Times New Roman" w:cs="Times New Roman"/>
          <w:bCs/>
          <w:sz w:val="22"/>
          <w:szCs w:val="22"/>
        </w:rPr>
        <w:t>odwykonawcy.</w:t>
      </w:r>
    </w:p>
    <w:p w:rsidR="00861A85" w:rsidRPr="00C86C4B" w:rsidRDefault="00861A85" w:rsidP="00050995">
      <w:pPr>
        <w:pStyle w:val="Default"/>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61A85" w:rsidRPr="00C86C4B" w:rsidRDefault="00861A85" w:rsidP="00050995">
      <w:pPr>
        <w:pStyle w:val="Default"/>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Jeżeli zdolności techniczne lub zawodowe lub sytuacja ekonomiczna lub finansowa, podmiotu</w:t>
      </w:r>
      <w:r w:rsidR="008C004B" w:rsidRPr="00C86C4B">
        <w:rPr>
          <w:rFonts w:ascii="Times New Roman" w:hAnsi="Times New Roman" w:cs="Times New Roman"/>
          <w:bCs/>
          <w:sz w:val="22"/>
          <w:szCs w:val="22"/>
        </w:rPr>
        <w:t xml:space="preserve"> udostępniającego zasoby,</w:t>
      </w:r>
      <w:r w:rsidRPr="00C86C4B">
        <w:rPr>
          <w:rFonts w:ascii="Times New Roman" w:hAnsi="Times New Roman" w:cs="Times New Roman"/>
          <w:bCs/>
          <w:sz w:val="22"/>
          <w:szCs w:val="22"/>
        </w:rPr>
        <w:t xml:space="preserve"> nie potwierdzają spełnienia przez wykonawcę warunków udziału w postępowaniu lub zachodzą wobec tych p</w:t>
      </w:r>
      <w:r w:rsidR="00122F95" w:rsidRPr="00C86C4B">
        <w:rPr>
          <w:rFonts w:ascii="Times New Roman" w:hAnsi="Times New Roman" w:cs="Times New Roman"/>
          <w:bCs/>
          <w:sz w:val="22"/>
          <w:szCs w:val="22"/>
        </w:rPr>
        <w:t>odmiotów podstawy wykluczenia, Z</w:t>
      </w:r>
      <w:r w:rsidRPr="00C86C4B">
        <w:rPr>
          <w:rFonts w:ascii="Times New Roman" w:hAnsi="Times New Roman" w:cs="Times New Roman"/>
          <w:bCs/>
          <w:sz w:val="22"/>
          <w:szCs w:val="22"/>
        </w:rPr>
        <w:t xml:space="preserve">amawiający żąda, aby </w:t>
      </w:r>
      <w:r w:rsidR="00122F95" w:rsidRPr="00C86C4B">
        <w:rPr>
          <w:rFonts w:ascii="Times New Roman" w:hAnsi="Times New Roman" w:cs="Times New Roman"/>
          <w:bCs/>
          <w:sz w:val="22"/>
          <w:szCs w:val="22"/>
        </w:rPr>
        <w:t>W</w:t>
      </w:r>
      <w:r w:rsidRPr="00C86C4B">
        <w:rPr>
          <w:rFonts w:ascii="Times New Roman" w:hAnsi="Times New Roman" w:cs="Times New Roman"/>
          <w:bCs/>
          <w:sz w:val="22"/>
          <w:szCs w:val="22"/>
        </w:rPr>
        <w:t>ykonaw</w:t>
      </w:r>
      <w:r w:rsidR="00122F95" w:rsidRPr="00C86C4B">
        <w:rPr>
          <w:rFonts w:ascii="Times New Roman" w:hAnsi="Times New Roman" w:cs="Times New Roman"/>
          <w:bCs/>
          <w:sz w:val="22"/>
          <w:szCs w:val="22"/>
        </w:rPr>
        <w:t>ca w terminie określonym przez Z</w:t>
      </w:r>
      <w:r w:rsidRPr="00C86C4B">
        <w:rPr>
          <w:rFonts w:ascii="Times New Roman" w:hAnsi="Times New Roman" w:cs="Times New Roman"/>
          <w:bCs/>
          <w:sz w:val="22"/>
          <w:szCs w:val="22"/>
        </w:rPr>
        <w:t xml:space="preserve">amawiającego: </w:t>
      </w:r>
    </w:p>
    <w:p w:rsidR="00861A85" w:rsidRPr="00C86C4B" w:rsidRDefault="00861A85" w:rsidP="00050995">
      <w:pPr>
        <w:pStyle w:val="Default"/>
        <w:numPr>
          <w:ilvl w:val="0"/>
          <w:numId w:val="2"/>
        </w:numPr>
        <w:spacing w:line="276" w:lineRule="auto"/>
        <w:jc w:val="both"/>
        <w:rPr>
          <w:rFonts w:ascii="Times New Roman" w:hAnsi="Times New Roman" w:cs="Times New Roman"/>
          <w:sz w:val="22"/>
          <w:szCs w:val="22"/>
        </w:rPr>
      </w:pPr>
      <w:r w:rsidRPr="00C86C4B">
        <w:rPr>
          <w:rFonts w:ascii="Times New Roman" w:hAnsi="Times New Roman" w:cs="Times New Roman"/>
          <w:bCs/>
          <w:sz w:val="22"/>
          <w:szCs w:val="22"/>
        </w:rPr>
        <w:t xml:space="preserve">zastąpił ten podmiot innym podmiotem lub podmiotami lub </w:t>
      </w:r>
    </w:p>
    <w:p w:rsidR="00861A85" w:rsidRPr="00C86C4B" w:rsidRDefault="00861A85" w:rsidP="00050995">
      <w:pPr>
        <w:pStyle w:val="Akapitzlist"/>
        <w:numPr>
          <w:ilvl w:val="0"/>
          <w:numId w:val="2"/>
        </w:numPr>
        <w:spacing w:after="0"/>
        <w:jc w:val="both"/>
        <w:rPr>
          <w:rFonts w:ascii="Times New Roman" w:hAnsi="Times New Roman" w:cs="Times New Roman"/>
        </w:rPr>
      </w:pPr>
      <w:r w:rsidRPr="00C86C4B">
        <w:rPr>
          <w:rFonts w:ascii="Times New Roman" w:hAnsi="Times New Roman" w:cs="Times New Roman"/>
          <w:bCs/>
        </w:rPr>
        <w:t xml:space="preserve">zobowiązał się do osobistego wykonania odpowiedniej części zamówienia, jeżeli wykaże zdolności techniczne lub zawodowe lub sytuację finansową lub ekonomiczną, o których mowa w </w:t>
      </w:r>
      <w:r w:rsidR="008C004B" w:rsidRPr="00C86C4B">
        <w:rPr>
          <w:rFonts w:ascii="Times New Roman" w:hAnsi="Times New Roman" w:cs="Times New Roman"/>
          <w:bCs/>
        </w:rPr>
        <w:t>punkcie V</w:t>
      </w:r>
      <w:r w:rsidR="00EA4DD0" w:rsidRPr="00C86C4B">
        <w:rPr>
          <w:rFonts w:ascii="Times New Roman" w:hAnsi="Times New Roman" w:cs="Times New Roman"/>
          <w:bCs/>
        </w:rPr>
        <w:t xml:space="preserve"> lit. A </w:t>
      </w:r>
      <w:r w:rsidR="008C004B" w:rsidRPr="00C86C4B">
        <w:rPr>
          <w:rFonts w:ascii="Times New Roman" w:hAnsi="Times New Roman" w:cs="Times New Roman"/>
          <w:bCs/>
        </w:rPr>
        <w:t>pkt 2.</w:t>
      </w:r>
      <w:r w:rsidR="003E70AF" w:rsidRPr="00C86C4B">
        <w:rPr>
          <w:rFonts w:ascii="Times New Roman" w:hAnsi="Times New Roman" w:cs="Times New Roman"/>
          <w:bCs/>
        </w:rPr>
        <w:t>2</w:t>
      </w:r>
      <w:r w:rsidR="008C004B" w:rsidRPr="00C86C4B">
        <w:rPr>
          <w:rFonts w:ascii="Times New Roman" w:hAnsi="Times New Roman" w:cs="Times New Roman"/>
          <w:bCs/>
        </w:rPr>
        <w:t>-2.3 SIWZ</w:t>
      </w:r>
      <w:r w:rsidRPr="00C86C4B">
        <w:rPr>
          <w:rFonts w:ascii="Times New Roman" w:hAnsi="Times New Roman" w:cs="Times New Roman"/>
          <w:bCs/>
        </w:rPr>
        <w:t>.</w:t>
      </w:r>
    </w:p>
    <w:p w:rsidR="004D76FB" w:rsidRPr="00C86C4B" w:rsidRDefault="004D76FB" w:rsidP="00050995">
      <w:pPr>
        <w:spacing w:after="0"/>
        <w:jc w:val="both"/>
        <w:rPr>
          <w:rFonts w:ascii="Times New Roman" w:hAnsi="Times New Roman" w:cs="Times New Roman"/>
        </w:rPr>
      </w:pPr>
    </w:p>
    <w:p w:rsidR="00692594" w:rsidRPr="00C86C4B" w:rsidRDefault="004D76FB" w:rsidP="00050995">
      <w:pPr>
        <w:pStyle w:val="Akapitzlist"/>
        <w:numPr>
          <w:ilvl w:val="0"/>
          <w:numId w:val="4"/>
        </w:numPr>
        <w:spacing w:after="0"/>
        <w:ind w:left="426"/>
        <w:jc w:val="both"/>
        <w:rPr>
          <w:rFonts w:ascii="Times New Roman" w:hAnsi="Times New Roman" w:cs="Times New Roman"/>
          <w:b/>
        </w:rPr>
      </w:pPr>
      <w:r w:rsidRPr="00C86C4B">
        <w:rPr>
          <w:rFonts w:ascii="Times New Roman" w:hAnsi="Times New Roman" w:cs="Times New Roman"/>
          <w:b/>
        </w:rPr>
        <w:t>Podstawy wykluczenia z postępowania</w:t>
      </w:r>
    </w:p>
    <w:p w:rsidR="004D76FB" w:rsidRPr="00C86C4B" w:rsidRDefault="00BB0392" w:rsidP="00050995">
      <w:pPr>
        <w:pStyle w:val="Akapitzlist"/>
        <w:spacing w:after="0"/>
        <w:ind w:left="709" w:hanging="283"/>
        <w:jc w:val="both"/>
        <w:rPr>
          <w:rFonts w:ascii="Times New Roman" w:hAnsi="Times New Roman" w:cs="Times New Roman"/>
        </w:rPr>
      </w:pPr>
      <w:r w:rsidRPr="00C86C4B">
        <w:rPr>
          <w:rFonts w:ascii="Times New Roman" w:hAnsi="Times New Roman" w:cs="Times New Roman"/>
        </w:rPr>
        <w:t xml:space="preserve">3.1 </w:t>
      </w:r>
      <w:r w:rsidR="004D76FB" w:rsidRPr="00C86C4B">
        <w:rPr>
          <w:rFonts w:ascii="Times New Roman" w:hAnsi="Times New Roman" w:cs="Times New Roman"/>
        </w:rPr>
        <w:t xml:space="preserve">Zamawiający wykluczy z postępowania Wykonawcę, który nie wykaże braku podstaw do wykluczenia określonych w art. </w:t>
      </w:r>
      <w:r w:rsidR="00EA4DD0" w:rsidRPr="00C86C4B">
        <w:rPr>
          <w:rFonts w:ascii="Times New Roman" w:hAnsi="Times New Roman" w:cs="Times New Roman"/>
        </w:rPr>
        <w:t>24 ust. 1 ustawy</w:t>
      </w:r>
      <w:r w:rsidR="00EF4A68" w:rsidRPr="00C86C4B">
        <w:rPr>
          <w:rFonts w:ascii="Times New Roman" w:hAnsi="Times New Roman" w:cs="Times New Roman"/>
        </w:rPr>
        <w:t>, z zastrzeżeniem art. 24 ust. 8-11 ustawy</w:t>
      </w:r>
      <w:r w:rsidRPr="00C86C4B">
        <w:rPr>
          <w:rFonts w:ascii="Times New Roman" w:hAnsi="Times New Roman" w:cs="Times New Roman"/>
        </w:rPr>
        <w:t>.</w:t>
      </w:r>
    </w:p>
    <w:p w:rsidR="00BB0392" w:rsidRPr="00C86C4B" w:rsidRDefault="00BB0392" w:rsidP="00050995">
      <w:pPr>
        <w:pStyle w:val="Akapitzlist"/>
        <w:spacing w:after="0"/>
        <w:ind w:left="709" w:hanging="283"/>
        <w:jc w:val="both"/>
        <w:rPr>
          <w:rFonts w:ascii="Times New Roman" w:hAnsi="Times New Roman" w:cs="Times New Roman"/>
        </w:rPr>
      </w:pPr>
      <w:r w:rsidRPr="00C86C4B">
        <w:rPr>
          <w:rFonts w:ascii="Times New Roman" w:hAnsi="Times New Roman" w:cs="Times New Roman"/>
        </w:rPr>
        <w:t xml:space="preserve">3.2 Dodatkowo, na podstawie art. 24 ust. 5 </w:t>
      </w:r>
      <w:r w:rsidR="00D727C2" w:rsidRPr="00C86C4B">
        <w:rPr>
          <w:rFonts w:ascii="Times New Roman" w:hAnsi="Times New Roman" w:cs="Times New Roman"/>
        </w:rPr>
        <w:t>pkt 1</w:t>
      </w:r>
      <w:r w:rsidR="003C500A" w:rsidRPr="00C86C4B">
        <w:rPr>
          <w:rFonts w:ascii="Times New Roman" w:hAnsi="Times New Roman" w:cs="Times New Roman"/>
        </w:rPr>
        <w:t>, 2</w:t>
      </w:r>
      <w:r w:rsidR="00D727C2" w:rsidRPr="00C86C4B">
        <w:rPr>
          <w:rFonts w:ascii="Times New Roman" w:hAnsi="Times New Roman" w:cs="Times New Roman"/>
        </w:rPr>
        <w:t xml:space="preserve"> </w:t>
      </w:r>
      <w:r w:rsidRPr="00C86C4B">
        <w:rPr>
          <w:rFonts w:ascii="Times New Roman" w:hAnsi="Times New Roman" w:cs="Times New Roman"/>
        </w:rPr>
        <w:t xml:space="preserve">i </w:t>
      </w:r>
      <w:r w:rsidR="00D727C2" w:rsidRPr="00C86C4B">
        <w:rPr>
          <w:rFonts w:ascii="Times New Roman" w:hAnsi="Times New Roman" w:cs="Times New Roman"/>
        </w:rPr>
        <w:t xml:space="preserve">ust. </w:t>
      </w:r>
      <w:r w:rsidR="003C500A" w:rsidRPr="00C86C4B">
        <w:rPr>
          <w:rFonts w:ascii="Times New Roman" w:hAnsi="Times New Roman" w:cs="Times New Roman"/>
        </w:rPr>
        <w:t>4</w:t>
      </w:r>
      <w:r w:rsidRPr="00C86C4B">
        <w:rPr>
          <w:rFonts w:ascii="Times New Roman" w:hAnsi="Times New Roman" w:cs="Times New Roman"/>
        </w:rPr>
        <w:t xml:space="preserve"> ustawy, </w:t>
      </w:r>
      <w:r w:rsidR="00EF4A68" w:rsidRPr="00C86C4B">
        <w:rPr>
          <w:rFonts w:ascii="Times New Roman" w:hAnsi="Times New Roman" w:cs="Times New Roman"/>
        </w:rPr>
        <w:t xml:space="preserve">z zastrzeżeniem art. 24 ust. </w:t>
      </w:r>
      <w:r w:rsidR="003112BC" w:rsidRPr="00C86C4B">
        <w:rPr>
          <w:rFonts w:ascii="Times New Roman" w:hAnsi="Times New Roman" w:cs="Times New Roman"/>
        </w:rPr>
        <w:t xml:space="preserve">                 </w:t>
      </w:r>
      <w:r w:rsidR="00EF4A68" w:rsidRPr="00C86C4B">
        <w:rPr>
          <w:rFonts w:ascii="Times New Roman" w:hAnsi="Times New Roman" w:cs="Times New Roman"/>
        </w:rPr>
        <w:t xml:space="preserve">8-9 ustawy, </w:t>
      </w:r>
      <w:r w:rsidRPr="00C86C4B">
        <w:rPr>
          <w:rFonts w:ascii="Times New Roman" w:hAnsi="Times New Roman" w:cs="Times New Roman"/>
        </w:rPr>
        <w:t>Zamawiający wykluczy z postępowania Wykonawcę:</w:t>
      </w:r>
    </w:p>
    <w:p w:rsidR="00BB0392" w:rsidRPr="00C86C4B" w:rsidRDefault="00BB0392"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960AF8" w:rsidRPr="00C86C4B">
        <w:rPr>
          <w:rFonts w:ascii="Times New Roman" w:hAnsi="Times New Roman" w:cs="Times New Roman"/>
          <w:bCs/>
        </w:rPr>
        <w:t>rawo upadłościowe (Dz. U. z 2016</w:t>
      </w:r>
      <w:r w:rsidRPr="00C86C4B">
        <w:rPr>
          <w:rFonts w:ascii="Times New Roman" w:hAnsi="Times New Roman" w:cs="Times New Roman"/>
          <w:bCs/>
        </w:rPr>
        <w:t xml:space="preserve"> r. poz. </w:t>
      </w:r>
      <w:r w:rsidR="00960AF8" w:rsidRPr="00C86C4B">
        <w:rPr>
          <w:rFonts w:ascii="Times New Roman" w:hAnsi="Times New Roman" w:cs="Times New Roman"/>
          <w:bCs/>
        </w:rPr>
        <w:t>2171</w:t>
      </w:r>
      <w:r w:rsidR="00CE57F7" w:rsidRPr="00C86C4B">
        <w:rPr>
          <w:rFonts w:ascii="Times New Roman" w:hAnsi="Times New Roman" w:cs="Times New Roman"/>
          <w:bCs/>
        </w:rPr>
        <w:t xml:space="preserve"> ze zm.</w:t>
      </w:r>
      <w:r w:rsidRPr="00C86C4B">
        <w:rPr>
          <w:rFonts w:ascii="Times New Roman" w:hAnsi="Times New Roman" w:cs="Times New Roman"/>
          <w:bCs/>
        </w:rPr>
        <w:t>).</w:t>
      </w:r>
    </w:p>
    <w:p w:rsidR="003E70AF" w:rsidRPr="00C86C4B" w:rsidRDefault="003E70AF"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który w sposób zawiniony poważnie naruszył obowiązki zawodowe, co podważa jego uczciwość, w szczególności gdy wykonawca w wyniku zamierzonego działania lub rażącego niedbalstwa nie wykonał lub nienależycie wykonał zamó</w:t>
      </w:r>
      <w:r w:rsidR="00CF3D5D" w:rsidRPr="00C86C4B">
        <w:rPr>
          <w:rFonts w:ascii="Times New Roman" w:hAnsi="Times New Roman" w:cs="Times New Roman"/>
          <w:bCs/>
        </w:rPr>
        <w:t>wienie, co Z</w:t>
      </w:r>
      <w:r w:rsidRPr="00C86C4B">
        <w:rPr>
          <w:rFonts w:ascii="Times New Roman" w:hAnsi="Times New Roman" w:cs="Times New Roman"/>
          <w:bCs/>
        </w:rPr>
        <w:t>amawiający jest w stanie wykazać za pomocą stosownych środków dowodowych;</w:t>
      </w:r>
    </w:p>
    <w:p w:rsidR="003E70AF" w:rsidRPr="00C86C4B" w:rsidRDefault="003E70AF" w:rsidP="00050995">
      <w:pPr>
        <w:pStyle w:val="Akapitzlist"/>
        <w:numPr>
          <w:ilvl w:val="1"/>
          <w:numId w:val="5"/>
        </w:numPr>
        <w:spacing w:after="0"/>
        <w:ind w:left="851"/>
        <w:jc w:val="both"/>
        <w:rPr>
          <w:rFonts w:ascii="Times New Roman" w:hAnsi="Times New Roman" w:cs="Times New Roman"/>
          <w:bCs/>
        </w:rPr>
      </w:pPr>
      <w:r w:rsidRPr="00C86C4B">
        <w:rPr>
          <w:rFonts w:ascii="Times New Roman" w:hAnsi="Times New Roman" w:cs="Times New Roman"/>
          <w:bCs/>
        </w:rPr>
        <w:t xml:space="preserve">który, z przyczyn leżących po jego stronie, nie wykonał albo nienależycie wykonał w istotnym stopniu wcześniejszą umowę w sprawie zamówienia publicznego lub umowę koncesji, zawartą z </w:t>
      </w:r>
      <w:r w:rsidR="00B35E7E" w:rsidRPr="00C86C4B">
        <w:rPr>
          <w:rFonts w:ascii="Times New Roman" w:hAnsi="Times New Roman" w:cs="Times New Roman"/>
          <w:bCs/>
        </w:rPr>
        <w:t>Z</w:t>
      </w:r>
      <w:r w:rsidRPr="00C86C4B">
        <w:rPr>
          <w:rFonts w:ascii="Times New Roman" w:hAnsi="Times New Roman" w:cs="Times New Roman"/>
          <w:bCs/>
        </w:rPr>
        <w:t>amawiającym, o którym mowa w art. 3 ust. 1 pkt 1–4</w:t>
      </w:r>
      <w:r w:rsidR="00CF3D5D" w:rsidRPr="00C86C4B">
        <w:rPr>
          <w:rFonts w:ascii="Times New Roman" w:hAnsi="Times New Roman" w:cs="Times New Roman"/>
          <w:bCs/>
        </w:rPr>
        <w:t xml:space="preserve"> ustawy</w:t>
      </w:r>
      <w:r w:rsidRPr="00C86C4B">
        <w:rPr>
          <w:rFonts w:ascii="Times New Roman" w:hAnsi="Times New Roman" w:cs="Times New Roman"/>
          <w:bCs/>
        </w:rPr>
        <w:t>, co doprowadziło do rozwiązania umowy lub zasądzenia odszkodowania.</w:t>
      </w:r>
    </w:p>
    <w:p w:rsidR="007B4E72" w:rsidRPr="00C86C4B" w:rsidRDefault="007B4E72" w:rsidP="00050995">
      <w:pPr>
        <w:pStyle w:val="Akapitzlist"/>
        <w:spacing w:after="0"/>
        <w:ind w:left="426"/>
        <w:rPr>
          <w:rFonts w:ascii="Times New Roman" w:hAnsi="Times New Roman" w:cs="Times New Roman"/>
        </w:rPr>
      </w:pPr>
    </w:p>
    <w:p w:rsidR="007B4E72" w:rsidRPr="00C86C4B" w:rsidRDefault="007B4E72" w:rsidP="00050995">
      <w:pPr>
        <w:pStyle w:val="Akapitzlist"/>
        <w:numPr>
          <w:ilvl w:val="0"/>
          <w:numId w:val="4"/>
        </w:numPr>
        <w:spacing w:after="0"/>
        <w:ind w:left="426"/>
        <w:rPr>
          <w:rFonts w:ascii="Times New Roman" w:hAnsi="Times New Roman" w:cs="Times New Roman"/>
          <w:b/>
        </w:rPr>
      </w:pPr>
      <w:r w:rsidRPr="00C86C4B">
        <w:rPr>
          <w:rFonts w:ascii="Times New Roman" w:hAnsi="Times New Roman" w:cs="Times New Roman"/>
          <w:b/>
        </w:rPr>
        <w:t>Zasady składania ofert wspólnie przez dwóch lub więcej Wykonawców</w:t>
      </w:r>
    </w:p>
    <w:p w:rsidR="007B4E72" w:rsidRPr="00C86C4B" w:rsidRDefault="007B4E72" w:rsidP="00050995">
      <w:pPr>
        <w:pStyle w:val="Akapitzlist"/>
        <w:spacing w:after="0"/>
        <w:ind w:left="426"/>
        <w:rPr>
          <w:rFonts w:ascii="Times New Roman" w:hAnsi="Times New Roman" w:cs="Times New Roman"/>
        </w:rPr>
      </w:pPr>
      <w:r w:rsidRPr="00C86C4B">
        <w:rPr>
          <w:rFonts w:ascii="Times New Roman" w:hAnsi="Times New Roman" w:cs="Times New Roman"/>
        </w:rPr>
        <w:t>W przypadku Wykonawców ubiegających się wspólnie o udzielenie zamówienia:</w:t>
      </w:r>
    </w:p>
    <w:p w:rsidR="007B4E72" w:rsidRPr="00C86C4B" w:rsidRDefault="007B4E72" w:rsidP="00050995">
      <w:pPr>
        <w:pStyle w:val="Akapitzlist"/>
        <w:numPr>
          <w:ilvl w:val="2"/>
          <w:numId w:val="5"/>
        </w:numPr>
        <w:spacing w:after="0"/>
        <w:ind w:left="851"/>
        <w:jc w:val="both"/>
        <w:rPr>
          <w:rFonts w:ascii="Times New Roman" w:hAnsi="Times New Roman" w:cs="Times New Roman"/>
        </w:rPr>
      </w:pPr>
      <w:r w:rsidRPr="00C86C4B">
        <w:rPr>
          <w:rFonts w:ascii="Times New Roman" w:hAnsi="Times New Roman" w:cs="Times New Roman"/>
        </w:rPr>
        <w:t>Warunki udziału w postępowaniu, o których mowa w punkcie V.A.2 SIWZ, mogą być spełnione przez Wykonawców łącznie;</w:t>
      </w:r>
    </w:p>
    <w:p w:rsidR="007B4E72" w:rsidRPr="00C86C4B" w:rsidRDefault="007B4E72" w:rsidP="00050995">
      <w:pPr>
        <w:pStyle w:val="Akapitzlist"/>
        <w:numPr>
          <w:ilvl w:val="2"/>
          <w:numId w:val="5"/>
        </w:numPr>
        <w:spacing w:after="0"/>
        <w:ind w:left="851"/>
        <w:jc w:val="both"/>
        <w:rPr>
          <w:rFonts w:ascii="Times New Roman" w:hAnsi="Times New Roman" w:cs="Times New Roman"/>
        </w:rPr>
      </w:pPr>
      <w:r w:rsidRPr="00C86C4B">
        <w:rPr>
          <w:rFonts w:ascii="Times New Roman" w:hAnsi="Times New Roman" w:cs="Times New Roman"/>
        </w:rPr>
        <w:t>Brak podstaw do wykluczenia z postępowania Wykonawcy musi zostać wykazany przez każdego z Wykonawców składających ofertę wspólnie.</w:t>
      </w:r>
    </w:p>
    <w:p w:rsidR="00D45C67" w:rsidRPr="00C86C4B" w:rsidRDefault="00D45C67" w:rsidP="00050995">
      <w:pPr>
        <w:spacing w:after="0"/>
        <w:jc w:val="both"/>
        <w:rPr>
          <w:rFonts w:ascii="Times New Roman" w:hAnsi="Times New Roman" w:cs="Times New Roman"/>
          <w:color w:val="FF0000"/>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VI.</w:t>
      </w:r>
      <w:r w:rsidRPr="00C86C4B">
        <w:rPr>
          <w:rFonts w:ascii="Times New Roman" w:hAnsi="Times New Roman" w:cs="Times New Roman"/>
          <w:b/>
          <w:sz w:val="24"/>
          <w:szCs w:val="24"/>
        </w:rPr>
        <w:tab/>
      </w:r>
      <w:r w:rsidR="00D45C67" w:rsidRPr="00C86C4B">
        <w:rPr>
          <w:rFonts w:ascii="Times New Roman" w:hAnsi="Times New Roman" w:cs="Times New Roman"/>
          <w:b/>
          <w:sz w:val="24"/>
          <w:szCs w:val="24"/>
        </w:rPr>
        <w:t xml:space="preserve">Wykaz oświadczeń i dokumentów </w:t>
      </w:r>
      <w:r w:rsidR="006D45DE" w:rsidRPr="00C86C4B">
        <w:rPr>
          <w:rFonts w:ascii="Times New Roman" w:hAnsi="Times New Roman" w:cs="Times New Roman"/>
          <w:b/>
          <w:sz w:val="24"/>
          <w:szCs w:val="24"/>
        </w:rPr>
        <w:t xml:space="preserve">potwierdzających </w:t>
      </w:r>
      <w:r w:rsidRPr="00C86C4B">
        <w:rPr>
          <w:rFonts w:ascii="Times New Roman" w:hAnsi="Times New Roman" w:cs="Times New Roman"/>
          <w:b/>
          <w:sz w:val="24"/>
          <w:szCs w:val="24"/>
        </w:rPr>
        <w:t>spełniani</w:t>
      </w:r>
      <w:r w:rsidR="006D45DE" w:rsidRPr="00C86C4B">
        <w:rPr>
          <w:rFonts w:ascii="Times New Roman" w:hAnsi="Times New Roman" w:cs="Times New Roman"/>
          <w:b/>
          <w:sz w:val="24"/>
          <w:szCs w:val="24"/>
        </w:rPr>
        <w:t>e</w:t>
      </w:r>
      <w:r w:rsidRPr="00C86C4B">
        <w:rPr>
          <w:rFonts w:ascii="Times New Roman" w:hAnsi="Times New Roman" w:cs="Times New Roman"/>
          <w:b/>
          <w:sz w:val="24"/>
          <w:szCs w:val="24"/>
        </w:rPr>
        <w:t xml:space="preserve"> warunków udziału w postępowaniu</w:t>
      </w:r>
      <w:r w:rsidR="00D45C67" w:rsidRPr="00C86C4B">
        <w:rPr>
          <w:rFonts w:ascii="Times New Roman" w:hAnsi="Times New Roman" w:cs="Times New Roman"/>
          <w:b/>
          <w:sz w:val="24"/>
          <w:szCs w:val="24"/>
        </w:rPr>
        <w:t xml:space="preserve"> oraz brak podstaw do wykluczenia</w:t>
      </w:r>
    </w:p>
    <w:p w:rsidR="00495611" w:rsidRPr="00C86C4B" w:rsidRDefault="00495611" w:rsidP="00050995">
      <w:pPr>
        <w:spacing w:after="0"/>
        <w:jc w:val="both"/>
        <w:rPr>
          <w:rFonts w:ascii="Times New Roman" w:hAnsi="Times New Roman" w:cs="Times New Roman"/>
        </w:rPr>
      </w:pPr>
      <w:r w:rsidRPr="00C86C4B">
        <w:rPr>
          <w:rFonts w:ascii="Times New Roman" w:hAnsi="Times New Roman" w:cs="Times New Roman"/>
        </w:rPr>
        <w:lastRenderedPageBreak/>
        <w:t>Zgodnie z art. 24aa ust. 1 ustawy,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D45C67" w:rsidRPr="00C86C4B" w:rsidRDefault="00D45C67"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Oświadczenia i dokumenty składane wraz z ofertą</w:t>
      </w:r>
    </w:p>
    <w:p w:rsidR="008F64DF" w:rsidRPr="00C86C4B" w:rsidRDefault="00754FC3"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 xml:space="preserve">Do oferty (wzór: formularz ofertowy stanowiący zał. nr </w:t>
      </w:r>
      <w:r w:rsidR="009F586B">
        <w:rPr>
          <w:rFonts w:ascii="Times New Roman" w:hAnsi="Times New Roman" w:cs="Times New Roman"/>
          <w:bCs/>
          <w:sz w:val="22"/>
          <w:szCs w:val="22"/>
        </w:rPr>
        <w:t>2</w:t>
      </w:r>
      <w:r w:rsidRPr="00C86C4B">
        <w:rPr>
          <w:rFonts w:ascii="Times New Roman" w:hAnsi="Times New Roman" w:cs="Times New Roman"/>
          <w:bCs/>
          <w:sz w:val="22"/>
          <w:szCs w:val="22"/>
        </w:rPr>
        <w:t xml:space="preserve"> do SIWZ</w:t>
      </w:r>
      <w:r w:rsidR="003479C3">
        <w:rPr>
          <w:rFonts w:ascii="Times New Roman" w:hAnsi="Times New Roman" w:cs="Times New Roman"/>
          <w:bCs/>
          <w:sz w:val="22"/>
          <w:szCs w:val="22"/>
        </w:rPr>
        <w:t>)</w:t>
      </w:r>
      <w:r w:rsidR="00782BB1" w:rsidRPr="00C86C4B">
        <w:rPr>
          <w:rFonts w:ascii="Times New Roman" w:hAnsi="Times New Roman" w:cs="Times New Roman"/>
          <w:bCs/>
          <w:sz w:val="22"/>
          <w:szCs w:val="22"/>
        </w:rPr>
        <w:t xml:space="preserve"> </w:t>
      </w:r>
      <w:r w:rsidR="008F64DF" w:rsidRPr="00C86C4B">
        <w:rPr>
          <w:rFonts w:ascii="Times New Roman" w:hAnsi="Times New Roman" w:cs="Times New Roman"/>
          <w:bCs/>
          <w:sz w:val="22"/>
          <w:szCs w:val="22"/>
        </w:rPr>
        <w:t xml:space="preserve">Wykonawca dołącza </w:t>
      </w:r>
      <w:r w:rsidR="008F64DF" w:rsidRPr="00C86C4B">
        <w:rPr>
          <w:rFonts w:ascii="Times New Roman" w:hAnsi="Times New Roman" w:cs="Times New Roman"/>
          <w:b/>
          <w:bCs/>
          <w:sz w:val="22"/>
          <w:szCs w:val="22"/>
        </w:rPr>
        <w:t>aktualne na dzień składania ofert</w:t>
      </w:r>
      <w:r w:rsidR="008F64DF" w:rsidRPr="00C86C4B">
        <w:rPr>
          <w:rFonts w:ascii="Times New Roman" w:hAnsi="Times New Roman" w:cs="Times New Roman"/>
          <w:bCs/>
          <w:sz w:val="22"/>
          <w:szCs w:val="22"/>
        </w:rPr>
        <w:t xml:space="preserve"> </w:t>
      </w:r>
      <w:r w:rsidR="008F64DF" w:rsidRPr="00C86C4B">
        <w:rPr>
          <w:rFonts w:ascii="Times New Roman" w:hAnsi="Times New Roman" w:cs="Times New Roman"/>
          <w:b/>
          <w:bCs/>
          <w:sz w:val="22"/>
          <w:szCs w:val="22"/>
        </w:rPr>
        <w:t>oświadczenie</w:t>
      </w:r>
      <w:r w:rsidR="008F64DF" w:rsidRPr="00C86C4B">
        <w:rPr>
          <w:rFonts w:ascii="Times New Roman" w:hAnsi="Times New Roman" w:cs="Times New Roman"/>
          <w:bCs/>
          <w:sz w:val="22"/>
          <w:szCs w:val="22"/>
        </w:rPr>
        <w:t xml:space="preserve"> w zakresie wskazanym przez Zamawiającego w załączniku nr </w:t>
      </w:r>
      <w:r w:rsidR="009F586B">
        <w:rPr>
          <w:rFonts w:ascii="Times New Roman" w:hAnsi="Times New Roman" w:cs="Times New Roman"/>
          <w:bCs/>
          <w:sz w:val="22"/>
          <w:szCs w:val="22"/>
        </w:rPr>
        <w:t>3</w:t>
      </w:r>
      <w:r w:rsidR="008F64DF" w:rsidRPr="00C86C4B">
        <w:rPr>
          <w:rFonts w:ascii="Times New Roman" w:hAnsi="Times New Roman" w:cs="Times New Roman"/>
          <w:bCs/>
          <w:sz w:val="22"/>
          <w:szCs w:val="22"/>
        </w:rPr>
        <w:t xml:space="preserve"> do SIWZ. Informacje zawarte w oświadczeniu będą stanowić wstępne potwierdzenie, że Wykonawca nie podlega wykluczeniu oraz spełnia warunki udziału w postępowaniu.</w:t>
      </w:r>
    </w:p>
    <w:p w:rsidR="00F316B7" w:rsidRPr="00C86C4B" w:rsidRDefault="008F64DF"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 xml:space="preserve">Wykonawca, który </w:t>
      </w:r>
      <w:r w:rsidR="00B5456E" w:rsidRPr="00C86C4B">
        <w:rPr>
          <w:rFonts w:ascii="Times New Roman" w:hAnsi="Times New Roman" w:cs="Times New Roman"/>
          <w:bCs/>
          <w:sz w:val="22"/>
          <w:szCs w:val="22"/>
        </w:rPr>
        <w:t xml:space="preserve">polega na zdolnościach lub sytuacji </w:t>
      </w:r>
      <w:r w:rsidRPr="00C86C4B">
        <w:rPr>
          <w:rFonts w:ascii="Times New Roman" w:hAnsi="Times New Roman" w:cs="Times New Roman"/>
          <w:bCs/>
          <w:sz w:val="22"/>
          <w:szCs w:val="22"/>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C86C4B" w:rsidRDefault="00F316B7"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C86C4B" w:rsidRDefault="00F316B7" w:rsidP="00050995">
      <w:pPr>
        <w:pStyle w:val="Default"/>
        <w:numPr>
          <w:ilvl w:val="1"/>
          <w:numId w:val="6"/>
        </w:numPr>
        <w:spacing w:line="276" w:lineRule="auto"/>
        <w:jc w:val="both"/>
        <w:rPr>
          <w:rFonts w:ascii="Times New Roman" w:hAnsi="Times New Roman" w:cs="Times New Roman"/>
          <w:bCs/>
        </w:rPr>
      </w:pPr>
      <w:r w:rsidRPr="00C86C4B">
        <w:rPr>
          <w:rFonts w:ascii="Times New Roman" w:hAnsi="Times New Roman" w:cs="Times New Roman"/>
          <w:bCs/>
          <w:sz w:val="22"/>
          <w:szCs w:val="22"/>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C86C4B" w:rsidRDefault="00932472" w:rsidP="00050995">
      <w:pPr>
        <w:pStyle w:val="Default"/>
        <w:numPr>
          <w:ilvl w:val="1"/>
          <w:numId w:val="6"/>
        </w:numPr>
        <w:spacing w:line="276" w:lineRule="auto"/>
        <w:jc w:val="both"/>
        <w:rPr>
          <w:rFonts w:ascii="Times New Roman" w:hAnsi="Times New Roman" w:cs="Times New Roman"/>
          <w:bCs/>
        </w:rPr>
      </w:pPr>
      <w:r w:rsidRPr="00C86C4B">
        <w:rPr>
          <w:rFonts w:ascii="Times New Roman" w:eastAsia="Times New Roman" w:hAnsi="Times New Roman" w:cs="Times New Roman"/>
          <w:sz w:val="22"/>
          <w:szCs w:val="22"/>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932472" w:rsidRPr="00C86C4B" w:rsidRDefault="00932472" w:rsidP="00050995">
      <w:pPr>
        <w:pStyle w:val="Default"/>
        <w:numPr>
          <w:ilvl w:val="1"/>
          <w:numId w:val="6"/>
        </w:numPr>
        <w:spacing w:line="276" w:lineRule="auto"/>
        <w:jc w:val="both"/>
        <w:rPr>
          <w:rFonts w:ascii="Times New Roman" w:hAnsi="Times New Roman" w:cs="Times New Roman"/>
          <w:bCs/>
        </w:rPr>
      </w:pPr>
      <w:r w:rsidRPr="00C86C4B">
        <w:rPr>
          <w:rFonts w:ascii="Times New Roman" w:eastAsia="Times New Roman" w:hAnsi="Times New Roman" w:cs="Times New Roman"/>
          <w:sz w:val="22"/>
          <w:szCs w:val="22"/>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C86C4B" w:rsidRDefault="008F64DF" w:rsidP="00050995">
      <w:pPr>
        <w:pStyle w:val="Default"/>
        <w:spacing w:line="276" w:lineRule="auto"/>
        <w:jc w:val="both"/>
        <w:rPr>
          <w:rFonts w:ascii="Times New Roman" w:hAnsi="Times New Roman" w:cs="Times New Roman"/>
          <w:sz w:val="22"/>
          <w:szCs w:val="22"/>
        </w:rPr>
      </w:pPr>
    </w:p>
    <w:p w:rsidR="0078372C" w:rsidRPr="00C86C4B" w:rsidRDefault="0078372C" w:rsidP="00050995">
      <w:pPr>
        <w:pStyle w:val="Akapitzlist"/>
        <w:numPr>
          <w:ilvl w:val="0"/>
          <w:numId w:val="6"/>
        </w:numPr>
        <w:spacing w:after="0"/>
        <w:jc w:val="both"/>
        <w:rPr>
          <w:rFonts w:ascii="Times New Roman" w:hAnsi="Times New Roman" w:cs="Times New Roman"/>
          <w:b/>
        </w:rPr>
      </w:pPr>
      <w:r w:rsidRPr="00C86C4B">
        <w:rPr>
          <w:rFonts w:ascii="Times New Roman" w:hAnsi="Times New Roman" w:cs="Times New Roman"/>
          <w:b/>
          <w:u w:val="single"/>
        </w:rPr>
        <w:t>Oświadczenie składane po otwarciu ofert, w terminie 3 dni od dnia zamieszczenia na stronie internetowej Zamawiającego informacji, o której mowa w art. 86 ust. 5 ustawy</w:t>
      </w:r>
      <w:r w:rsidRPr="00C86C4B">
        <w:rPr>
          <w:rFonts w:ascii="Times New Roman" w:hAnsi="Times New Roman" w:cs="Times New Roman"/>
          <w:b/>
        </w:rPr>
        <w:t>:</w:t>
      </w:r>
    </w:p>
    <w:p w:rsidR="0078372C" w:rsidRPr="00C86C4B" w:rsidRDefault="0078372C" w:rsidP="00050995">
      <w:pPr>
        <w:pStyle w:val="Akapitzlist"/>
        <w:spacing w:after="0"/>
        <w:jc w:val="both"/>
        <w:rPr>
          <w:rFonts w:ascii="Times New Roman" w:hAnsi="Times New Roman" w:cs="Times New Roman"/>
          <w:bCs/>
        </w:rPr>
      </w:pPr>
    </w:p>
    <w:p w:rsidR="0078372C" w:rsidRPr="00C86C4B" w:rsidRDefault="0078372C" w:rsidP="00050995">
      <w:pPr>
        <w:pStyle w:val="Akapitzlist"/>
        <w:spacing w:after="0"/>
        <w:jc w:val="both"/>
        <w:rPr>
          <w:rFonts w:ascii="Times New Roman" w:hAnsi="Times New Roman" w:cs="Times New Roman"/>
          <w:bCs/>
        </w:rPr>
      </w:pPr>
      <w:r w:rsidRPr="00C86C4B">
        <w:rPr>
          <w:rFonts w:ascii="Times New Roman" w:hAnsi="Times New Roman" w:cs="Times New Roman"/>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9F586B">
        <w:rPr>
          <w:rFonts w:ascii="Times New Roman" w:hAnsi="Times New Roman" w:cs="Times New Roman"/>
          <w:bCs/>
        </w:rPr>
        <w:t>7</w:t>
      </w:r>
      <w:r w:rsidRPr="00C86C4B">
        <w:rPr>
          <w:rFonts w:ascii="Times New Roman" w:hAnsi="Times New Roman" w:cs="Times New Roman"/>
          <w:bCs/>
        </w:rPr>
        <w:t xml:space="preserve"> do SIWZ). Wraz ze złożeniem oświadczenia, Wykonawca może przedstawić dowody, że powiązania z innym wykonawcą nie prowadzą do zakłócenia konkurencji w postępowaniu o udzielenie zamówienia.</w:t>
      </w:r>
    </w:p>
    <w:p w:rsidR="0078372C" w:rsidRPr="00C86C4B" w:rsidRDefault="0078372C" w:rsidP="00050995">
      <w:pPr>
        <w:pStyle w:val="Akapitzlist"/>
        <w:spacing w:after="0"/>
        <w:jc w:val="both"/>
        <w:rPr>
          <w:rFonts w:ascii="Times New Roman" w:hAnsi="Times New Roman" w:cs="Times New Roman"/>
          <w:b/>
          <w:u w:val="single"/>
        </w:rPr>
      </w:pPr>
    </w:p>
    <w:p w:rsidR="00117582" w:rsidRPr="00C86C4B" w:rsidRDefault="00117582"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Oświadczenia i dokumenty składane przed udzieleniem zamówienia, na wezwanie Zamawiającego</w:t>
      </w:r>
    </w:p>
    <w:p w:rsidR="006A2519" w:rsidRPr="00C86C4B" w:rsidRDefault="006A2519" w:rsidP="00050995">
      <w:pPr>
        <w:pStyle w:val="Akapitzlist"/>
        <w:spacing w:after="0"/>
        <w:jc w:val="both"/>
        <w:rPr>
          <w:rFonts w:ascii="Times New Roman" w:hAnsi="Times New Roman" w:cs="Times New Roman"/>
        </w:rPr>
      </w:pPr>
    </w:p>
    <w:p w:rsidR="006A2519" w:rsidRPr="00C86C4B" w:rsidRDefault="00117582" w:rsidP="00050995">
      <w:pPr>
        <w:pStyle w:val="Akapitzlist"/>
        <w:spacing w:after="0"/>
        <w:ind w:left="426"/>
        <w:jc w:val="both"/>
        <w:rPr>
          <w:rFonts w:ascii="Times New Roman" w:hAnsi="Times New Roman" w:cs="Times New Roman"/>
        </w:rPr>
      </w:pPr>
      <w:r w:rsidRPr="00C86C4B">
        <w:rPr>
          <w:rFonts w:ascii="Times New Roman" w:hAnsi="Times New Roman" w:cs="Times New Roman"/>
          <w:bCs/>
        </w:rPr>
        <w:t>Zamawiający wezwie Wykonawcę, którego oferta została najwyżej oceniona, do złożenia</w:t>
      </w:r>
      <w:r w:rsidR="00CE57F7" w:rsidRPr="00C86C4B">
        <w:rPr>
          <w:rFonts w:ascii="Times New Roman" w:hAnsi="Times New Roman" w:cs="Times New Roman"/>
          <w:bCs/>
        </w:rPr>
        <w:t xml:space="preserve">                              </w:t>
      </w:r>
      <w:r w:rsidRPr="00C86C4B">
        <w:rPr>
          <w:rFonts w:ascii="Times New Roman" w:hAnsi="Times New Roman" w:cs="Times New Roman"/>
          <w:bCs/>
        </w:rPr>
        <w:t xml:space="preserve"> w wyznaczonym, nie krótszym niż 5 dni, terminie aktualnych na dzień złożenia następujących oświadczeń i dokumentów:</w:t>
      </w:r>
    </w:p>
    <w:p w:rsidR="006A2519" w:rsidRPr="00C86C4B" w:rsidRDefault="006A2519" w:rsidP="00050995">
      <w:pPr>
        <w:pStyle w:val="Akapitzlist"/>
        <w:spacing w:after="0"/>
        <w:jc w:val="both"/>
        <w:rPr>
          <w:rFonts w:ascii="Times New Roman" w:hAnsi="Times New Roman" w:cs="Times New Roman"/>
        </w:rPr>
      </w:pPr>
    </w:p>
    <w:p w:rsidR="00117582" w:rsidRPr="00C86C4B" w:rsidRDefault="005E5555" w:rsidP="00050995">
      <w:pPr>
        <w:pStyle w:val="Akapitzlist"/>
        <w:numPr>
          <w:ilvl w:val="1"/>
          <w:numId w:val="6"/>
        </w:numPr>
        <w:spacing w:after="0"/>
        <w:jc w:val="both"/>
        <w:rPr>
          <w:rFonts w:ascii="Times New Roman" w:hAnsi="Times New Roman" w:cs="Times New Roman"/>
          <w:u w:val="single"/>
        </w:rPr>
      </w:pPr>
      <w:r w:rsidRPr="00C86C4B">
        <w:rPr>
          <w:rFonts w:ascii="Times New Roman" w:hAnsi="Times New Roman" w:cs="Times New Roman"/>
          <w:bCs/>
          <w:u w:val="single"/>
        </w:rPr>
        <w:lastRenderedPageBreak/>
        <w:t xml:space="preserve">W celu potwierdzenia spełniania warunków udziału w postępowaniu: </w:t>
      </w:r>
      <w:r w:rsidR="00495611" w:rsidRPr="00C86C4B">
        <w:rPr>
          <w:rFonts w:ascii="Times New Roman" w:hAnsi="Times New Roman" w:cs="Times New Roman"/>
          <w:bCs/>
          <w:u w:val="single"/>
        </w:rPr>
        <w:t xml:space="preserve"> </w:t>
      </w:r>
    </w:p>
    <w:p w:rsidR="00B51D74" w:rsidRPr="00C86C4B" w:rsidRDefault="00B51D74" w:rsidP="00050995">
      <w:pPr>
        <w:pStyle w:val="Akapitzlist"/>
        <w:autoSpaceDE w:val="0"/>
        <w:autoSpaceDN w:val="0"/>
        <w:adjustRightInd w:val="0"/>
        <w:spacing w:after="0"/>
        <w:ind w:left="1440"/>
        <w:jc w:val="both"/>
        <w:rPr>
          <w:rFonts w:ascii="Times New Roman" w:hAnsi="Times New Roman" w:cs="Times New Roman"/>
        </w:rPr>
      </w:pPr>
    </w:p>
    <w:p w:rsidR="00C84C49" w:rsidRPr="00C81A49" w:rsidRDefault="009A3FFE" w:rsidP="003A483C">
      <w:pPr>
        <w:pStyle w:val="Akapitzlist"/>
        <w:numPr>
          <w:ilvl w:val="1"/>
          <w:numId w:val="2"/>
        </w:numPr>
        <w:autoSpaceDE w:val="0"/>
        <w:autoSpaceDN w:val="0"/>
        <w:adjustRightInd w:val="0"/>
        <w:spacing w:after="0"/>
        <w:jc w:val="both"/>
        <w:rPr>
          <w:rFonts w:ascii="Times New Roman" w:hAnsi="Times New Roman" w:cs="Times New Roman"/>
        </w:rPr>
      </w:pPr>
      <w:r w:rsidRPr="00C81A49">
        <w:rPr>
          <w:rFonts w:ascii="Times New Roman" w:hAnsi="Times New Roman" w:cs="Times New Roman"/>
        </w:rPr>
        <w:t>i</w:t>
      </w:r>
      <w:r w:rsidR="00A02A35" w:rsidRPr="00C81A49">
        <w:rPr>
          <w:rFonts w:ascii="Times New Roman" w:hAnsi="Times New Roman" w:cs="Times New Roman"/>
        </w:rPr>
        <w:t xml:space="preserve">nformacji banku lub spółdzielczej kasy oszczędnościowo-kredytowej potwierdzającej wysokość posiadanych środków finansowych lub zdolność kredytową Wykonawcy, </w:t>
      </w:r>
      <w:r w:rsidR="00B35E7E" w:rsidRPr="00C81A49">
        <w:rPr>
          <w:rFonts w:ascii="Times New Roman" w:hAnsi="Times New Roman" w:cs="Times New Roman"/>
        </w:rPr>
        <w:t xml:space="preserve">                 </w:t>
      </w:r>
      <w:r w:rsidR="00A02A35" w:rsidRPr="00C81A49">
        <w:rPr>
          <w:rFonts w:ascii="Times New Roman" w:hAnsi="Times New Roman" w:cs="Times New Roman"/>
        </w:rPr>
        <w:t>w okresie nie wcześniejszym niż 1 miesiąc przed upływem terminu składania ofert</w:t>
      </w:r>
      <w:r w:rsidR="005110AA" w:rsidRPr="00C81A49">
        <w:rPr>
          <w:rFonts w:ascii="Times New Roman" w:hAnsi="Times New Roman" w:cs="Times New Roman"/>
        </w:rPr>
        <w:t xml:space="preserve"> w kwocie nie mniejszej niż</w:t>
      </w:r>
      <w:r w:rsidR="00FE3D24" w:rsidRPr="00C81A49">
        <w:rPr>
          <w:rFonts w:ascii="Times New Roman" w:hAnsi="Times New Roman" w:cs="Times New Roman"/>
        </w:rPr>
        <w:t>:</w:t>
      </w:r>
      <w:r w:rsidR="005110AA" w:rsidRPr="00C81A49">
        <w:rPr>
          <w:rFonts w:ascii="Times New Roman" w:hAnsi="Times New Roman" w:cs="Times New Roman"/>
        </w:rPr>
        <w:t xml:space="preserve"> </w:t>
      </w:r>
      <w:r w:rsidR="00C84C49" w:rsidRPr="00C81A49">
        <w:rPr>
          <w:rFonts w:ascii="Times New Roman" w:hAnsi="Times New Roman" w:cs="Times New Roman"/>
        </w:rPr>
        <w:t>3</w:t>
      </w:r>
      <w:r w:rsidR="005110AA" w:rsidRPr="00C81A49">
        <w:rPr>
          <w:rFonts w:ascii="Times New Roman" w:hAnsi="Times New Roman" w:cs="Times New Roman"/>
        </w:rPr>
        <w:t>00.000,00 zł</w:t>
      </w:r>
      <w:r w:rsidR="00C84C49" w:rsidRPr="00C81A49">
        <w:rPr>
          <w:rFonts w:ascii="Times New Roman" w:hAnsi="Times New Roman" w:cs="Times New Roman"/>
        </w:rPr>
        <w:t>;</w:t>
      </w:r>
    </w:p>
    <w:p w:rsidR="005E5555" w:rsidRPr="00C86C4B" w:rsidRDefault="0093611C" w:rsidP="00AA4BEA">
      <w:pPr>
        <w:pStyle w:val="Akapitzlist"/>
        <w:numPr>
          <w:ilvl w:val="1"/>
          <w:numId w:val="2"/>
        </w:numPr>
        <w:autoSpaceDE w:val="0"/>
        <w:autoSpaceDN w:val="0"/>
        <w:adjustRightInd w:val="0"/>
        <w:spacing w:after="0"/>
        <w:jc w:val="both"/>
        <w:rPr>
          <w:rFonts w:ascii="Times New Roman" w:hAnsi="Times New Roman" w:cs="Times New Roman"/>
        </w:rPr>
      </w:pPr>
      <w:r w:rsidRPr="00C86C4B">
        <w:rPr>
          <w:rFonts w:ascii="Times New Roman" w:hAnsi="Times New Roman" w:cs="Times New Roman"/>
        </w:rPr>
        <w:t xml:space="preserve">wykazu </w:t>
      </w:r>
      <w:r w:rsidR="00BC0745" w:rsidRPr="00C86C4B">
        <w:rPr>
          <w:rFonts w:ascii="Times New Roman" w:hAnsi="Times New Roman" w:cs="Times New Roman"/>
        </w:rPr>
        <w:t xml:space="preserve">dostaw lub usług wykonanych, a w przypadku świadczeń okresowych lub ciągłych również wykonywanych, w okresie ostatnich </w:t>
      </w:r>
      <w:r w:rsidR="006E4687">
        <w:rPr>
          <w:rFonts w:ascii="Times New Roman" w:hAnsi="Times New Roman" w:cs="Times New Roman"/>
        </w:rPr>
        <w:t>3</w:t>
      </w:r>
      <w:r w:rsidR="00BC0745" w:rsidRPr="00C86C4B">
        <w:rPr>
          <w:rFonts w:ascii="Times New Roman" w:hAnsi="Times New Roman" w:cs="Times New Roman"/>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575E" w:rsidRPr="00C86C4B">
        <w:rPr>
          <w:rFonts w:ascii="Times New Roman" w:hAnsi="Times New Roman" w:cs="Times New Roman"/>
        </w:rPr>
        <w:t xml:space="preserve">. Wzór wykazu </w:t>
      </w:r>
      <w:r w:rsidR="00BC0745" w:rsidRPr="00C86C4B">
        <w:rPr>
          <w:rFonts w:ascii="Times New Roman" w:hAnsi="Times New Roman" w:cs="Times New Roman"/>
        </w:rPr>
        <w:t>dostaw</w:t>
      </w:r>
      <w:r w:rsidR="007B575E" w:rsidRPr="00C86C4B">
        <w:rPr>
          <w:rFonts w:ascii="Times New Roman" w:hAnsi="Times New Roman" w:cs="Times New Roman"/>
        </w:rPr>
        <w:t xml:space="preserve"> stanowi załącznik nr </w:t>
      </w:r>
      <w:r w:rsidR="009F586B">
        <w:rPr>
          <w:rFonts w:ascii="Times New Roman" w:hAnsi="Times New Roman" w:cs="Times New Roman"/>
        </w:rPr>
        <w:t>5</w:t>
      </w:r>
      <w:r w:rsidR="00F909B9" w:rsidRPr="00C86C4B">
        <w:rPr>
          <w:rFonts w:ascii="Times New Roman" w:hAnsi="Times New Roman" w:cs="Times New Roman"/>
        </w:rPr>
        <w:t xml:space="preserve"> do SIWZ;</w:t>
      </w:r>
    </w:p>
    <w:p w:rsidR="00770FF7" w:rsidRPr="00C86C4B" w:rsidRDefault="009756B0" w:rsidP="00050995">
      <w:pPr>
        <w:pStyle w:val="Akapitzlist"/>
        <w:numPr>
          <w:ilvl w:val="1"/>
          <w:numId w:val="2"/>
        </w:numPr>
        <w:tabs>
          <w:tab w:val="left" w:pos="0"/>
        </w:tabs>
        <w:spacing w:after="0"/>
        <w:jc w:val="both"/>
        <w:rPr>
          <w:rFonts w:ascii="Times New Roman" w:hAnsi="Times New Roman" w:cs="Times New Roman"/>
        </w:rPr>
      </w:pPr>
      <w:r w:rsidRPr="00C86C4B">
        <w:rPr>
          <w:rFonts w:ascii="Times New Roman" w:eastAsia="Times New Roman" w:hAnsi="Times New Roman" w:cs="Times New Roman"/>
          <w:lang w:eastAsia="pl-PL"/>
        </w:rPr>
        <w:t>zobowiązania lub innych dokumentów</w:t>
      </w:r>
      <w:r w:rsidR="00770FF7" w:rsidRPr="00C86C4B">
        <w:rPr>
          <w:rFonts w:ascii="Times New Roman" w:eastAsia="Times New Roman" w:hAnsi="Times New Roman" w:cs="Times New Roman"/>
          <w:lang w:eastAsia="pl-PL"/>
        </w:rPr>
        <w:t xml:space="preserve"> potwierdzając</w:t>
      </w:r>
      <w:r w:rsidRPr="00C86C4B">
        <w:rPr>
          <w:rFonts w:ascii="Times New Roman" w:eastAsia="Times New Roman" w:hAnsi="Times New Roman" w:cs="Times New Roman"/>
          <w:lang w:eastAsia="pl-PL"/>
        </w:rPr>
        <w:t>ych</w:t>
      </w:r>
      <w:r w:rsidR="00770FF7" w:rsidRPr="00C86C4B">
        <w:rPr>
          <w:rFonts w:ascii="Times New Roman" w:eastAsia="Times New Roman" w:hAnsi="Times New Roman" w:cs="Times New Roman"/>
          <w:lang w:eastAsia="pl-PL"/>
        </w:rPr>
        <w:t xml:space="preserve"> udostępnienie zasobów przez inne podmioty</w:t>
      </w:r>
      <w:r w:rsidRPr="00C86C4B">
        <w:rPr>
          <w:rFonts w:ascii="Times New Roman" w:eastAsia="Times New Roman" w:hAnsi="Times New Roman" w:cs="Times New Roman"/>
          <w:lang w:eastAsia="pl-PL"/>
        </w:rPr>
        <w:t xml:space="preserve"> (jeżeli dotyczy), z których</w:t>
      </w:r>
      <w:r w:rsidR="00770FF7" w:rsidRPr="00C86C4B">
        <w:rPr>
          <w:rFonts w:ascii="Times New Roman" w:eastAsia="Times New Roman" w:hAnsi="Times New Roman" w:cs="Times New Roman"/>
          <w:lang w:eastAsia="pl-PL"/>
        </w:rPr>
        <w:t xml:space="preserve"> musi bezspornie i jednoznacznie wynikać w szczególności:</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zakres dostępnych Wykonawcy zasobów innego podmiotu,</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sposób wykorzystania zasobów innego podmiotu, przez Wykonawcę, przy wykonywaniu zamówienia publicznego</w:t>
      </w:r>
      <w:r w:rsidR="0025196C" w:rsidRPr="00C86C4B">
        <w:rPr>
          <w:rFonts w:ascii="Times New Roman" w:eastAsia="Times New Roman" w:hAnsi="Times New Roman" w:cs="Times New Roman"/>
          <w:lang w:eastAsia="pl-PL"/>
        </w:rPr>
        <w:t>,</w:t>
      </w:r>
      <w:r w:rsidRPr="00C86C4B">
        <w:rPr>
          <w:rFonts w:ascii="Times New Roman" w:eastAsia="Times New Roman" w:hAnsi="Times New Roman" w:cs="Times New Roman"/>
          <w:lang w:eastAsia="pl-PL"/>
        </w:rPr>
        <w:t xml:space="preserve"> </w:t>
      </w:r>
    </w:p>
    <w:p w:rsidR="0025196C" w:rsidRPr="00C86C4B" w:rsidRDefault="00770FF7"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zakres i okres udziału innego podmiotu przy wykonywaniu zamówienia publicznego,</w:t>
      </w:r>
    </w:p>
    <w:p w:rsidR="00770FF7" w:rsidRPr="00C86C4B" w:rsidRDefault="00A02A35" w:rsidP="00050995">
      <w:pPr>
        <w:pStyle w:val="Akapitzlist"/>
        <w:numPr>
          <w:ilvl w:val="0"/>
          <w:numId w:val="18"/>
        </w:numPr>
        <w:spacing w:after="0"/>
        <w:ind w:left="1843"/>
        <w:jc w:val="both"/>
        <w:rPr>
          <w:rFonts w:ascii="Times New Roman" w:hAnsi="Times New Roman" w:cs="Times New Roman"/>
        </w:rPr>
      </w:pPr>
      <w:r w:rsidRPr="00C86C4B">
        <w:rPr>
          <w:rFonts w:ascii="Times New Roman" w:eastAsia="Times New Roman" w:hAnsi="Times New Roman" w:cs="Times New Roman"/>
          <w:lang w:eastAsia="pl-PL"/>
        </w:rPr>
        <w:t>c</w:t>
      </w:r>
      <w:r w:rsidR="00770FF7" w:rsidRPr="00C86C4B">
        <w:rPr>
          <w:rFonts w:ascii="Times New Roman" w:eastAsia="Times New Roman" w:hAnsi="Times New Roman" w:cs="Times New Roman"/>
          <w:lang w:eastAsia="pl-PL"/>
        </w:rPr>
        <w:t>zy po</w:t>
      </w:r>
      <w:r w:rsidRPr="00C86C4B">
        <w:rPr>
          <w:rFonts w:ascii="Times New Roman" w:eastAsia="Times New Roman" w:hAnsi="Times New Roman" w:cs="Times New Roman"/>
          <w:lang w:eastAsia="pl-PL"/>
        </w:rPr>
        <w:t>dmiot, na zdolnościach którego W</w:t>
      </w:r>
      <w:r w:rsidR="00770FF7" w:rsidRPr="00C86C4B">
        <w:rPr>
          <w:rFonts w:ascii="Times New Roman" w:eastAsia="Times New Roman" w:hAnsi="Times New Roman" w:cs="Times New Roman"/>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C86C4B" w:rsidRDefault="00EC7A32" w:rsidP="00050995">
      <w:pPr>
        <w:pStyle w:val="Akapitzlist"/>
        <w:spacing w:after="0"/>
        <w:ind w:left="1418"/>
        <w:jc w:val="both"/>
        <w:rPr>
          <w:rFonts w:ascii="Times New Roman" w:hAnsi="Times New Roman" w:cs="Times New Roman"/>
        </w:rPr>
      </w:pPr>
    </w:p>
    <w:p w:rsidR="005E5555" w:rsidRPr="00C86C4B" w:rsidRDefault="005E5555" w:rsidP="00050995">
      <w:pPr>
        <w:pStyle w:val="Akapitzlist"/>
        <w:numPr>
          <w:ilvl w:val="1"/>
          <w:numId w:val="6"/>
        </w:numPr>
        <w:spacing w:after="0"/>
        <w:jc w:val="both"/>
        <w:rPr>
          <w:rFonts w:ascii="Times New Roman" w:hAnsi="Times New Roman" w:cs="Times New Roman"/>
          <w:u w:val="single"/>
        </w:rPr>
      </w:pPr>
      <w:r w:rsidRPr="00C86C4B">
        <w:rPr>
          <w:rFonts w:ascii="Times New Roman" w:hAnsi="Times New Roman" w:cs="Times New Roman"/>
          <w:u w:val="single"/>
        </w:rPr>
        <w:t xml:space="preserve">W </w:t>
      </w:r>
      <w:r w:rsidR="002E4347" w:rsidRPr="00C86C4B">
        <w:rPr>
          <w:rFonts w:ascii="Times New Roman" w:hAnsi="Times New Roman" w:cs="Times New Roman"/>
          <w:u w:val="single"/>
        </w:rPr>
        <w:t>celu wykazania</w:t>
      </w:r>
      <w:r w:rsidRPr="00C86C4B">
        <w:rPr>
          <w:rFonts w:ascii="Times New Roman" w:hAnsi="Times New Roman" w:cs="Times New Roman"/>
          <w:u w:val="single"/>
        </w:rPr>
        <w:t xml:space="preserve"> </w:t>
      </w:r>
      <w:r w:rsidR="002E4347" w:rsidRPr="00C86C4B">
        <w:rPr>
          <w:rFonts w:ascii="Times New Roman" w:hAnsi="Times New Roman" w:cs="Times New Roman"/>
          <w:u w:val="single"/>
        </w:rPr>
        <w:t>braku podstaw</w:t>
      </w:r>
      <w:r w:rsidRPr="00C86C4B">
        <w:rPr>
          <w:rFonts w:ascii="Times New Roman" w:hAnsi="Times New Roman" w:cs="Times New Roman"/>
          <w:u w:val="single"/>
        </w:rPr>
        <w:t xml:space="preserve"> do wykluczenia z postępowania:</w:t>
      </w:r>
    </w:p>
    <w:p w:rsidR="002E4347" w:rsidRPr="00C86C4B" w:rsidRDefault="002E4347" w:rsidP="00050995">
      <w:pPr>
        <w:pStyle w:val="Akapitzlist"/>
        <w:spacing w:after="0"/>
        <w:ind w:left="1418"/>
        <w:jc w:val="both"/>
        <w:rPr>
          <w:rFonts w:ascii="Times New Roman" w:hAnsi="Times New Roman" w:cs="Times New Roman"/>
        </w:rPr>
      </w:pPr>
    </w:p>
    <w:p w:rsidR="00E825DF" w:rsidRPr="00C86C4B" w:rsidRDefault="002E4347" w:rsidP="00050995">
      <w:pPr>
        <w:pStyle w:val="Akapitzlist"/>
        <w:numPr>
          <w:ilvl w:val="0"/>
          <w:numId w:val="8"/>
        </w:numPr>
        <w:autoSpaceDE w:val="0"/>
        <w:autoSpaceDN w:val="0"/>
        <w:adjustRightInd w:val="0"/>
        <w:spacing w:after="0"/>
        <w:jc w:val="both"/>
        <w:rPr>
          <w:rFonts w:ascii="Times New Roman" w:hAnsi="Times New Roman" w:cs="Times New Roman"/>
        </w:rPr>
      </w:pPr>
      <w:r w:rsidRPr="00C86C4B">
        <w:rPr>
          <w:rFonts w:ascii="Times New Roman" w:hAnsi="Times New Roman" w:cs="Times New Roman"/>
        </w:rPr>
        <w:t xml:space="preserve">odpisu z właściwego rejestru lub z centralnej ewidencji i informacji o działalności  gospodarczej, jeżeli odrębne przepisy wymagają wpisu do rejestru lub ewidencji, </w:t>
      </w:r>
      <w:r w:rsidR="00CE57F7" w:rsidRPr="00C86C4B">
        <w:rPr>
          <w:rFonts w:ascii="Times New Roman" w:hAnsi="Times New Roman" w:cs="Times New Roman"/>
        </w:rPr>
        <w:t xml:space="preserve">               </w:t>
      </w:r>
      <w:r w:rsidRPr="00C86C4B">
        <w:rPr>
          <w:rFonts w:ascii="Times New Roman" w:hAnsi="Times New Roman" w:cs="Times New Roman"/>
        </w:rPr>
        <w:t>w celu potwierdzenia braku podstaw wykluczenia na podstawie art. 24 ust. 5 pkt 1 ustawy.</w:t>
      </w:r>
      <w:r w:rsidR="00E825DF" w:rsidRPr="00C86C4B">
        <w:rPr>
          <w:rFonts w:ascii="Times New Roman" w:hAnsi="Times New Roman" w:cs="Times New Roman"/>
        </w:rPr>
        <w:t xml:space="preserve"> </w:t>
      </w:r>
    </w:p>
    <w:p w:rsidR="00E825DF" w:rsidRPr="00C86C4B" w:rsidRDefault="00E825DF" w:rsidP="00050995">
      <w:pPr>
        <w:pStyle w:val="Akapitzlist"/>
        <w:autoSpaceDE w:val="0"/>
        <w:autoSpaceDN w:val="0"/>
        <w:adjustRightInd w:val="0"/>
        <w:spacing w:after="0"/>
        <w:ind w:left="1491"/>
        <w:contextualSpacing w:val="0"/>
        <w:jc w:val="both"/>
        <w:rPr>
          <w:rFonts w:ascii="Times New Roman" w:hAnsi="Times New Roman" w:cs="Times New Roman"/>
          <w:b/>
        </w:rPr>
      </w:pPr>
      <w:r w:rsidRPr="00C86C4B">
        <w:rPr>
          <w:rFonts w:ascii="Times New Roman" w:hAnsi="Times New Roman" w:cs="Times New Roman"/>
          <w:b/>
        </w:rPr>
        <w:t xml:space="preserve">UWAGA: </w:t>
      </w:r>
    </w:p>
    <w:p w:rsidR="002E4347" w:rsidRPr="00C86C4B" w:rsidRDefault="00E825DF" w:rsidP="00050995">
      <w:pPr>
        <w:pStyle w:val="Akapitzlist"/>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Jeżeli Wykonawca polega na zdolnościach lub sytuacji innych podmiotów w celu potwierdzenia spełniania warunków udziału w postępowaniu, Zamawiający zażąda od Wykonawcy przedstawienia ww. dokumentu także dla tych podmiotów.</w:t>
      </w:r>
    </w:p>
    <w:p w:rsidR="002E4347" w:rsidRPr="00C86C4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 xml:space="preserve">Jeżeli Wykonawca ma siedzibę lub miejsce zamieszkania poza terytorium Rzeczypospolitej Polskiej, zamiast dokumentów, o których mowa pod. lit. a), składa dokument lub dokumenty wystawione w kraju, w którym Wykonawca ma siedzibę </w:t>
      </w:r>
      <w:r w:rsidRPr="00C86C4B">
        <w:rPr>
          <w:rFonts w:ascii="Times New Roman" w:hAnsi="Times New Roman" w:cs="Times New Roman"/>
        </w:rPr>
        <w:lastRenderedPageBreak/>
        <w:t>lub miejsce zamieszkania, potwierdzające, że nie otwarto jego likwidacji ani nie ogłoszono upadłości</w:t>
      </w:r>
      <w:r w:rsidR="00BE3240">
        <w:rPr>
          <w:rFonts w:ascii="Times New Roman" w:hAnsi="Times New Roman" w:cs="Times New Roman"/>
        </w:rPr>
        <w:t xml:space="preserve"> przetłumaczone na język polski</w:t>
      </w:r>
      <w:r w:rsidRPr="00C86C4B">
        <w:rPr>
          <w:rFonts w:ascii="Times New Roman" w:hAnsi="Times New Roman" w:cs="Times New Roman"/>
        </w:rPr>
        <w:t>.</w:t>
      </w:r>
    </w:p>
    <w:p w:rsidR="002E4347" w:rsidRPr="00C86C4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rPr>
      </w:pPr>
      <w:r w:rsidRPr="00C86C4B">
        <w:rPr>
          <w:rFonts w:ascii="Times New Roman" w:hAnsi="Times New Roman" w:cs="Times New Roman"/>
        </w:rPr>
        <w:t>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C86C4B" w:rsidRDefault="00E95736" w:rsidP="00050995">
      <w:pPr>
        <w:spacing w:after="0"/>
        <w:jc w:val="both"/>
        <w:rPr>
          <w:rFonts w:ascii="Times New Roman" w:hAnsi="Times New Roman" w:cs="Times New Roman"/>
        </w:rPr>
      </w:pPr>
    </w:p>
    <w:p w:rsidR="00E26BBB" w:rsidRPr="00C86C4B" w:rsidRDefault="00E26BBB" w:rsidP="00050995">
      <w:pPr>
        <w:pStyle w:val="Akapitzlist"/>
        <w:numPr>
          <w:ilvl w:val="0"/>
          <w:numId w:val="6"/>
        </w:numPr>
        <w:spacing w:after="0"/>
        <w:jc w:val="both"/>
        <w:rPr>
          <w:rFonts w:ascii="Times New Roman" w:hAnsi="Times New Roman" w:cs="Times New Roman"/>
          <w:b/>
          <w:u w:val="single"/>
        </w:rPr>
      </w:pPr>
      <w:r w:rsidRPr="00C86C4B">
        <w:rPr>
          <w:rFonts w:ascii="Times New Roman" w:hAnsi="Times New Roman" w:cs="Times New Roman"/>
          <w:b/>
          <w:u w:val="single"/>
        </w:rPr>
        <w:t>Uzupełnianie dokumentów</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5D62CE" w:rsidRPr="00C86C4B" w:rsidRDefault="005D62CE" w:rsidP="00050995">
      <w:pPr>
        <w:autoSpaceDE w:val="0"/>
        <w:autoSpaceDN w:val="0"/>
        <w:adjustRightInd w:val="0"/>
        <w:spacing w:after="0"/>
        <w:ind w:left="708"/>
        <w:jc w:val="both"/>
        <w:rPr>
          <w:rFonts w:ascii="Times New Roman" w:hAnsi="Times New Roman" w:cs="Times New Roman"/>
          <w:bCs/>
          <w:color w:val="000000"/>
        </w:rPr>
      </w:pPr>
      <w:r w:rsidRPr="00C86C4B">
        <w:rPr>
          <w:rFonts w:ascii="Times New Roman" w:hAnsi="Times New Roman" w:cs="Times New Roman"/>
          <w:bCs/>
          <w:color w:val="000000"/>
        </w:rPr>
        <w:t>Jeżeli W</w:t>
      </w:r>
      <w:r w:rsidR="00E26BBB" w:rsidRPr="00C86C4B">
        <w:rPr>
          <w:rFonts w:ascii="Times New Roman" w:hAnsi="Times New Roman" w:cs="Times New Roman"/>
          <w:bCs/>
          <w:color w:val="000000"/>
        </w:rPr>
        <w:t xml:space="preserve">ykonawca nie złożył oświadczenia, o którym mowa w </w:t>
      </w:r>
      <w:r w:rsidRPr="00C86C4B">
        <w:rPr>
          <w:rFonts w:ascii="Times New Roman" w:hAnsi="Times New Roman" w:cs="Times New Roman"/>
          <w:bCs/>
          <w:color w:val="000000"/>
        </w:rPr>
        <w:t>VI.1.1 SIWZ</w:t>
      </w:r>
      <w:r w:rsidR="00E26BBB" w:rsidRPr="00C86C4B">
        <w:rPr>
          <w:rFonts w:ascii="Times New Roman" w:hAnsi="Times New Roman" w:cs="Times New Roman"/>
          <w:bCs/>
          <w:color w:val="000000"/>
        </w:rPr>
        <w:t>, oświadczeń lub dokumentów potwierdzających okoliczności, o których mowa w art. 25 ust. 1</w:t>
      </w:r>
      <w:r w:rsidRPr="00C86C4B">
        <w:rPr>
          <w:rFonts w:ascii="Times New Roman" w:hAnsi="Times New Roman" w:cs="Times New Roman"/>
          <w:bCs/>
          <w:color w:val="000000"/>
        </w:rPr>
        <w:t xml:space="preserve"> ustawy</w:t>
      </w:r>
      <w:r w:rsidR="00E26BBB" w:rsidRPr="00C86C4B">
        <w:rPr>
          <w:rFonts w:ascii="Times New Roman" w:hAnsi="Times New Roman" w:cs="Times New Roman"/>
          <w:bCs/>
          <w:color w:val="000000"/>
        </w:rPr>
        <w:t xml:space="preserve">, lub innych dokumentów niezbędnych do przeprowadzenia postępowania, oświadczenia lub dokumenty są niekompletne, zawierają </w:t>
      </w:r>
      <w:r w:rsidRPr="00C86C4B">
        <w:rPr>
          <w:rFonts w:ascii="Times New Roman" w:hAnsi="Times New Roman" w:cs="Times New Roman"/>
          <w:bCs/>
          <w:color w:val="000000"/>
        </w:rPr>
        <w:t>błędy lub budzą wskazane przez Z</w:t>
      </w:r>
      <w:r w:rsidR="00E26BBB" w:rsidRPr="00C86C4B">
        <w:rPr>
          <w:rFonts w:ascii="Times New Roman" w:hAnsi="Times New Roman" w:cs="Times New Roman"/>
          <w:bCs/>
          <w:color w:val="000000"/>
        </w:rPr>
        <w:t xml:space="preserve">amawiającego wątpliwości, </w:t>
      </w:r>
      <w:r w:rsidRPr="00C86C4B">
        <w:rPr>
          <w:rFonts w:ascii="Times New Roman" w:hAnsi="Times New Roman" w:cs="Times New Roman"/>
          <w:bCs/>
          <w:color w:val="000000"/>
        </w:rPr>
        <w:t>Z</w:t>
      </w:r>
      <w:r w:rsidR="00E26BBB" w:rsidRPr="00C86C4B">
        <w:rPr>
          <w:rFonts w:ascii="Times New Roman" w:hAnsi="Times New Roman" w:cs="Times New Roman"/>
          <w:bCs/>
          <w:color w:val="000000"/>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bCs/>
          <w:color w:val="000000"/>
        </w:rPr>
      </w:pPr>
    </w:p>
    <w:p w:rsidR="00E26BBB" w:rsidRPr="00C86C4B" w:rsidRDefault="00E26BBB" w:rsidP="00050995">
      <w:pPr>
        <w:autoSpaceDE w:val="0"/>
        <w:autoSpaceDN w:val="0"/>
        <w:adjustRightInd w:val="0"/>
        <w:spacing w:after="0"/>
        <w:ind w:left="698" w:firstLine="10"/>
        <w:jc w:val="both"/>
        <w:rPr>
          <w:rFonts w:ascii="Times New Roman" w:hAnsi="Times New Roman" w:cs="Times New Roman"/>
          <w:bCs/>
          <w:color w:val="000000"/>
        </w:rPr>
      </w:pPr>
      <w:r w:rsidRPr="00C86C4B">
        <w:rPr>
          <w:rFonts w:ascii="Times New Roman" w:hAnsi="Times New Roman" w:cs="Times New Roman"/>
          <w:bCs/>
          <w:color w:val="000000"/>
        </w:rPr>
        <w:t>Jeż</w:t>
      </w:r>
      <w:r w:rsidR="005D62CE" w:rsidRPr="00C86C4B">
        <w:rPr>
          <w:rFonts w:ascii="Times New Roman" w:hAnsi="Times New Roman" w:cs="Times New Roman"/>
          <w:bCs/>
          <w:color w:val="000000"/>
        </w:rPr>
        <w:t>eli W</w:t>
      </w:r>
      <w:r w:rsidRPr="00C86C4B">
        <w:rPr>
          <w:rFonts w:ascii="Times New Roman" w:hAnsi="Times New Roman" w:cs="Times New Roman"/>
          <w:bCs/>
          <w:color w:val="000000"/>
        </w:rPr>
        <w:t xml:space="preserve">ykonawca nie złożył wymaganych pełnomocnictw albo </w:t>
      </w:r>
      <w:r w:rsidR="007B6D50" w:rsidRPr="00C86C4B">
        <w:rPr>
          <w:rFonts w:ascii="Times New Roman" w:hAnsi="Times New Roman" w:cs="Times New Roman"/>
          <w:bCs/>
          <w:color w:val="000000"/>
        </w:rPr>
        <w:t>złożył wadliwe pełnomocnictwa, Z</w:t>
      </w:r>
      <w:r w:rsidRPr="00C86C4B">
        <w:rPr>
          <w:rFonts w:ascii="Times New Roman" w:hAnsi="Times New Roman" w:cs="Times New Roman"/>
          <w:bCs/>
          <w:color w:val="000000"/>
        </w:rPr>
        <w:t>amawiający wzywa do ich złożenia w terminie przez siebie wskazanym, chyba że mimo ich złożenia oferta wykonawcy podlega odrzuceniu albo konieczne byłoby unieważnienie postępowania.</w:t>
      </w:r>
    </w:p>
    <w:p w:rsidR="005D62CE" w:rsidRPr="00C86C4B" w:rsidRDefault="005D62CE" w:rsidP="00050995">
      <w:pPr>
        <w:pStyle w:val="Akapitzlist"/>
        <w:autoSpaceDE w:val="0"/>
        <w:autoSpaceDN w:val="0"/>
        <w:adjustRightInd w:val="0"/>
        <w:spacing w:after="0"/>
        <w:ind w:left="1276"/>
        <w:jc w:val="both"/>
        <w:rPr>
          <w:rFonts w:ascii="Times New Roman" w:hAnsi="Times New Roman" w:cs="Times New Roman"/>
          <w:color w:val="000000"/>
        </w:rPr>
      </w:pPr>
    </w:p>
    <w:p w:rsidR="00E26BBB" w:rsidRPr="00C86C4B" w:rsidRDefault="005D62CE" w:rsidP="00050995">
      <w:pPr>
        <w:pStyle w:val="Akapitzlist"/>
        <w:numPr>
          <w:ilvl w:val="0"/>
          <w:numId w:val="6"/>
        </w:numPr>
        <w:spacing w:after="0"/>
        <w:jc w:val="both"/>
        <w:rPr>
          <w:rFonts w:ascii="Times New Roman" w:hAnsi="Times New Roman" w:cs="Times New Roman"/>
        </w:rPr>
      </w:pPr>
      <w:r w:rsidRPr="00C86C4B">
        <w:rPr>
          <w:rFonts w:ascii="Times New Roman" w:hAnsi="Times New Roman" w:cs="Times New Roman"/>
        </w:rPr>
        <w:t>W zakresie nieuregulowanym SIWZ zastosowanie mają przepisy rozporządzenia Ministra Rozwoju z dnia 26 lipca 2016</w:t>
      </w:r>
      <w:r w:rsidR="00B35E7E" w:rsidRPr="00C86C4B">
        <w:rPr>
          <w:rFonts w:ascii="Times New Roman" w:hAnsi="Times New Roman" w:cs="Times New Roman"/>
        </w:rPr>
        <w:t xml:space="preserve"> </w:t>
      </w:r>
      <w:r w:rsidRPr="00C86C4B">
        <w:rPr>
          <w:rFonts w:ascii="Times New Roman" w:hAnsi="Times New Roman" w:cs="Times New Roman"/>
        </w:rPr>
        <w:t>r. w sprawie rodzajów dokumentów, jakich może żądać zamawiający od wykonawcy w postępowaniu o udzielenie zamówienia (Dz. U. poz. 1126).</w:t>
      </w:r>
    </w:p>
    <w:p w:rsidR="006D45DE" w:rsidRPr="00C86C4B" w:rsidRDefault="006D45DE" w:rsidP="00050995">
      <w:pPr>
        <w:spacing w:after="0"/>
        <w:rPr>
          <w:rFonts w:ascii="Times New Roman" w:hAnsi="Times New Roman" w:cs="Times New Roman"/>
          <w:highlight w:val="yellow"/>
        </w:rPr>
      </w:pPr>
    </w:p>
    <w:p w:rsidR="006D45DE" w:rsidRPr="00C86C4B" w:rsidRDefault="006D45DE"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VII.</w:t>
      </w:r>
      <w:r w:rsidRPr="00C86C4B">
        <w:rPr>
          <w:rFonts w:ascii="Times New Roman" w:hAnsi="Times New Roman" w:cs="Times New Roman"/>
          <w:b/>
          <w:sz w:val="24"/>
          <w:szCs w:val="24"/>
        </w:rPr>
        <w:tab/>
        <w:t>Opis sposobu porozumiewania się z Zamawiającym oraz przekazywania oświadczeń i dokumentów</w:t>
      </w:r>
    </w:p>
    <w:p w:rsidR="007F1A87" w:rsidRPr="00C86C4B" w:rsidRDefault="007F1A87" w:rsidP="00050995">
      <w:pPr>
        <w:spacing w:after="0"/>
        <w:rPr>
          <w:rFonts w:ascii="Times New Roman" w:hAnsi="Times New Roman" w:cs="Times New Roman"/>
        </w:rPr>
      </w:pP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Wszelkie zawiadomienia, oświadczenia, wnioski i informacje Zamawiający oraz Wykonawcy przekazują pisemnie (na adres wskazany w punkcie I SIWZ)</w:t>
      </w:r>
      <w:r w:rsidR="00C779C9" w:rsidRPr="00C86C4B">
        <w:rPr>
          <w:rFonts w:ascii="Times New Roman" w:hAnsi="Times New Roman" w:cs="Times New Roman"/>
        </w:rPr>
        <w:t xml:space="preserve"> za pośrednictwem operatora pocztowego w rozumieniu ustawy z dnia 23 listopada 2012</w:t>
      </w:r>
      <w:r w:rsidR="0081051F" w:rsidRPr="00C86C4B">
        <w:rPr>
          <w:rFonts w:ascii="Times New Roman" w:hAnsi="Times New Roman" w:cs="Times New Roman"/>
        </w:rPr>
        <w:t xml:space="preserve"> </w:t>
      </w:r>
      <w:r w:rsidR="00C779C9" w:rsidRPr="00C86C4B">
        <w:rPr>
          <w:rFonts w:ascii="Times New Roman" w:hAnsi="Times New Roman" w:cs="Times New Roman"/>
        </w:rPr>
        <w:t xml:space="preserve">r. Prawo pocztowe (Dz. U. </w:t>
      </w:r>
      <w:r w:rsidR="00D55F79" w:rsidRPr="00C86C4B">
        <w:rPr>
          <w:rFonts w:ascii="Times New Roman" w:hAnsi="Times New Roman" w:cs="Times New Roman"/>
        </w:rPr>
        <w:t>z 2016 r., poz. 1</w:t>
      </w:r>
      <w:r w:rsidR="00C71EBC" w:rsidRPr="00C86C4B">
        <w:rPr>
          <w:rFonts w:ascii="Times New Roman" w:hAnsi="Times New Roman" w:cs="Times New Roman"/>
        </w:rPr>
        <w:t>1</w:t>
      </w:r>
      <w:r w:rsidR="00D55F79" w:rsidRPr="00C86C4B">
        <w:rPr>
          <w:rFonts w:ascii="Times New Roman" w:hAnsi="Times New Roman" w:cs="Times New Roman"/>
        </w:rPr>
        <w:t xml:space="preserve">13 </w:t>
      </w:r>
      <w:r w:rsidR="00C779C9" w:rsidRPr="00C86C4B">
        <w:rPr>
          <w:rFonts w:ascii="Times New Roman" w:hAnsi="Times New Roman" w:cs="Times New Roman"/>
        </w:rPr>
        <w:t>z</w:t>
      </w:r>
      <w:r w:rsidR="009E3040" w:rsidRPr="00C86C4B">
        <w:rPr>
          <w:rFonts w:ascii="Times New Roman" w:hAnsi="Times New Roman" w:cs="Times New Roman"/>
        </w:rPr>
        <w:t>e</w:t>
      </w:r>
      <w:r w:rsidR="00C779C9" w:rsidRPr="00C86C4B">
        <w:rPr>
          <w:rFonts w:ascii="Times New Roman" w:hAnsi="Times New Roman" w:cs="Times New Roman"/>
        </w:rPr>
        <w:t xml:space="preserve"> zm.), osobiście</w:t>
      </w:r>
      <w:r w:rsidRPr="00C86C4B">
        <w:rPr>
          <w:rFonts w:ascii="Times New Roman" w:hAnsi="Times New Roman" w:cs="Times New Roman"/>
        </w:rPr>
        <w:t xml:space="preserve">, </w:t>
      </w:r>
      <w:r w:rsidR="00C779C9" w:rsidRPr="00C86C4B">
        <w:rPr>
          <w:rFonts w:ascii="Times New Roman" w:hAnsi="Times New Roman" w:cs="Times New Roman"/>
        </w:rPr>
        <w:t>za pośrednictwem posłańca, faksu</w:t>
      </w:r>
      <w:r w:rsidRPr="00C86C4B">
        <w:rPr>
          <w:rFonts w:ascii="Times New Roman" w:hAnsi="Times New Roman" w:cs="Times New Roman"/>
        </w:rPr>
        <w:t xml:space="preserve"> (na nr </w:t>
      </w:r>
      <w:r w:rsidR="00770FF7" w:rsidRPr="00C86C4B">
        <w:rPr>
          <w:rFonts w:ascii="Times New Roman" w:hAnsi="Times New Roman" w:cs="Times New Roman"/>
        </w:rPr>
        <w:t>67</w:t>
      </w:r>
      <w:r w:rsidR="00B35E7E" w:rsidRPr="00C86C4B">
        <w:rPr>
          <w:rFonts w:ascii="Times New Roman" w:hAnsi="Times New Roman" w:cs="Times New Roman"/>
        </w:rPr>
        <w:t>/</w:t>
      </w:r>
      <w:r w:rsidR="00770FF7" w:rsidRPr="00C86C4B">
        <w:rPr>
          <w:rFonts w:ascii="Times New Roman" w:hAnsi="Times New Roman" w:cs="Times New Roman"/>
        </w:rPr>
        <w:t xml:space="preserve"> 2556 462</w:t>
      </w:r>
      <w:r w:rsidRPr="00C86C4B">
        <w:rPr>
          <w:rFonts w:ascii="Times New Roman" w:hAnsi="Times New Roman" w:cs="Times New Roman"/>
        </w:rPr>
        <w:t>)</w:t>
      </w:r>
      <w:r w:rsidR="00C779C9" w:rsidRPr="00C86C4B">
        <w:rPr>
          <w:rFonts w:ascii="Times New Roman" w:hAnsi="Times New Roman" w:cs="Times New Roman"/>
        </w:rPr>
        <w:t xml:space="preserve"> </w:t>
      </w:r>
      <w:r w:rsidRPr="00C86C4B">
        <w:rPr>
          <w:rFonts w:ascii="Times New Roman" w:hAnsi="Times New Roman" w:cs="Times New Roman"/>
        </w:rPr>
        <w:t xml:space="preserve">lub </w:t>
      </w:r>
      <w:r w:rsidR="00C779C9" w:rsidRPr="00C86C4B">
        <w:rPr>
          <w:rFonts w:ascii="Times New Roman" w:hAnsi="Times New Roman" w:cs="Times New Roman"/>
        </w:rPr>
        <w:t>przy użyciu środków komunikacji elektronicznej w rozumieniu ustawy z dnia 18 lipca 2002</w:t>
      </w:r>
      <w:r w:rsidR="00D55F79" w:rsidRPr="00C86C4B">
        <w:rPr>
          <w:rFonts w:ascii="Times New Roman" w:hAnsi="Times New Roman" w:cs="Times New Roman"/>
        </w:rPr>
        <w:t xml:space="preserve"> </w:t>
      </w:r>
      <w:r w:rsidR="00C779C9" w:rsidRPr="00C86C4B">
        <w:rPr>
          <w:rFonts w:ascii="Times New Roman" w:hAnsi="Times New Roman" w:cs="Times New Roman"/>
        </w:rPr>
        <w:t xml:space="preserve">r. </w:t>
      </w:r>
      <w:r w:rsidR="00D55F79" w:rsidRPr="00C86C4B">
        <w:rPr>
          <w:rFonts w:ascii="Times New Roman" w:hAnsi="Times New Roman" w:cs="Times New Roman"/>
        </w:rPr>
        <w:t xml:space="preserve">                      </w:t>
      </w:r>
      <w:r w:rsidR="00C779C9" w:rsidRPr="00C86C4B">
        <w:rPr>
          <w:rFonts w:ascii="Times New Roman" w:hAnsi="Times New Roman" w:cs="Times New Roman"/>
        </w:rPr>
        <w:t>o świadczeniu usług drogą elektroniczną (Dz. U. z 201</w:t>
      </w:r>
      <w:r w:rsidR="00D55F79" w:rsidRPr="00C86C4B">
        <w:rPr>
          <w:rFonts w:ascii="Times New Roman" w:hAnsi="Times New Roman" w:cs="Times New Roman"/>
        </w:rPr>
        <w:t xml:space="preserve">6 </w:t>
      </w:r>
      <w:r w:rsidR="00C779C9" w:rsidRPr="00C86C4B">
        <w:rPr>
          <w:rFonts w:ascii="Times New Roman" w:hAnsi="Times New Roman" w:cs="Times New Roman"/>
        </w:rPr>
        <w:t>r.</w:t>
      </w:r>
      <w:r w:rsidR="00D55F79" w:rsidRPr="00C86C4B">
        <w:rPr>
          <w:rFonts w:ascii="Times New Roman" w:hAnsi="Times New Roman" w:cs="Times New Roman"/>
        </w:rPr>
        <w:t>,</w:t>
      </w:r>
      <w:r w:rsidR="00C779C9" w:rsidRPr="00C86C4B">
        <w:rPr>
          <w:rFonts w:ascii="Times New Roman" w:hAnsi="Times New Roman" w:cs="Times New Roman"/>
        </w:rPr>
        <w:t xml:space="preserve"> poz. 1</w:t>
      </w:r>
      <w:r w:rsidR="00D55F79" w:rsidRPr="00C86C4B">
        <w:rPr>
          <w:rFonts w:ascii="Times New Roman" w:hAnsi="Times New Roman" w:cs="Times New Roman"/>
        </w:rPr>
        <w:t>030</w:t>
      </w:r>
      <w:r w:rsidR="00C779C9" w:rsidRPr="00C86C4B">
        <w:rPr>
          <w:rFonts w:ascii="Times New Roman" w:hAnsi="Times New Roman" w:cs="Times New Roman"/>
        </w:rPr>
        <w:t xml:space="preserve"> z</w:t>
      </w:r>
      <w:r w:rsidR="00770FF7" w:rsidRPr="00C86C4B">
        <w:rPr>
          <w:rFonts w:ascii="Times New Roman" w:hAnsi="Times New Roman" w:cs="Times New Roman"/>
        </w:rPr>
        <w:t>e</w:t>
      </w:r>
      <w:r w:rsidR="00C779C9" w:rsidRPr="00C86C4B">
        <w:rPr>
          <w:rFonts w:ascii="Times New Roman" w:hAnsi="Times New Roman" w:cs="Times New Roman"/>
        </w:rPr>
        <w:t xml:space="preserve"> zm.) </w:t>
      </w:r>
      <w:r w:rsidRPr="00C86C4B">
        <w:rPr>
          <w:rFonts w:ascii="Times New Roman" w:hAnsi="Times New Roman" w:cs="Times New Roman"/>
        </w:rPr>
        <w:t>na adres</w:t>
      </w:r>
      <w:r w:rsidR="00770FF7" w:rsidRPr="00C86C4B">
        <w:rPr>
          <w:rFonts w:ascii="Times New Roman" w:hAnsi="Times New Roman" w:cs="Times New Roman"/>
        </w:rPr>
        <w:t xml:space="preserve"> lubasz@wokiss.pl</w:t>
      </w:r>
      <w:r w:rsidRPr="00C86C4B">
        <w:rPr>
          <w:rFonts w:ascii="Times New Roman" w:hAnsi="Times New Roman" w:cs="Times New Roman"/>
        </w:rPr>
        <w:t xml:space="preserve"> z zastrzeżeniem ust. </w:t>
      </w:r>
      <w:r w:rsidR="00554CF2" w:rsidRPr="00C86C4B">
        <w:rPr>
          <w:rFonts w:ascii="Times New Roman" w:hAnsi="Times New Roman" w:cs="Times New Roman"/>
        </w:rPr>
        <w:t>2</w:t>
      </w:r>
      <w:r w:rsidRPr="00C86C4B">
        <w:rPr>
          <w:rFonts w:ascii="Times New Roman" w:hAnsi="Times New Roman" w:cs="Times New Roman"/>
        </w:rPr>
        <w:t xml:space="preserve">. </w:t>
      </w:r>
    </w:p>
    <w:p w:rsidR="009E3040" w:rsidRPr="00C86C4B" w:rsidRDefault="00554CF2"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Oferta, a także oświadczenia, o których mowa w punkcie VI.1</w:t>
      </w:r>
      <w:r w:rsidR="00BC27D4" w:rsidRPr="00C86C4B">
        <w:rPr>
          <w:rFonts w:ascii="Times New Roman" w:hAnsi="Times New Roman" w:cs="Times New Roman"/>
        </w:rPr>
        <w:t>.1</w:t>
      </w:r>
      <w:r w:rsidR="004342B7" w:rsidRPr="00C86C4B">
        <w:rPr>
          <w:rFonts w:ascii="Times New Roman" w:hAnsi="Times New Roman" w:cs="Times New Roman"/>
        </w:rPr>
        <w:t>, VI.3.1 lit. b</w:t>
      </w:r>
      <w:r w:rsidR="00841DD2" w:rsidRPr="00C86C4B">
        <w:rPr>
          <w:rFonts w:ascii="Times New Roman" w:hAnsi="Times New Roman" w:cs="Times New Roman"/>
        </w:rPr>
        <w:t xml:space="preserve">), </w:t>
      </w:r>
      <w:r w:rsidR="004342B7" w:rsidRPr="00C86C4B">
        <w:rPr>
          <w:rFonts w:ascii="Times New Roman" w:hAnsi="Times New Roman" w:cs="Times New Roman"/>
        </w:rPr>
        <w:t xml:space="preserve">c) </w:t>
      </w:r>
      <w:r w:rsidR="00841DD2" w:rsidRPr="00C86C4B">
        <w:rPr>
          <w:rFonts w:ascii="Times New Roman" w:hAnsi="Times New Roman" w:cs="Times New Roman"/>
        </w:rPr>
        <w:t>oraz VI.2</w:t>
      </w:r>
      <w:r w:rsidRPr="00C86C4B">
        <w:rPr>
          <w:rFonts w:ascii="Times New Roman" w:hAnsi="Times New Roman" w:cs="Times New Roman"/>
        </w:rPr>
        <w:t xml:space="preserve"> SIWZ, dotyczące Wykonawcy i innych podmiotów, na których zdolnościach lub sytuacji polega Wykonawca na zasadach określonych w art. 22a ustawy oraz dotyczące podwykonawców, składane są w oryginale (w formie pisemnej). </w:t>
      </w:r>
    </w:p>
    <w:p w:rsidR="009E3040" w:rsidRPr="00C86C4B" w:rsidRDefault="00554CF2"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 xml:space="preserve">Jeżeli Zamawiający lub Wykonawca przekazują oświadczenia, wnioski, zawiadomienia oraz informacje za pośrednictwem faksu lub przy użyciu środków komunikacji elektronicznej w </w:t>
      </w:r>
      <w:r w:rsidRPr="00C86C4B">
        <w:rPr>
          <w:rFonts w:ascii="Times New Roman" w:hAnsi="Times New Roman" w:cs="Times New Roman"/>
        </w:rPr>
        <w:lastRenderedPageBreak/>
        <w:t>rozumieniu ustawy z dnia 18 lipca 2002 r. o świadczeniu usług drogą elektroniczną, każda ze stron na żądanie drugiej strony niezwłocznie potwierdza fakt ich otrzymania.</w:t>
      </w: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Wszelką korespondencję dotyczącą niniejszego postępowania należy kierować do Zamawiającego z powołaniem się na sygnaturę postępowania.</w:t>
      </w:r>
    </w:p>
    <w:p w:rsidR="009E3040" w:rsidRPr="00C86C4B" w:rsidRDefault="0093707F"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eastAsia="Times New Roman" w:hAnsi="Times New Roman" w:cs="Times New Roman"/>
          <w:lang w:eastAsia="pl-PL"/>
        </w:rPr>
        <w:t>Każdy Wykonawca ma prawo w dowolnej formie: pismem, faxem lub drogą elektroniczną zwrócić się do Zamawiającego o wyjaśnienie treści zawartych w SIWZ. Wniosek o wyjaśnienie treści SIWZ musi wpłynąć do Zamawiająceg</w:t>
      </w:r>
      <w:r w:rsidR="00B35E7E" w:rsidRPr="00C86C4B">
        <w:rPr>
          <w:rFonts w:ascii="Times New Roman" w:eastAsia="Times New Roman" w:hAnsi="Times New Roman" w:cs="Times New Roman"/>
          <w:lang w:eastAsia="pl-PL"/>
        </w:rPr>
        <w:t>o nie później niż do końca dnia</w:t>
      </w:r>
      <w:r w:rsidRPr="00C86C4B">
        <w:rPr>
          <w:rFonts w:ascii="Times New Roman" w:eastAsia="Times New Roman" w:hAnsi="Times New Roman" w:cs="Times New Roman"/>
          <w:lang w:eastAsia="pl-PL"/>
        </w:rPr>
        <w:t>,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C86C4B" w:rsidRDefault="006D45DE" w:rsidP="00050995">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W przypadku rozbieżności pomiędzy treścią SIWZ a treścią udzielonych przez Zamawiającego wyjaśnień, za wiążącą należy przyjąć treść pisma zawierającego późniejsze oświadczenie Zamawiającego.</w:t>
      </w:r>
    </w:p>
    <w:p w:rsidR="0098540A" w:rsidRPr="00C86C4B" w:rsidRDefault="006D45DE" w:rsidP="00AA4BEA">
      <w:pPr>
        <w:pStyle w:val="Akapitzlist"/>
        <w:numPr>
          <w:ilvl w:val="2"/>
          <w:numId w:val="6"/>
        </w:numPr>
        <w:spacing w:after="0"/>
        <w:ind w:left="567" w:hanging="425"/>
        <w:jc w:val="both"/>
        <w:rPr>
          <w:rFonts w:ascii="Times New Roman" w:hAnsi="Times New Roman" w:cs="Times New Roman"/>
        </w:rPr>
      </w:pPr>
      <w:r w:rsidRPr="00C86C4B">
        <w:rPr>
          <w:rFonts w:ascii="Times New Roman" w:hAnsi="Times New Roman" w:cs="Times New Roman"/>
        </w:rPr>
        <w:t xml:space="preserve">Osobą upoważnioną przez Zamawiającego do </w:t>
      </w:r>
      <w:r w:rsidR="00E95824" w:rsidRPr="00C86C4B">
        <w:rPr>
          <w:rFonts w:ascii="Times New Roman" w:hAnsi="Times New Roman" w:cs="Times New Roman"/>
        </w:rPr>
        <w:t>porozumiewania się</w:t>
      </w:r>
      <w:r w:rsidRPr="00C86C4B">
        <w:rPr>
          <w:rFonts w:ascii="Times New Roman" w:hAnsi="Times New Roman" w:cs="Times New Roman"/>
        </w:rPr>
        <w:t xml:space="preserve"> z </w:t>
      </w:r>
      <w:r w:rsidR="00E95824" w:rsidRPr="00C86C4B">
        <w:rPr>
          <w:rFonts w:ascii="Times New Roman" w:hAnsi="Times New Roman" w:cs="Times New Roman"/>
        </w:rPr>
        <w:t>Wykonawcami</w:t>
      </w:r>
      <w:r w:rsidR="001A4963" w:rsidRPr="00C86C4B">
        <w:rPr>
          <w:rFonts w:ascii="Times New Roman" w:hAnsi="Times New Roman" w:cs="Times New Roman"/>
        </w:rPr>
        <w:t xml:space="preserve"> są</w:t>
      </w:r>
      <w:r w:rsidRPr="00C86C4B">
        <w:rPr>
          <w:rFonts w:ascii="Times New Roman" w:hAnsi="Times New Roman" w:cs="Times New Roman"/>
        </w:rPr>
        <w:t xml:space="preserve"> </w:t>
      </w:r>
      <w:r w:rsidR="006F160A" w:rsidRPr="00C86C4B">
        <w:rPr>
          <w:rFonts w:ascii="Times New Roman" w:hAnsi="Times New Roman" w:cs="Times New Roman"/>
        </w:rPr>
        <w:t xml:space="preserve">                      </w:t>
      </w:r>
      <w:r w:rsidR="00120A34" w:rsidRPr="00C86C4B">
        <w:rPr>
          <w:rFonts w:ascii="Times New Roman" w:hAnsi="Times New Roman" w:cs="Times New Roman"/>
        </w:rPr>
        <w:t xml:space="preserve">  </w:t>
      </w:r>
      <w:r w:rsidR="00704E5B">
        <w:rPr>
          <w:rFonts w:ascii="Times New Roman" w:hAnsi="Times New Roman" w:cs="Times New Roman"/>
        </w:rPr>
        <w:t>Tomasz Lipski</w:t>
      </w:r>
      <w:r w:rsidR="00120A34" w:rsidRPr="00C86C4B">
        <w:rPr>
          <w:rFonts w:ascii="Times New Roman" w:hAnsi="Times New Roman" w:cs="Times New Roman"/>
        </w:rPr>
        <w:t xml:space="preserve"> </w:t>
      </w:r>
      <w:r w:rsidR="00770FF7" w:rsidRPr="00C86C4B">
        <w:rPr>
          <w:rFonts w:ascii="Times New Roman" w:hAnsi="Times New Roman" w:cs="Times New Roman"/>
        </w:rPr>
        <w:t>o</w:t>
      </w:r>
      <w:r w:rsidR="00120A34" w:rsidRPr="00C86C4B">
        <w:rPr>
          <w:rFonts w:ascii="Times New Roman" w:hAnsi="Times New Roman" w:cs="Times New Roman"/>
        </w:rPr>
        <w:t xml:space="preserve">raz </w:t>
      </w:r>
      <w:r w:rsidR="0021720D">
        <w:rPr>
          <w:rFonts w:ascii="Times New Roman" w:hAnsi="Times New Roman" w:cs="Times New Roman"/>
        </w:rPr>
        <w:t>Liliana Helwich</w:t>
      </w:r>
      <w:r w:rsidR="009E3040" w:rsidRPr="00C86C4B">
        <w:rPr>
          <w:rFonts w:ascii="Times New Roman" w:hAnsi="Times New Roman" w:cs="Times New Roman"/>
        </w:rPr>
        <w:t>.</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VIII.</w:t>
      </w:r>
      <w:r w:rsidRPr="00C86C4B">
        <w:rPr>
          <w:rFonts w:ascii="Times New Roman" w:hAnsi="Times New Roman" w:cs="Times New Roman"/>
          <w:b/>
          <w:sz w:val="24"/>
          <w:szCs w:val="24"/>
        </w:rPr>
        <w:tab/>
        <w:t>Wadium</w:t>
      </w:r>
    </w:p>
    <w:p w:rsidR="00C84C49" w:rsidRPr="00C84C49" w:rsidRDefault="00E95824" w:rsidP="00C84C49">
      <w:pPr>
        <w:pStyle w:val="Akapitzlist"/>
        <w:numPr>
          <w:ilvl w:val="2"/>
          <w:numId w:val="20"/>
        </w:numPr>
        <w:spacing w:after="0"/>
        <w:ind w:left="567" w:hanging="425"/>
        <w:jc w:val="both"/>
        <w:rPr>
          <w:rFonts w:ascii="Times New Roman" w:hAnsi="Times New Roman" w:cs="Times New Roman"/>
        </w:rPr>
      </w:pPr>
      <w:r w:rsidRPr="00C84C49">
        <w:rPr>
          <w:rFonts w:ascii="Times New Roman" w:hAnsi="Times New Roman" w:cs="Times New Roman"/>
        </w:rPr>
        <w:t xml:space="preserve">Zamawiający wymaga wniesienia wadium w wysokości </w:t>
      </w:r>
      <w:r w:rsidR="002A2CEE" w:rsidRPr="002A2CEE">
        <w:rPr>
          <w:rFonts w:ascii="Times New Roman" w:hAnsi="Times New Roman" w:cs="Times New Roman"/>
          <w:b/>
        </w:rPr>
        <w:t>11</w:t>
      </w:r>
      <w:r w:rsidR="0031680F" w:rsidRPr="002A2CEE">
        <w:rPr>
          <w:rFonts w:ascii="Times New Roman" w:hAnsi="Times New Roman" w:cs="Times New Roman"/>
          <w:b/>
        </w:rPr>
        <w:t>.000,00 zł (</w:t>
      </w:r>
      <w:r w:rsidR="002A2CEE" w:rsidRPr="002A2CEE">
        <w:rPr>
          <w:rFonts w:ascii="Times New Roman" w:hAnsi="Times New Roman" w:cs="Times New Roman"/>
          <w:b/>
        </w:rPr>
        <w:t>jedenaście</w:t>
      </w:r>
      <w:r w:rsidR="00E75140" w:rsidRPr="002A2CEE">
        <w:rPr>
          <w:rFonts w:ascii="Times New Roman" w:hAnsi="Times New Roman" w:cs="Times New Roman"/>
          <w:b/>
        </w:rPr>
        <w:t xml:space="preserve"> tysięcy</w:t>
      </w:r>
      <w:r w:rsidRPr="002A2CEE">
        <w:rPr>
          <w:rFonts w:ascii="Times New Roman" w:hAnsi="Times New Roman" w:cs="Times New Roman"/>
          <w:b/>
        </w:rPr>
        <w:t xml:space="preserve"> zł 00/100)</w:t>
      </w:r>
      <w:r w:rsidR="00C84C49" w:rsidRPr="00C84C49">
        <w:rPr>
          <w:rFonts w:ascii="Times New Roman" w:hAnsi="Times New Roman" w:cs="Times New Roman"/>
        </w:rPr>
        <w:t xml:space="preserve">. </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4C49">
        <w:rPr>
          <w:rFonts w:ascii="Times New Roman" w:hAnsi="Times New Roman" w:cs="Times New Roman"/>
        </w:rPr>
        <w:t>Wadium wnosi się pod rygorem wykluczenia z postępowania przed upływem terminu składania</w:t>
      </w:r>
      <w:r w:rsidRPr="00C86C4B">
        <w:rPr>
          <w:rFonts w:ascii="Times New Roman" w:hAnsi="Times New Roman" w:cs="Times New Roman"/>
        </w:rPr>
        <w:t xml:space="preserve"> ofert, w jednej lub kilku z niżej wymienionych form:</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w pieniądzu, przelewem na rachunek bankowy: </w:t>
      </w:r>
    </w:p>
    <w:p w:rsidR="00770FF7" w:rsidRPr="00C86C4B" w:rsidRDefault="00770FF7" w:rsidP="00050995">
      <w:pPr>
        <w:pStyle w:val="Akapitzlist"/>
        <w:tabs>
          <w:tab w:val="left" w:pos="2845"/>
          <w:tab w:val="left" w:pos="9880"/>
        </w:tabs>
        <w:spacing w:after="0"/>
        <w:jc w:val="both"/>
        <w:rPr>
          <w:rFonts w:ascii="Times New Roman" w:hAnsi="Times New Roman" w:cs="Times New Roman"/>
        </w:rPr>
      </w:pPr>
      <w:r w:rsidRPr="00C86C4B">
        <w:rPr>
          <w:rFonts w:ascii="Times New Roman" w:hAnsi="Times New Roman" w:cs="Times New Roman"/>
          <w:b/>
          <w:color w:val="000000"/>
        </w:rPr>
        <w:t xml:space="preserve">89 8951 0009 1300 2176 2000 0040 </w:t>
      </w:r>
      <w:r w:rsidRPr="00C86C4B">
        <w:rPr>
          <w:rFonts w:ascii="Times New Roman" w:hAnsi="Times New Roman" w:cs="Times New Roman"/>
          <w:color w:val="000000"/>
        </w:rPr>
        <w:t xml:space="preserve">Bank </w:t>
      </w:r>
      <w:r w:rsidR="00B35E7E" w:rsidRPr="00C86C4B">
        <w:rPr>
          <w:rFonts w:ascii="Times New Roman" w:hAnsi="Times New Roman" w:cs="Times New Roman"/>
          <w:color w:val="000000"/>
        </w:rPr>
        <w:t>Spółdzielczy Czarnków /O Lubasz;</w:t>
      </w:r>
      <w:r w:rsidRPr="00C86C4B">
        <w:rPr>
          <w:rFonts w:ascii="Times New Roman" w:hAnsi="Times New Roman" w:cs="Times New Roman"/>
          <w:color w:val="000000"/>
        </w:rPr>
        <w:t xml:space="preserve"> </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poręczeniach bankowych lub poręczeniach spółdzielczej kasy oszczędnościowo-kredytowej, </w:t>
      </w:r>
      <w:r w:rsidR="00B35E7E" w:rsidRPr="00C86C4B">
        <w:rPr>
          <w:rFonts w:ascii="Times New Roman" w:hAnsi="Times New Roman" w:cs="Times New Roman"/>
        </w:rPr>
        <w:t xml:space="preserve"> </w:t>
      </w:r>
      <w:r w:rsidR="003112BC" w:rsidRPr="00C86C4B">
        <w:rPr>
          <w:rFonts w:ascii="Times New Roman" w:hAnsi="Times New Roman" w:cs="Times New Roman"/>
        </w:rPr>
        <w:t xml:space="preserve">            </w:t>
      </w:r>
      <w:r w:rsidRPr="00C86C4B">
        <w:rPr>
          <w:rFonts w:ascii="Times New Roman" w:hAnsi="Times New Roman" w:cs="Times New Roman"/>
        </w:rPr>
        <w:t>z tym że poręczenie kasy jest zawsze poręczeniem pieniężnym;</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gwarancjach bankowych;</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gwarancjach ubezpieczeniowych;</w:t>
      </w:r>
    </w:p>
    <w:p w:rsidR="00E95824" w:rsidRPr="00C86C4B" w:rsidRDefault="00E95824" w:rsidP="00050995">
      <w:pPr>
        <w:pStyle w:val="Akapitzlist"/>
        <w:numPr>
          <w:ilvl w:val="0"/>
          <w:numId w:val="19"/>
        </w:numPr>
        <w:spacing w:after="0"/>
        <w:jc w:val="both"/>
        <w:rPr>
          <w:rFonts w:ascii="Times New Roman" w:hAnsi="Times New Roman" w:cs="Times New Roman"/>
        </w:rPr>
      </w:pPr>
      <w:r w:rsidRPr="00C86C4B">
        <w:rPr>
          <w:rFonts w:ascii="Times New Roman" w:hAnsi="Times New Roman" w:cs="Times New Roman"/>
        </w:rPr>
        <w:t xml:space="preserve">w poręczeniach udzielanych przez podmioty, o których mowa w art. 6 b ust. 5 pkt. 2 ustawy </w:t>
      </w:r>
      <w:r w:rsidR="00B35E7E" w:rsidRPr="00C86C4B">
        <w:rPr>
          <w:rFonts w:ascii="Times New Roman" w:hAnsi="Times New Roman" w:cs="Times New Roman"/>
        </w:rPr>
        <w:t xml:space="preserve"> </w:t>
      </w:r>
      <w:r w:rsidR="003112BC" w:rsidRPr="00C86C4B">
        <w:rPr>
          <w:rFonts w:ascii="Times New Roman" w:hAnsi="Times New Roman" w:cs="Times New Roman"/>
        </w:rPr>
        <w:t xml:space="preserve">               </w:t>
      </w:r>
      <w:r w:rsidRPr="00C86C4B">
        <w:rPr>
          <w:rFonts w:ascii="Times New Roman" w:hAnsi="Times New Roman" w:cs="Times New Roman"/>
        </w:rPr>
        <w:t xml:space="preserve">z dnia 9 listopada 2000 r. o utworzeniu Polskiej Agencji Rozwoju Przedsiębiorczości (Dz. U. </w:t>
      </w:r>
      <w:r w:rsidR="00B35E7E" w:rsidRPr="00C86C4B">
        <w:rPr>
          <w:rFonts w:ascii="Times New Roman" w:hAnsi="Times New Roman" w:cs="Times New Roman"/>
        </w:rPr>
        <w:t xml:space="preserve">                   </w:t>
      </w:r>
      <w:r w:rsidRPr="00C86C4B">
        <w:rPr>
          <w:rFonts w:ascii="Times New Roman" w:hAnsi="Times New Roman" w:cs="Times New Roman"/>
        </w:rPr>
        <w:t>Nr 109, poz. 1158 ze zm.).</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 xml:space="preserve">Wadium w formie niepieniężnej należy złożyć w </w:t>
      </w:r>
      <w:r w:rsidR="00770FF7" w:rsidRPr="00C86C4B">
        <w:rPr>
          <w:rFonts w:ascii="Times New Roman" w:hAnsi="Times New Roman" w:cs="Times New Roman"/>
        </w:rPr>
        <w:t>kasie Urzędu Gminy Lubasz</w:t>
      </w:r>
      <w:r w:rsidR="004342B7" w:rsidRPr="00C86C4B">
        <w:rPr>
          <w:rFonts w:ascii="Times New Roman" w:hAnsi="Times New Roman" w:cs="Times New Roman"/>
        </w:rPr>
        <w:t>.</w:t>
      </w:r>
      <w:r w:rsidR="00900874" w:rsidRPr="00C86C4B">
        <w:rPr>
          <w:rFonts w:ascii="Times New Roman" w:hAnsi="Times New Roman" w:cs="Times New Roman"/>
        </w:rPr>
        <w:t xml:space="preserve"> </w:t>
      </w:r>
      <w:r w:rsidRPr="00C86C4B">
        <w:rPr>
          <w:rFonts w:ascii="Times New Roman" w:hAnsi="Times New Roman" w:cs="Times New Roman"/>
        </w:rPr>
        <w:t xml:space="preserve">             </w:t>
      </w:r>
    </w:p>
    <w:p w:rsidR="00E95824" w:rsidRPr="00C86C4B" w:rsidRDefault="00E95824" w:rsidP="00050995">
      <w:pPr>
        <w:spacing w:after="0"/>
        <w:ind w:left="567"/>
        <w:jc w:val="both"/>
        <w:rPr>
          <w:rFonts w:ascii="Times New Roman" w:hAnsi="Times New Roman" w:cs="Times New Roman"/>
        </w:rPr>
      </w:pPr>
      <w:r w:rsidRPr="00C86C4B">
        <w:rPr>
          <w:rFonts w:ascii="Times New Roman" w:hAnsi="Times New Roman" w:cs="Times New Roman"/>
        </w:rPr>
        <w:t xml:space="preserve">UWAGA: Z treści dokumentu wadium składanego w formie niepieniężnej musi wynikać nieodwołalne i bezwarunkowe zobowiązanie gwaranta lub poręczyciela do wypłaty Zamawiającemu pełnej kwoty wadium, na pisemne (pierwsze) żądanie Zamawiającego, </w:t>
      </w:r>
      <w:r w:rsidR="003112BC" w:rsidRPr="00C86C4B">
        <w:rPr>
          <w:rFonts w:ascii="Times New Roman" w:hAnsi="Times New Roman" w:cs="Times New Roman"/>
        </w:rPr>
        <w:t xml:space="preserve">                            </w:t>
      </w:r>
      <w:r w:rsidRPr="00C86C4B">
        <w:rPr>
          <w:rFonts w:ascii="Times New Roman" w:hAnsi="Times New Roman" w:cs="Times New Roman"/>
        </w:rPr>
        <w:t>w przypadku zaistnienia którejkolwiek z okoliczności wskazanych w art. 46 ust. 4a i 5 ustawy</w:t>
      </w:r>
      <w:r w:rsidR="00BE3240">
        <w:rPr>
          <w:rFonts w:ascii="Times New Roman" w:hAnsi="Times New Roman" w:cs="Times New Roman"/>
        </w:rPr>
        <w:t xml:space="preserve"> Pzp.</w:t>
      </w:r>
      <w:r w:rsidRPr="00C86C4B">
        <w:rPr>
          <w:rFonts w:ascii="Times New Roman" w:hAnsi="Times New Roman" w:cs="Times New Roman"/>
        </w:rPr>
        <w:t xml:space="preserve"> Dokument ten musi również zawierać termin obowiązywania poręczenia lub gwarancji, przy czym termin ten nie może być krótszy niż termin związania ofertą. </w:t>
      </w:r>
    </w:p>
    <w:p w:rsidR="001962A7"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 xml:space="preserve">Wykonawca, którego oferta została wybrana, traci wadium wraz z odsetkami na rzecz Zamawiającego zgodnie z przesłankami art. 46 ust. 5 ustawy, pozostali Wykonawcy zgodnie </w:t>
      </w:r>
      <w:r w:rsidR="003112BC" w:rsidRPr="00C86C4B">
        <w:rPr>
          <w:rFonts w:ascii="Times New Roman" w:hAnsi="Times New Roman" w:cs="Times New Roman"/>
        </w:rPr>
        <w:t xml:space="preserve">                     </w:t>
      </w:r>
      <w:r w:rsidRPr="00C86C4B">
        <w:rPr>
          <w:rFonts w:ascii="Times New Roman" w:hAnsi="Times New Roman" w:cs="Times New Roman"/>
        </w:rPr>
        <w:t>z przesłankami art. 46 ust. 4a ustawy</w:t>
      </w:r>
      <w:r w:rsidR="009E3040" w:rsidRPr="00C86C4B">
        <w:rPr>
          <w:rFonts w:ascii="Times New Roman" w:hAnsi="Times New Roman" w:cs="Times New Roman"/>
        </w:rPr>
        <w:t>.</w:t>
      </w:r>
    </w:p>
    <w:p w:rsidR="00E95824" w:rsidRPr="00C86C4B" w:rsidRDefault="00E95824" w:rsidP="00050995">
      <w:pPr>
        <w:pStyle w:val="Akapitzlist"/>
        <w:numPr>
          <w:ilvl w:val="2"/>
          <w:numId w:val="20"/>
        </w:numPr>
        <w:spacing w:after="0"/>
        <w:ind w:left="567" w:hanging="425"/>
        <w:jc w:val="both"/>
        <w:rPr>
          <w:rFonts w:ascii="Times New Roman" w:hAnsi="Times New Roman" w:cs="Times New Roman"/>
        </w:rPr>
      </w:pPr>
      <w:r w:rsidRPr="00C86C4B">
        <w:rPr>
          <w:rFonts w:ascii="Times New Roman" w:hAnsi="Times New Roman" w:cs="Times New Roman"/>
        </w:rPr>
        <w:t>Zasady zwrotu wadium reguluje art. 46 ustawy.</w:t>
      </w:r>
    </w:p>
    <w:p w:rsidR="00E95824" w:rsidRPr="00C86C4B" w:rsidRDefault="00E95824" w:rsidP="00050995">
      <w:pPr>
        <w:spacing w:after="0"/>
        <w:rPr>
          <w:rFonts w:ascii="Times New Roman" w:hAnsi="Times New Roman" w:cs="Times New Roman"/>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IX.</w:t>
      </w:r>
      <w:r w:rsidRPr="00C86C4B">
        <w:rPr>
          <w:rFonts w:ascii="Times New Roman" w:hAnsi="Times New Roman" w:cs="Times New Roman"/>
          <w:b/>
          <w:sz w:val="24"/>
          <w:szCs w:val="24"/>
        </w:rPr>
        <w:tab/>
        <w:t>Termin związania ofertą</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t>Termin związania ofertą ustala się na 30 dni od upływu ostatecznego terminu składania ofert.</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lastRenderedPageBreak/>
        <w:t xml:space="preserve">W toku niniejszego postępowania Zamawiający może jednokrotnie zwrócić się do Wykonawców o wyrażenie zgody na przedłużenie terminu związania ofertą, maksymalnie </w:t>
      </w:r>
      <w:r w:rsidR="004E34F6" w:rsidRPr="00C86C4B">
        <w:rPr>
          <w:rFonts w:ascii="Times New Roman" w:hAnsi="Times New Roman" w:cs="Times New Roman"/>
        </w:rPr>
        <w:t xml:space="preserve">                  </w:t>
      </w:r>
      <w:r w:rsidRPr="00C86C4B">
        <w:rPr>
          <w:rFonts w:ascii="Times New Roman" w:hAnsi="Times New Roman" w:cs="Times New Roman"/>
        </w:rPr>
        <w:t xml:space="preserve">o 60 dni. Zawiadomienie w tej sprawie przekazane zostanie w formie pisemnej. </w:t>
      </w:r>
    </w:p>
    <w:p w:rsidR="00E95824" w:rsidRPr="00C86C4B" w:rsidRDefault="00E95824" w:rsidP="009F586B">
      <w:pPr>
        <w:pStyle w:val="Akapitzlist"/>
        <w:numPr>
          <w:ilvl w:val="0"/>
          <w:numId w:val="11"/>
        </w:numPr>
        <w:spacing w:after="0"/>
        <w:jc w:val="both"/>
        <w:rPr>
          <w:rFonts w:ascii="Times New Roman" w:hAnsi="Times New Roman" w:cs="Times New Roman"/>
        </w:rPr>
      </w:pPr>
      <w:r w:rsidRPr="00C86C4B">
        <w:rPr>
          <w:rFonts w:ascii="Times New Roman" w:hAnsi="Times New Roman" w:cs="Times New Roman"/>
        </w:rPr>
        <w:t>Uprawnienia Wykonawców do przedłużania terminu związania ofertą uregulowane są w art. 85 ust. 2 ustawy.</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w:t>
      </w:r>
      <w:r w:rsidRPr="00C86C4B">
        <w:rPr>
          <w:rFonts w:ascii="Times New Roman" w:hAnsi="Times New Roman" w:cs="Times New Roman"/>
          <w:b/>
          <w:sz w:val="24"/>
          <w:szCs w:val="24"/>
        </w:rPr>
        <w:tab/>
        <w:t>Opis sposobu przygotowania oferty</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Oferta musi być sporządzona pisemnie, w języku polskim, trwałą i czytelną techniką oraz podpisana przez osoby uprawnione do reprezentowania Wykonawcy w obrocie gospodarczym, zgodnie z aktem rejestracyjnym i wymogami ustawowymi.</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Zamawiający zaleca, aby podpis(y) złożony(e) na formularzu ofertowym umożliwiał(y) identyfikację osoby/osób, która(e) go złożyła(y), np. będzie uzupełniony pieczątką imienną lub kartą wzorów podpisów.</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Dokumenty sporządzone w języku obcym są składane wraz z tłumaczeniem na język polski. </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Poprawki winny być umieszczone czytelnie oraz opatrzone podpisem osoby uprawnionej do reprezentacji Wykonawcy.</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Wszelkie koszty związane z opracowaniem oferty ponosi składający ofertę.</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Zamawiający zaleca, by każda zapisana strona oferty była opatrzona kolejnym numerem, </w:t>
      </w:r>
      <w:r w:rsidR="004E34F6" w:rsidRPr="00C86C4B">
        <w:rPr>
          <w:rFonts w:ascii="Times New Roman" w:hAnsi="Times New Roman" w:cs="Times New Roman"/>
        </w:rPr>
        <w:t xml:space="preserve">                   </w:t>
      </w:r>
      <w:r w:rsidRPr="00C86C4B">
        <w:rPr>
          <w:rFonts w:ascii="Times New Roman" w:hAnsi="Times New Roman" w:cs="Times New Roman"/>
        </w:rPr>
        <w:t xml:space="preserve">a cała oferta wraz z załącznikami była w trwały sposób ze sobą połączona (np. zszyta, zbindowana, oprawiona lub złożona w innej formie uniemożliwiającej rozłączenie się kartek </w:t>
      </w:r>
      <w:r w:rsidR="004E34F6" w:rsidRPr="00C86C4B">
        <w:rPr>
          <w:rFonts w:ascii="Times New Roman" w:hAnsi="Times New Roman" w:cs="Times New Roman"/>
        </w:rPr>
        <w:t xml:space="preserve">              </w:t>
      </w:r>
      <w:r w:rsidRPr="00C86C4B">
        <w:rPr>
          <w:rFonts w:ascii="Times New Roman" w:hAnsi="Times New Roman" w:cs="Times New Roman"/>
        </w:rPr>
        <w:t>i przypadkowe zdekompletowanie).</w:t>
      </w:r>
    </w:p>
    <w:p w:rsidR="00E95824" w:rsidRPr="00C86C4B" w:rsidRDefault="00E95824" w:rsidP="00050995">
      <w:pPr>
        <w:pStyle w:val="Akapitzlist"/>
        <w:numPr>
          <w:ilvl w:val="1"/>
          <w:numId w:val="4"/>
        </w:numPr>
        <w:spacing w:after="0"/>
        <w:jc w:val="both"/>
        <w:rPr>
          <w:rFonts w:ascii="Times New Roman" w:hAnsi="Times New Roman" w:cs="Times New Roman"/>
        </w:rPr>
      </w:pPr>
      <w:r w:rsidRPr="00C86C4B">
        <w:rPr>
          <w:rFonts w:ascii="Times New Roman" w:hAnsi="Times New Roman" w:cs="Times New Roman"/>
        </w:rPr>
        <w:t xml:space="preserve">Poświadczenia za zgodność z oryginałem dokonuje odpowiednio Wykonawca, podmiot, na którego zdolnościach lub sytuacji polega Wykonawca, Wykonawcy wspólnie ubiegający się </w:t>
      </w:r>
      <w:r w:rsidR="004E34F6" w:rsidRPr="00C86C4B">
        <w:rPr>
          <w:rFonts w:ascii="Times New Roman" w:hAnsi="Times New Roman" w:cs="Times New Roman"/>
        </w:rPr>
        <w:t xml:space="preserve">                </w:t>
      </w:r>
      <w:r w:rsidRPr="00C86C4B">
        <w:rPr>
          <w:rFonts w:ascii="Times New Roman" w:hAnsi="Times New Roman" w:cs="Times New Roman"/>
        </w:rPr>
        <w:t>o udzielenie zamówienia publicznego albo podwykonawca, w zakresie dokumentów, które każdego z nich dotyczą.</w:t>
      </w:r>
    </w:p>
    <w:p w:rsidR="00E95824" w:rsidRPr="00C86C4B" w:rsidRDefault="00E95824" w:rsidP="001A4963">
      <w:pPr>
        <w:pStyle w:val="Akapitzlist"/>
        <w:numPr>
          <w:ilvl w:val="0"/>
          <w:numId w:val="9"/>
        </w:numPr>
        <w:spacing w:after="0"/>
        <w:ind w:left="714" w:hanging="357"/>
        <w:jc w:val="both"/>
        <w:rPr>
          <w:rFonts w:ascii="Times New Roman" w:hAnsi="Times New Roman" w:cs="Times New Roman"/>
        </w:rPr>
      </w:pPr>
      <w:r w:rsidRPr="00C86C4B">
        <w:rPr>
          <w:rFonts w:ascii="Times New Roman" w:hAnsi="Times New Roman" w:cs="Times New Roman"/>
          <w:b/>
        </w:rPr>
        <w:t>Zamawiający nie ujawni</w:t>
      </w:r>
      <w:r w:rsidRPr="00C86C4B">
        <w:rPr>
          <w:rFonts w:ascii="Times New Roman" w:hAnsi="Times New Roman" w:cs="Times New Roman"/>
        </w:rPr>
        <w:t xml:space="preserve"> </w:t>
      </w:r>
      <w:r w:rsidRPr="00C86C4B">
        <w:rPr>
          <w:rFonts w:ascii="Times New Roman" w:hAnsi="Times New Roman" w:cs="Times New Roman"/>
          <w:b/>
        </w:rPr>
        <w:t>informacji stanowiących tajemnicę przedsiębiorstwa</w:t>
      </w:r>
      <w:r w:rsidRPr="00C86C4B">
        <w:rPr>
          <w:rFonts w:ascii="Times New Roman" w:hAnsi="Times New Roman" w:cs="Times New Roman"/>
        </w:rPr>
        <w:t xml:space="preserve"> w rozumieniu przepisów o zwalczaniu nieuczciwej konkurencji, jeżeli </w:t>
      </w:r>
      <w:r w:rsidRPr="00C86C4B">
        <w:rPr>
          <w:rFonts w:ascii="Times New Roman" w:hAnsi="Times New Roman" w:cs="Times New Roman"/>
          <w:u w:val="single"/>
        </w:rPr>
        <w:t>Wykonawca, nie później niż w terminie składania ofert, zastrzegł, że nie mogą być one udostępniane oraz wykazał, iż zastrzeżone informacje stanowią tajemnicę przedsiębiorstwa</w:t>
      </w:r>
      <w:r w:rsidRPr="00C86C4B">
        <w:rPr>
          <w:rFonts w:ascii="Times New Roman" w:hAnsi="Times New Roman" w:cs="Times New Roman"/>
        </w:rPr>
        <w:t>. Wykonawca nie może zastrzec informacji, o których mowa w art. 86 ust. 4 ustawy</w:t>
      </w:r>
      <w:r w:rsidR="006E4687">
        <w:rPr>
          <w:rFonts w:ascii="Times New Roman" w:hAnsi="Times New Roman" w:cs="Times New Roman"/>
        </w:rPr>
        <w:t xml:space="preserve"> Pzp.</w:t>
      </w:r>
      <w:r w:rsidRPr="00C86C4B">
        <w:rPr>
          <w:rFonts w:ascii="Times New Roman" w:hAnsi="Times New Roman" w:cs="Times New Roman"/>
        </w:rPr>
        <w:t xml:space="preserve"> Jeżeli Wykonawca zastrzega niejawność informacji stanowiących treść oferty, na podstawie art. 8 ust. 3 ustawy, zobowiązany jest załączyć do oferty wypełniony i podpisany załącznik nr </w:t>
      </w:r>
      <w:r w:rsidR="00235A0D">
        <w:rPr>
          <w:rFonts w:ascii="Times New Roman" w:hAnsi="Times New Roman" w:cs="Times New Roman"/>
        </w:rPr>
        <w:t>6</w:t>
      </w:r>
      <w:r w:rsidRPr="00C86C4B">
        <w:rPr>
          <w:rFonts w:ascii="Times New Roman" w:hAnsi="Times New Roman" w:cs="Times New Roman"/>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Zamawiający informuje, że w przypadku wezwania Wyko</w:t>
      </w:r>
      <w:r w:rsidR="004342B7" w:rsidRPr="00C86C4B">
        <w:rPr>
          <w:rFonts w:ascii="Times New Roman" w:hAnsi="Times New Roman" w:cs="Times New Roman"/>
        </w:rPr>
        <w:t>nawcy w trybie art. 90 ustawy</w:t>
      </w:r>
      <w:r w:rsidR="006E4687">
        <w:rPr>
          <w:rFonts w:ascii="Times New Roman" w:hAnsi="Times New Roman" w:cs="Times New Roman"/>
        </w:rPr>
        <w:t xml:space="preserve"> Pzp.</w:t>
      </w:r>
      <w:r w:rsidR="004342B7" w:rsidRPr="00C86C4B">
        <w:rPr>
          <w:rFonts w:ascii="Times New Roman" w:hAnsi="Times New Roman" w:cs="Times New Roman"/>
        </w:rPr>
        <w:t>, jeżeli</w:t>
      </w:r>
      <w:r w:rsidRPr="00C86C4B">
        <w:rPr>
          <w:rFonts w:ascii="Times New Roman" w:hAnsi="Times New Roman" w:cs="Times New Roman"/>
        </w:rPr>
        <w:t xml:space="preserve"> złożone przez Wykonawcę wyjaśnienia i/lub dowody stanowić będą tajemnicę przedsiębiorstwa w rozumieniu przepisów o zwalczaniu nieuczciwej konkurencji, Wykonawcy przysługiwać będzie prawo zastrzeżenia ich jako tajemnicy przedsiębiorstwa. </w:t>
      </w:r>
      <w:r w:rsidRPr="00C86C4B">
        <w:rPr>
          <w:rFonts w:ascii="Times New Roman" w:hAnsi="Times New Roman" w:cs="Times New Roman"/>
        </w:rPr>
        <w:lastRenderedPageBreak/>
        <w:t>Przedmiotowe zastrzeżenie Zamawiający uzna za skuteczne wyłącznie w sytuacji, gdy Wykonawca, jednocześnie z udzieleniem odpowiedzi na wezwanie w trybie art. 90 ustawy</w:t>
      </w:r>
      <w:r w:rsidR="006E4687">
        <w:rPr>
          <w:rFonts w:ascii="Times New Roman" w:hAnsi="Times New Roman" w:cs="Times New Roman"/>
        </w:rPr>
        <w:t xml:space="preserve"> Pzp.</w:t>
      </w:r>
      <w:r w:rsidRPr="00C86C4B">
        <w:rPr>
          <w:rFonts w:ascii="Times New Roman" w:hAnsi="Times New Roman" w:cs="Times New Roman"/>
        </w:rPr>
        <w:t>, wykaże, że dane informacje stanowią tajemnicę przedsiębiorstwa.</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Ofertę składa się w jednym egzemplarzu.</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Opakowanie lub inny rodzaj zabezpieczenia oferty uniemożliwiający jej odczytanie przed  otwarciem należy zaadresować na adres Zamawiającego (</w:t>
      </w:r>
      <w:r w:rsidR="0031680F" w:rsidRPr="00C86C4B">
        <w:rPr>
          <w:rFonts w:ascii="Times New Roman" w:hAnsi="Times New Roman" w:cs="Times New Roman"/>
        </w:rPr>
        <w:t>wskazany w punkcie I SIWZ</w:t>
      </w:r>
      <w:r w:rsidRPr="00C86C4B">
        <w:rPr>
          <w:rFonts w:ascii="Times New Roman" w:hAnsi="Times New Roman" w:cs="Times New Roman"/>
        </w:rPr>
        <w:t xml:space="preserve">), oznaczyć nazwą i adresem Wykonawcy składającego ofertę oraz nazwą zamówienia: </w:t>
      </w:r>
      <w:r w:rsidR="004342B7" w:rsidRPr="00C86C4B">
        <w:rPr>
          <w:rFonts w:ascii="Times New Roman" w:hAnsi="Times New Roman" w:cs="Times New Roman"/>
        </w:rPr>
        <w:t>„</w:t>
      </w:r>
      <w:r w:rsidR="006E4687" w:rsidRPr="00687BBC">
        <w:rPr>
          <w:rFonts w:ascii="Times New Roman" w:hAnsi="Times New Roman"/>
          <w:b/>
          <w:color w:val="000000"/>
        </w:rPr>
        <w:t>Modernizacja i adaptacja oraz wyposażenie budynków szkolnych w Gminie Lubasz</w:t>
      </w:r>
      <w:r w:rsidR="004342B7" w:rsidRPr="00C86C4B">
        <w:rPr>
          <w:rFonts w:ascii="Times New Roman" w:hAnsi="Times New Roman" w:cs="Times New Roman"/>
          <w:b/>
          <w:iCs/>
        </w:rPr>
        <w:t>”</w:t>
      </w:r>
      <w:r w:rsidR="004C7917">
        <w:rPr>
          <w:rFonts w:ascii="Times New Roman" w:hAnsi="Times New Roman" w:cs="Times New Roman"/>
          <w:b/>
          <w:iCs/>
        </w:rPr>
        <w:t xml:space="preserve"> </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Na kopercie należy podać nazwę i adres Wykonawcy, by umożliwić zwrot nieotwartej koperty (oferty) w przypadku wycofania oferty przez Wykonawcę lub dostarczenia jej Zamawiającemu po upływie wyznaczonego terminu składania ofert.</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C86C4B" w:rsidRDefault="00E95824" w:rsidP="00050995">
      <w:pPr>
        <w:pStyle w:val="Akapitzlist"/>
        <w:numPr>
          <w:ilvl w:val="0"/>
          <w:numId w:val="9"/>
        </w:numPr>
        <w:spacing w:after="0"/>
        <w:ind w:left="709"/>
        <w:jc w:val="both"/>
        <w:rPr>
          <w:rFonts w:ascii="Times New Roman" w:hAnsi="Times New Roman" w:cs="Times New Roman"/>
        </w:rPr>
      </w:pPr>
      <w:r w:rsidRPr="00C86C4B">
        <w:rPr>
          <w:rFonts w:ascii="Times New Roman" w:hAnsi="Times New Roman" w:cs="Times New Roman"/>
        </w:rPr>
        <w:t xml:space="preserve">Wykonawca ma prawo wycofać złożoną już ofertę wyłącznie przed upływem terminu składania ofert. Wycofanie oferty następuje poprzez złożenie pisemnego oświadczenia. </w:t>
      </w:r>
    </w:p>
    <w:p w:rsidR="00050995" w:rsidRPr="00C86C4B" w:rsidRDefault="00050995"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w:t>
      </w:r>
      <w:r w:rsidRPr="00C86C4B">
        <w:rPr>
          <w:rFonts w:ascii="Times New Roman" w:hAnsi="Times New Roman" w:cs="Times New Roman"/>
          <w:b/>
          <w:sz w:val="24"/>
          <w:szCs w:val="24"/>
        </w:rPr>
        <w:tab/>
        <w:t>Termin i miejsce składania i otwarcia ofert</w:t>
      </w:r>
    </w:p>
    <w:p w:rsidR="00E95824" w:rsidRPr="00C86C4B" w:rsidRDefault="003574B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Oferty należy składać do dnia</w:t>
      </w:r>
      <w:r w:rsidR="00900874" w:rsidRPr="00C86C4B">
        <w:rPr>
          <w:rFonts w:ascii="Times New Roman" w:hAnsi="Times New Roman" w:cs="Times New Roman"/>
          <w:b/>
        </w:rPr>
        <w:t xml:space="preserve"> </w:t>
      </w:r>
      <w:r w:rsidR="00C81A49">
        <w:rPr>
          <w:rFonts w:ascii="Times New Roman" w:hAnsi="Times New Roman" w:cs="Times New Roman"/>
          <w:b/>
        </w:rPr>
        <w:t>2</w:t>
      </w:r>
      <w:r w:rsidR="009205C3">
        <w:rPr>
          <w:rFonts w:ascii="Times New Roman" w:hAnsi="Times New Roman" w:cs="Times New Roman"/>
          <w:b/>
        </w:rPr>
        <w:t>8</w:t>
      </w:r>
      <w:r w:rsidR="00084E52">
        <w:rPr>
          <w:rFonts w:ascii="Times New Roman" w:hAnsi="Times New Roman" w:cs="Times New Roman"/>
          <w:b/>
        </w:rPr>
        <w:t xml:space="preserve"> września</w:t>
      </w:r>
      <w:r w:rsidR="00CC6B92" w:rsidRPr="00C86C4B">
        <w:rPr>
          <w:rFonts w:ascii="Times New Roman" w:hAnsi="Times New Roman" w:cs="Times New Roman"/>
          <w:b/>
        </w:rPr>
        <w:t xml:space="preserve"> </w:t>
      </w:r>
      <w:r w:rsidR="00E95824" w:rsidRPr="00C86C4B">
        <w:rPr>
          <w:rFonts w:ascii="Times New Roman" w:hAnsi="Times New Roman" w:cs="Times New Roman"/>
          <w:b/>
        </w:rPr>
        <w:t>201</w:t>
      </w:r>
      <w:r w:rsidR="00AE46C3" w:rsidRPr="00C86C4B">
        <w:rPr>
          <w:rFonts w:ascii="Times New Roman" w:hAnsi="Times New Roman" w:cs="Times New Roman"/>
          <w:b/>
        </w:rPr>
        <w:t>7</w:t>
      </w:r>
      <w:r w:rsidR="00660356" w:rsidRPr="00C86C4B">
        <w:rPr>
          <w:rFonts w:ascii="Times New Roman" w:hAnsi="Times New Roman" w:cs="Times New Roman"/>
          <w:b/>
        </w:rPr>
        <w:t xml:space="preserve"> </w:t>
      </w:r>
      <w:r w:rsidR="00E95824" w:rsidRPr="00C86C4B">
        <w:rPr>
          <w:rFonts w:ascii="Times New Roman" w:hAnsi="Times New Roman" w:cs="Times New Roman"/>
          <w:b/>
        </w:rPr>
        <w:t xml:space="preserve">r. do godz. </w:t>
      </w:r>
      <w:r w:rsidR="00900874" w:rsidRPr="00C86C4B">
        <w:rPr>
          <w:rFonts w:ascii="Times New Roman" w:hAnsi="Times New Roman" w:cs="Times New Roman"/>
          <w:b/>
        </w:rPr>
        <w:t>1</w:t>
      </w:r>
      <w:r w:rsidR="009205C3">
        <w:rPr>
          <w:rFonts w:ascii="Times New Roman" w:hAnsi="Times New Roman" w:cs="Times New Roman"/>
          <w:b/>
        </w:rPr>
        <w:t>1</w:t>
      </w:r>
      <w:r w:rsidR="009133A0" w:rsidRPr="00C86C4B">
        <w:rPr>
          <w:rFonts w:ascii="Times New Roman" w:hAnsi="Times New Roman" w:cs="Times New Roman"/>
          <w:b/>
        </w:rPr>
        <w:t>.</w:t>
      </w:r>
      <w:r w:rsidR="00E95824" w:rsidRPr="00C86C4B">
        <w:rPr>
          <w:rFonts w:ascii="Times New Roman" w:hAnsi="Times New Roman" w:cs="Times New Roman"/>
          <w:b/>
        </w:rPr>
        <w:t>00</w:t>
      </w:r>
      <w:r w:rsidR="00E95824" w:rsidRPr="00C86C4B">
        <w:rPr>
          <w:rFonts w:ascii="Times New Roman" w:hAnsi="Times New Roman" w:cs="Times New Roman"/>
        </w:rPr>
        <w:t xml:space="preserve"> w</w:t>
      </w:r>
      <w:r w:rsidR="000A7BB1" w:rsidRPr="00C86C4B">
        <w:rPr>
          <w:rFonts w:ascii="Times New Roman" w:hAnsi="Times New Roman" w:cs="Times New Roman"/>
        </w:rPr>
        <w:t xml:space="preserve"> Urzędzie Gminy Lubasz, ul. Bolesława Chrobrego 37, 64-720 Lubasz, </w:t>
      </w:r>
      <w:r w:rsidR="00B35E7E" w:rsidRPr="00C86C4B">
        <w:rPr>
          <w:rFonts w:ascii="Times New Roman" w:hAnsi="Times New Roman" w:cs="Times New Roman"/>
        </w:rPr>
        <w:t>biuro nr</w:t>
      </w:r>
      <w:r w:rsidR="000A7BB1" w:rsidRPr="00C86C4B">
        <w:rPr>
          <w:rFonts w:ascii="Times New Roman" w:hAnsi="Times New Roman" w:cs="Times New Roman"/>
        </w:rPr>
        <w:t xml:space="preserve"> </w:t>
      </w:r>
      <w:r w:rsidR="00900874" w:rsidRPr="00C86C4B">
        <w:rPr>
          <w:rFonts w:ascii="Times New Roman" w:hAnsi="Times New Roman" w:cs="Times New Roman"/>
        </w:rPr>
        <w:t>101</w:t>
      </w:r>
      <w:r w:rsidR="00B35E7E" w:rsidRPr="00C86C4B">
        <w:rPr>
          <w:rFonts w:ascii="Times New Roman" w:hAnsi="Times New Roman" w:cs="Times New Roman"/>
        </w:rPr>
        <w:t xml:space="preserve"> (sekretariat)</w:t>
      </w:r>
      <w:r w:rsidR="009133A0" w:rsidRPr="00C86C4B">
        <w:rPr>
          <w:rFonts w:ascii="Times New Roman" w:hAnsi="Times New Roman" w:cs="Times New Roman"/>
        </w:rPr>
        <w:t>.</w:t>
      </w:r>
    </w:p>
    <w:p w:rsidR="00E95824" w:rsidRPr="00C86C4B" w:rsidRDefault="00E9582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Oferty złożone po terminie zwrócone będą bez otwierania.</w:t>
      </w:r>
    </w:p>
    <w:p w:rsidR="00E95824" w:rsidRPr="00C86C4B" w:rsidRDefault="00E95824" w:rsidP="00B35E7E">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 xml:space="preserve">Otwarcie ofert nastąpi dnia </w:t>
      </w:r>
      <w:r w:rsidR="00C81A49" w:rsidRPr="00C81A49">
        <w:rPr>
          <w:rFonts w:ascii="Times New Roman" w:hAnsi="Times New Roman" w:cs="Times New Roman"/>
          <w:b/>
        </w:rPr>
        <w:t>2</w:t>
      </w:r>
      <w:r w:rsidR="009205C3">
        <w:rPr>
          <w:rFonts w:ascii="Times New Roman" w:hAnsi="Times New Roman" w:cs="Times New Roman"/>
          <w:b/>
        </w:rPr>
        <w:t>8</w:t>
      </w:r>
      <w:r w:rsidR="00084E52">
        <w:rPr>
          <w:rFonts w:ascii="Times New Roman" w:hAnsi="Times New Roman" w:cs="Times New Roman"/>
          <w:b/>
        </w:rPr>
        <w:t xml:space="preserve"> września</w:t>
      </w:r>
      <w:r w:rsidR="00084E52" w:rsidRPr="00C86C4B">
        <w:rPr>
          <w:rFonts w:ascii="Times New Roman" w:hAnsi="Times New Roman" w:cs="Times New Roman"/>
          <w:b/>
        </w:rPr>
        <w:t xml:space="preserve"> </w:t>
      </w:r>
      <w:r w:rsidR="00900874" w:rsidRPr="00C86C4B">
        <w:rPr>
          <w:rFonts w:ascii="Times New Roman" w:hAnsi="Times New Roman" w:cs="Times New Roman"/>
          <w:b/>
        </w:rPr>
        <w:t>201</w:t>
      </w:r>
      <w:r w:rsidR="00AE46C3" w:rsidRPr="00C86C4B">
        <w:rPr>
          <w:rFonts w:ascii="Times New Roman" w:hAnsi="Times New Roman" w:cs="Times New Roman"/>
          <w:b/>
        </w:rPr>
        <w:t>7</w:t>
      </w:r>
      <w:r w:rsidR="00660356" w:rsidRPr="00C86C4B">
        <w:rPr>
          <w:rFonts w:ascii="Times New Roman" w:hAnsi="Times New Roman" w:cs="Times New Roman"/>
          <w:b/>
        </w:rPr>
        <w:t xml:space="preserve"> </w:t>
      </w:r>
      <w:r w:rsidR="003574B4" w:rsidRPr="00C86C4B">
        <w:rPr>
          <w:rFonts w:ascii="Times New Roman" w:hAnsi="Times New Roman" w:cs="Times New Roman"/>
          <w:b/>
        </w:rPr>
        <w:t>r</w:t>
      </w:r>
      <w:r w:rsidRPr="00C86C4B">
        <w:rPr>
          <w:rFonts w:ascii="Times New Roman" w:hAnsi="Times New Roman" w:cs="Times New Roman"/>
          <w:b/>
        </w:rPr>
        <w:t>. o godz.</w:t>
      </w:r>
      <w:r w:rsidR="00900874" w:rsidRPr="00C86C4B">
        <w:rPr>
          <w:rFonts w:ascii="Times New Roman" w:hAnsi="Times New Roman" w:cs="Times New Roman"/>
          <w:b/>
        </w:rPr>
        <w:t>1</w:t>
      </w:r>
      <w:r w:rsidR="009205C3">
        <w:rPr>
          <w:rFonts w:ascii="Times New Roman" w:hAnsi="Times New Roman" w:cs="Times New Roman"/>
          <w:b/>
        </w:rPr>
        <w:t>1</w:t>
      </w:r>
      <w:bookmarkStart w:id="0" w:name="_GoBack"/>
      <w:bookmarkEnd w:id="0"/>
      <w:r w:rsidR="00900874" w:rsidRPr="00C86C4B">
        <w:rPr>
          <w:rFonts w:ascii="Times New Roman" w:hAnsi="Times New Roman" w:cs="Times New Roman"/>
          <w:b/>
        </w:rPr>
        <w:t>.30</w:t>
      </w:r>
      <w:r w:rsidRPr="00C86C4B">
        <w:rPr>
          <w:rFonts w:ascii="Times New Roman" w:hAnsi="Times New Roman" w:cs="Times New Roman"/>
        </w:rPr>
        <w:t xml:space="preserve"> w </w:t>
      </w:r>
      <w:r w:rsidR="00092188" w:rsidRPr="00C86C4B">
        <w:rPr>
          <w:rFonts w:ascii="Times New Roman" w:hAnsi="Times New Roman" w:cs="Times New Roman"/>
        </w:rPr>
        <w:t xml:space="preserve">Urzędzie Gminy Lubasz, </w:t>
      </w:r>
      <w:r w:rsidR="007050F2" w:rsidRPr="00C86C4B">
        <w:rPr>
          <w:rFonts w:ascii="Times New Roman" w:hAnsi="Times New Roman" w:cs="Times New Roman"/>
        </w:rPr>
        <w:t xml:space="preserve">                            </w:t>
      </w:r>
      <w:r w:rsidR="00092188" w:rsidRPr="00C86C4B">
        <w:rPr>
          <w:rFonts w:ascii="Times New Roman" w:hAnsi="Times New Roman" w:cs="Times New Roman"/>
        </w:rPr>
        <w:t xml:space="preserve">ul. Bolesława Chrobrego 37, 64-720 Lubasz, </w:t>
      </w:r>
      <w:r w:rsidR="00B35E7E" w:rsidRPr="00C86C4B">
        <w:rPr>
          <w:rFonts w:ascii="Times New Roman" w:hAnsi="Times New Roman" w:cs="Times New Roman"/>
        </w:rPr>
        <w:t>biuro nr 04 (</w:t>
      </w:r>
      <w:r w:rsidR="00900874" w:rsidRPr="00C86C4B">
        <w:rPr>
          <w:rFonts w:ascii="Times New Roman" w:hAnsi="Times New Roman" w:cs="Times New Roman"/>
        </w:rPr>
        <w:t>sala sesyjna</w:t>
      </w:r>
      <w:r w:rsidR="00B35E7E" w:rsidRPr="00C86C4B">
        <w:rPr>
          <w:rFonts w:ascii="Times New Roman" w:hAnsi="Times New Roman" w:cs="Times New Roman"/>
        </w:rPr>
        <w:t>)</w:t>
      </w:r>
      <w:r w:rsidR="009133A0" w:rsidRPr="00C86C4B">
        <w:rPr>
          <w:rFonts w:ascii="Times New Roman" w:hAnsi="Times New Roman" w:cs="Times New Roman"/>
        </w:rPr>
        <w:t>.</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Otwarcie ofert jest jawne.</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Bezpośrednio przed otwarciem ofert Zamawiający poda kwotę, jaką zamierza przeznaczyć na sfinansowanie zamówienia.</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Podczas otwarcia ofert podaje się nazwy (firmy) oraz adresy Wykonawców, a także informacje dotyczące ceny oraz pozostałe informacje przewidziane ustawą Prawo zamówień publicznych.</w:t>
      </w:r>
    </w:p>
    <w:p w:rsidR="00E95824" w:rsidRPr="00C86C4B" w:rsidRDefault="00E95824" w:rsidP="00050995">
      <w:pPr>
        <w:pStyle w:val="Akapitzlist"/>
        <w:numPr>
          <w:ilvl w:val="0"/>
          <w:numId w:val="12"/>
        </w:numPr>
        <w:spacing w:after="0"/>
        <w:jc w:val="both"/>
        <w:rPr>
          <w:rFonts w:ascii="Times New Roman" w:hAnsi="Times New Roman" w:cs="Times New Roman"/>
        </w:rPr>
      </w:pPr>
      <w:r w:rsidRPr="00C86C4B">
        <w:rPr>
          <w:rFonts w:ascii="Times New Roman" w:hAnsi="Times New Roman" w:cs="Times New Roman"/>
        </w:rPr>
        <w:t>Niezwłocznie po otwarciu ofert Zamawiający zamieści na stronie internetowej informacje dotyczące:</w:t>
      </w:r>
    </w:p>
    <w:p w:rsidR="00E95824" w:rsidRPr="00C86C4B" w:rsidRDefault="00E95824" w:rsidP="00050995">
      <w:pPr>
        <w:pStyle w:val="Akapitzlist"/>
        <w:numPr>
          <w:ilvl w:val="1"/>
          <w:numId w:val="13"/>
        </w:numPr>
        <w:spacing w:after="0"/>
        <w:ind w:left="1134"/>
        <w:jc w:val="both"/>
        <w:rPr>
          <w:rFonts w:ascii="Times New Roman" w:hAnsi="Times New Roman" w:cs="Times New Roman"/>
        </w:rPr>
      </w:pPr>
      <w:r w:rsidRPr="00C86C4B">
        <w:rPr>
          <w:rFonts w:ascii="Times New Roman" w:hAnsi="Times New Roman" w:cs="Times New Roman"/>
        </w:rPr>
        <w:t>kwoty, jaką zamierza przeznaczyć na sfinansowanie zamówienia;</w:t>
      </w:r>
    </w:p>
    <w:p w:rsidR="00E95824" w:rsidRPr="00C86C4B" w:rsidRDefault="00E95824" w:rsidP="00050995">
      <w:pPr>
        <w:pStyle w:val="Akapitzlist"/>
        <w:numPr>
          <w:ilvl w:val="1"/>
          <w:numId w:val="13"/>
        </w:numPr>
        <w:spacing w:after="0"/>
        <w:ind w:left="1134"/>
        <w:jc w:val="both"/>
        <w:rPr>
          <w:rFonts w:ascii="Times New Roman" w:hAnsi="Times New Roman" w:cs="Times New Roman"/>
        </w:rPr>
      </w:pPr>
      <w:r w:rsidRPr="00C86C4B">
        <w:rPr>
          <w:rFonts w:ascii="Times New Roman" w:hAnsi="Times New Roman" w:cs="Times New Roman"/>
        </w:rPr>
        <w:t>firm oraz adresów wykonawców, którzy złożyli oferty w terminie;</w:t>
      </w:r>
    </w:p>
    <w:p w:rsidR="00E95824" w:rsidRPr="00C86C4B" w:rsidRDefault="00E95824" w:rsidP="00050995">
      <w:pPr>
        <w:pStyle w:val="Akapitzlist"/>
        <w:numPr>
          <w:ilvl w:val="1"/>
          <w:numId w:val="13"/>
        </w:numPr>
        <w:spacing w:after="0"/>
        <w:ind w:left="1134"/>
        <w:jc w:val="both"/>
        <w:rPr>
          <w:rFonts w:ascii="Times New Roman" w:hAnsi="Times New Roman" w:cs="Times New Roman"/>
          <w:i/>
        </w:rPr>
      </w:pPr>
      <w:r w:rsidRPr="00C86C4B">
        <w:rPr>
          <w:rFonts w:ascii="Times New Roman" w:hAnsi="Times New Roman" w:cs="Times New Roman"/>
        </w:rPr>
        <w:t>ceny, terminu wykonania zamówienia, okresu gwarancji i warunków płatności zawartych w ofertach.</w:t>
      </w:r>
      <w:r w:rsidRPr="00C86C4B">
        <w:rPr>
          <w:rFonts w:ascii="Times New Roman" w:hAnsi="Times New Roman" w:cs="Times New Roman"/>
        </w:rPr>
        <w:tab/>
      </w:r>
    </w:p>
    <w:p w:rsidR="00E95824" w:rsidRPr="00C86C4B" w:rsidRDefault="00E95824" w:rsidP="00050995">
      <w:pPr>
        <w:spacing w:after="0"/>
        <w:rPr>
          <w:rFonts w:ascii="Times New Roman" w:hAnsi="Times New Roman" w:cs="Times New Roman"/>
          <w:b/>
          <w:sz w:val="24"/>
          <w:szCs w:val="24"/>
        </w:rPr>
      </w:pPr>
    </w:p>
    <w:p w:rsidR="00E95824" w:rsidRPr="00C86C4B"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XII.</w:t>
      </w:r>
      <w:r w:rsidRPr="00C86C4B">
        <w:rPr>
          <w:rFonts w:ascii="Times New Roman" w:hAnsi="Times New Roman" w:cs="Times New Roman"/>
          <w:b/>
          <w:sz w:val="24"/>
          <w:szCs w:val="24"/>
        </w:rPr>
        <w:tab/>
        <w:t>Opis sposobu obliczania ceny oferty</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Wykonawca określa cenę za wykonanie przedmiotu zamówienia poprzez wskazanie w formularzu ofertowym łącznej ceny ofertowej brutto.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Łączna cena ofertowa brutto musi uwzględniać wszystkie koszty związane z realizacją przedmiotu zamówienia zgodnie z opisem przedmiotu zamówienia</w:t>
      </w:r>
      <w:r w:rsidR="009133A0" w:rsidRPr="00C86C4B">
        <w:rPr>
          <w:rFonts w:ascii="Times New Roman" w:hAnsi="Times New Roman" w:cs="Times New Roman"/>
        </w:rPr>
        <w:t xml:space="preserve">, </w:t>
      </w:r>
      <w:r w:rsidR="00E841B6" w:rsidRPr="00E841B6">
        <w:rPr>
          <w:rFonts w:ascii="Times New Roman" w:hAnsi="Times New Roman" w:cs="Times New Roman"/>
        </w:rPr>
        <w:t>s</w:t>
      </w:r>
      <w:r w:rsidR="00E841B6" w:rsidRPr="00E841B6">
        <w:rPr>
          <w:rFonts w:ascii="Times New Roman" w:hAnsi="Times New Roman" w:cs="Times New Roman"/>
          <w:lang w:eastAsia="pl-PL"/>
        </w:rPr>
        <w:t>pecyfikacj</w:t>
      </w:r>
      <w:r w:rsidR="004C7917">
        <w:rPr>
          <w:rFonts w:ascii="Times New Roman" w:hAnsi="Times New Roman" w:cs="Times New Roman"/>
          <w:lang w:eastAsia="pl-PL"/>
        </w:rPr>
        <w:t>ą</w:t>
      </w:r>
      <w:r w:rsidR="00E841B6" w:rsidRPr="00E841B6">
        <w:rPr>
          <w:rFonts w:ascii="Times New Roman" w:hAnsi="Times New Roman" w:cs="Times New Roman"/>
          <w:lang w:eastAsia="pl-PL"/>
        </w:rPr>
        <w:t xml:space="preserve"> techniczną</w:t>
      </w:r>
      <w:r w:rsidR="00E841B6" w:rsidRPr="00E841B6">
        <w:rPr>
          <w:rFonts w:ascii="Times New Roman" w:hAnsi="Times New Roman" w:cs="Times New Roman"/>
        </w:rPr>
        <w:t xml:space="preserve"> - załącznik </w:t>
      </w:r>
      <w:r w:rsidR="00FE3D24">
        <w:rPr>
          <w:rFonts w:ascii="Times New Roman" w:hAnsi="Times New Roman" w:cs="Times New Roman"/>
        </w:rPr>
        <w:t xml:space="preserve">                  </w:t>
      </w:r>
      <w:r w:rsidR="00E841B6" w:rsidRPr="00E841B6">
        <w:rPr>
          <w:rFonts w:ascii="Times New Roman" w:hAnsi="Times New Roman" w:cs="Times New Roman"/>
        </w:rPr>
        <w:t>Nr 1</w:t>
      </w:r>
      <w:r w:rsidR="00FE3D24">
        <w:rPr>
          <w:rFonts w:ascii="Times New Roman" w:hAnsi="Times New Roman" w:cs="Times New Roman"/>
        </w:rPr>
        <w:t xml:space="preserve"> </w:t>
      </w:r>
      <w:r w:rsidRPr="00C86C4B">
        <w:rPr>
          <w:rFonts w:ascii="Times New Roman" w:hAnsi="Times New Roman" w:cs="Times New Roman"/>
        </w:rPr>
        <w:t>oraz wzor</w:t>
      </w:r>
      <w:r w:rsidR="00C81A49">
        <w:rPr>
          <w:rFonts w:ascii="Times New Roman" w:hAnsi="Times New Roman" w:cs="Times New Roman"/>
        </w:rPr>
        <w:t>em</w:t>
      </w:r>
      <w:r w:rsidRPr="00C86C4B">
        <w:rPr>
          <w:rFonts w:ascii="Times New Roman" w:hAnsi="Times New Roman" w:cs="Times New Roman"/>
        </w:rPr>
        <w:t xml:space="preserve"> um</w:t>
      </w:r>
      <w:r w:rsidR="00C81A49">
        <w:rPr>
          <w:rFonts w:ascii="Times New Roman" w:hAnsi="Times New Roman" w:cs="Times New Roman"/>
        </w:rPr>
        <w:t>o</w:t>
      </w:r>
      <w:r w:rsidR="004C7917">
        <w:rPr>
          <w:rFonts w:ascii="Times New Roman" w:hAnsi="Times New Roman" w:cs="Times New Roman"/>
        </w:rPr>
        <w:t>w</w:t>
      </w:r>
      <w:r w:rsidR="00C81A49">
        <w:rPr>
          <w:rFonts w:ascii="Times New Roman" w:hAnsi="Times New Roman" w:cs="Times New Roman"/>
        </w:rPr>
        <w:t>y</w:t>
      </w:r>
      <w:r w:rsidRPr="00C86C4B">
        <w:rPr>
          <w:rFonts w:ascii="Times New Roman" w:hAnsi="Times New Roman" w:cs="Times New Roman"/>
        </w:rPr>
        <w:t xml:space="preserve"> stanowiącym</w:t>
      </w:r>
      <w:r w:rsidR="004C7917">
        <w:rPr>
          <w:rFonts w:ascii="Times New Roman" w:hAnsi="Times New Roman" w:cs="Times New Roman"/>
        </w:rPr>
        <w:t>i</w:t>
      </w:r>
      <w:r w:rsidRPr="00C86C4B">
        <w:rPr>
          <w:rFonts w:ascii="Times New Roman" w:hAnsi="Times New Roman" w:cs="Times New Roman"/>
        </w:rPr>
        <w:t xml:space="preserve"> załącznik </w:t>
      </w:r>
      <w:r w:rsidRPr="009F586B">
        <w:rPr>
          <w:rFonts w:ascii="Times New Roman" w:hAnsi="Times New Roman" w:cs="Times New Roman"/>
        </w:rPr>
        <w:t xml:space="preserve">nr </w:t>
      </w:r>
      <w:r w:rsidR="009F586B" w:rsidRPr="009F586B">
        <w:rPr>
          <w:rFonts w:ascii="Times New Roman" w:hAnsi="Times New Roman" w:cs="Times New Roman"/>
        </w:rPr>
        <w:t>8</w:t>
      </w:r>
      <w:r w:rsidRPr="009F586B">
        <w:rPr>
          <w:rFonts w:ascii="Times New Roman" w:hAnsi="Times New Roman" w:cs="Times New Roman"/>
        </w:rPr>
        <w:t xml:space="preserve"> do</w:t>
      </w:r>
      <w:r w:rsidRPr="00C86C4B">
        <w:rPr>
          <w:rFonts w:ascii="Times New Roman" w:hAnsi="Times New Roman" w:cs="Times New Roman"/>
        </w:rPr>
        <w:t xml:space="preserve"> SIWZ. </w:t>
      </w:r>
    </w:p>
    <w:p w:rsidR="00E841B6" w:rsidRPr="00E841B6" w:rsidRDefault="00E95824" w:rsidP="00E841B6">
      <w:pPr>
        <w:pStyle w:val="Akapitzlist"/>
        <w:numPr>
          <w:ilvl w:val="0"/>
          <w:numId w:val="10"/>
        </w:numPr>
        <w:autoSpaceDE w:val="0"/>
        <w:spacing w:after="0" w:line="240" w:lineRule="auto"/>
        <w:jc w:val="both"/>
        <w:rPr>
          <w:rFonts w:ascii="Times New Roman" w:hAnsi="Times New Roman" w:cs="Times New Roman"/>
          <w:color w:val="000000"/>
        </w:rPr>
      </w:pPr>
      <w:r w:rsidRPr="00E841B6">
        <w:rPr>
          <w:rFonts w:ascii="Times New Roman" w:hAnsi="Times New Roman" w:cs="Times New Roman"/>
        </w:rPr>
        <w:t xml:space="preserve">Cena za wykonanie przedmiotu zamówienia jest ceną ryczałtową. Z tego względu cena oferty musi zawierać wszelkie koszty niezbędne do zrealizowania zamówienia wynikające z </w:t>
      </w:r>
      <w:r w:rsidR="00E841B6" w:rsidRPr="00E841B6">
        <w:rPr>
          <w:rFonts w:ascii="Times New Roman" w:hAnsi="Times New Roman" w:cs="Times New Roman"/>
        </w:rPr>
        <w:t xml:space="preserve">SIWZ, </w:t>
      </w:r>
      <w:r w:rsidR="006A106D">
        <w:rPr>
          <w:rFonts w:ascii="Times New Roman" w:hAnsi="Times New Roman" w:cs="Times New Roman"/>
        </w:rPr>
        <w:lastRenderedPageBreak/>
        <w:t>umowy</w:t>
      </w:r>
      <w:r w:rsidRPr="00E841B6">
        <w:rPr>
          <w:rFonts w:ascii="Times New Roman" w:hAnsi="Times New Roman" w:cs="Times New Roman"/>
        </w:rPr>
        <w:t xml:space="preserve">, jak również </w:t>
      </w:r>
      <w:r w:rsidR="008B416C" w:rsidRPr="00E841B6">
        <w:rPr>
          <w:rFonts w:ascii="Times New Roman" w:hAnsi="Times New Roman" w:cs="Times New Roman"/>
        </w:rPr>
        <w:t xml:space="preserve">koszty </w:t>
      </w:r>
      <w:r w:rsidRPr="00E841B6">
        <w:rPr>
          <w:rFonts w:ascii="Times New Roman" w:hAnsi="Times New Roman" w:cs="Times New Roman"/>
        </w:rPr>
        <w:t>w nich nieujęte, a bez których nie można wykonać zamówienia.</w:t>
      </w:r>
      <w:r w:rsidR="00092188" w:rsidRPr="00E841B6">
        <w:rPr>
          <w:rFonts w:ascii="Times New Roman" w:hAnsi="Times New Roman" w:cs="Times New Roman"/>
        </w:rPr>
        <w:t xml:space="preserve"> </w:t>
      </w:r>
      <w:r w:rsidR="00E841B6" w:rsidRPr="00E841B6">
        <w:rPr>
          <w:rFonts w:ascii="Times New Roman" w:hAnsi="Times New Roman" w:cs="Times New Roman"/>
          <w:color w:val="000000"/>
        </w:rPr>
        <w:t>Cena ta musi zawierać wszystkie koszty związane z realizacją zadania, m.in.:</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wartość dostawy określonej w przedmiocie umowy,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podatek od towarów i usług</w:t>
      </w:r>
      <w:r>
        <w:rPr>
          <w:rFonts w:ascii="Times New Roman" w:hAnsi="Times New Roman" w:cs="Times New Roman"/>
        </w:rPr>
        <w:t xml:space="preserve"> – jeżeli dotyczy</w:t>
      </w:r>
      <w:r w:rsidRPr="00E841B6">
        <w:rPr>
          <w:rFonts w:ascii="Times New Roman" w:hAnsi="Times New Roman" w:cs="Times New Roman"/>
        </w:rPr>
        <w:t>,</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 xml:space="preserve">wszelkie koszty materiałowe, </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wszystkie zastosowane materiały i urządzenia,</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pracy ludzi i sprzętu,</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dostawy,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wszystkie podatki i opłaty,</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ubezpieczeń,</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wniesienia na miejsce wskazane przez Zamawiającego,</w:t>
      </w:r>
    </w:p>
    <w:p w:rsidR="00E841B6" w:rsidRPr="00E841B6" w:rsidRDefault="00E841B6" w:rsidP="00E841B6">
      <w:pPr>
        <w:numPr>
          <w:ilvl w:val="0"/>
          <w:numId w:val="33"/>
        </w:numPr>
        <w:spacing w:after="0" w:line="240" w:lineRule="auto"/>
        <w:ind w:left="748"/>
        <w:jc w:val="both"/>
        <w:rPr>
          <w:rFonts w:ascii="Times New Roman" w:hAnsi="Times New Roman" w:cs="Times New Roman"/>
        </w:rPr>
      </w:pPr>
      <w:r w:rsidRPr="00E841B6">
        <w:rPr>
          <w:rFonts w:ascii="Times New Roman" w:hAnsi="Times New Roman" w:cs="Times New Roman"/>
        </w:rPr>
        <w:t>koszty załadunku i wyładunku,</w:t>
      </w:r>
    </w:p>
    <w:p w:rsidR="008B416C" w:rsidRPr="00E841B6" w:rsidRDefault="00E841B6" w:rsidP="00E841B6">
      <w:pPr>
        <w:pStyle w:val="Akapitzlist"/>
        <w:spacing w:after="0" w:line="240" w:lineRule="auto"/>
        <w:ind w:left="360"/>
        <w:jc w:val="both"/>
        <w:rPr>
          <w:rFonts w:ascii="Times New Roman" w:hAnsi="Times New Roman" w:cs="Times New Roman"/>
        </w:rPr>
      </w:pPr>
      <w:r>
        <w:rPr>
          <w:rFonts w:ascii="Times New Roman" w:hAnsi="Times New Roman" w:cs="Times New Roman"/>
        </w:rPr>
        <w:t xml:space="preserve">11) </w:t>
      </w:r>
      <w:r w:rsidRPr="00E841B6">
        <w:rPr>
          <w:rFonts w:ascii="Times New Roman" w:hAnsi="Times New Roman" w:cs="Times New Roman"/>
        </w:rPr>
        <w:t>koszty rozmieszczenia i instalacji</w:t>
      </w:r>
      <w:r w:rsidR="008B416C" w:rsidRPr="00E841B6">
        <w:rPr>
          <w:rFonts w:ascii="Times New Roman" w:hAnsi="Times New Roman" w:cs="Times New Roman"/>
        </w:rPr>
        <w:t>.</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 xml:space="preserve">Cena musi być podana i wyliczona w zaokrągleniu do dwóch miejsc po przecinku (zasada zaokrąglania: wartość poniżej 5 należy pominąć, wartość równą i większą niż 5 należy zaokrąglić w górę). </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hAnsi="Times New Roman" w:cs="Times New Roman"/>
        </w:rPr>
        <w:t>Cena oferty musi być wyrażona w złotych polskich (PLN).</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eastAsia="TimesNewRoman" w:hAnsi="Times New Roman" w:cs="Times New Roman"/>
        </w:rPr>
        <w:t xml:space="preserve">Jeżeli w postępowaniu złożona będzie oferta, której wybór prowadziłby do powstania </w:t>
      </w:r>
      <w:r w:rsidR="00B35E7E" w:rsidRPr="00C86C4B">
        <w:rPr>
          <w:rFonts w:ascii="Times New Roman" w:eastAsia="TimesNewRoman" w:hAnsi="Times New Roman" w:cs="Times New Roman"/>
        </w:rPr>
        <w:t xml:space="preserve">                                </w:t>
      </w:r>
      <w:r w:rsidRPr="00C86C4B">
        <w:rPr>
          <w:rFonts w:ascii="Times New Roman" w:eastAsia="TimesNewRoman" w:hAnsi="Times New Roman" w:cs="Times New Roman"/>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C86C4B">
        <w:rPr>
          <w:rFonts w:ascii="Times New Roman" w:eastAsia="TimesNewRoman" w:hAnsi="Times New Roman" w:cs="Times New Roman"/>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86C4B">
        <w:rPr>
          <w:rFonts w:ascii="Times New Roman" w:eastAsia="TimesNewRoman" w:hAnsi="Times New Roman" w:cs="Times New Roman"/>
        </w:rPr>
        <w:t>.</w:t>
      </w:r>
    </w:p>
    <w:p w:rsidR="00E95824" w:rsidRPr="00C86C4B" w:rsidRDefault="00E95824" w:rsidP="00050995">
      <w:pPr>
        <w:pStyle w:val="Akapitzlist"/>
        <w:numPr>
          <w:ilvl w:val="0"/>
          <w:numId w:val="10"/>
        </w:numPr>
        <w:spacing w:after="0"/>
        <w:ind w:hanging="360"/>
        <w:jc w:val="both"/>
        <w:rPr>
          <w:rFonts w:ascii="Times New Roman" w:hAnsi="Times New Roman" w:cs="Times New Roman"/>
        </w:rPr>
      </w:pPr>
      <w:r w:rsidRPr="00C86C4B">
        <w:rPr>
          <w:rFonts w:ascii="Times New Roman" w:eastAsia="TimesNewRoman" w:hAnsi="Times New Roman" w:cs="Times New Roman"/>
        </w:rPr>
        <w:t xml:space="preserve">Rozliczenia pomiędzy Zamawiającym a Wykonawcą prowadzone będą w złotych polskich. </w:t>
      </w:r>
    </w:p>
    <w:p w:rsidR="00E95824" w:rsidRPr="00C86C4B" w:rsidRDefault="00E95824" w:rsidP="00050995">
      <w:pPr>
        <w:spacing w:after="0"/>
        <w:jc w:val="both"/>
        <w:rPr>
          <w:rFonts w:ascii="Times New Roman" w:hAnsi="Times New Roman" w:cs="Times New Roman"/>
        </w:rPr>
      </w:pPr>
    </w:p>
    <w:p w:rsidR="0098540A" w:rsidRDefault="00E95824" w:rsidP="00050995">
      <w:pPr>
        <w:spacing w:after="0"/>
        <w:rPr>
          <w:rFonts w:ascii="Times New Roman" w:hAnsi="Times New Roman" w:cs="Times New Roman"/>
          <w:b/>
          <w:sz w:val="24"/>
          <w:szCs w:val="24"/>
        </w:rPr>
      </w:pPr>
      <w:r w:rsidRPr="00C86C4B">
        <w:rPr>
          <w:rFonts w:ascii="Times New Roman" w:hAnsi="Times New Roman" w:cs="Times New Roman"/>
          <w:b/>
          <w:sz w:val="24"/>
          <w:szCs w:val="24"/>
        </w:rPr>
        <w:t>XIII</w:t>
      </w:r>
      <w:r w:rsidR="0098540A" w:rsidRPr="00C86C4B">
        <w:rPr>
          <w:rFonts w:ascii="Times New Roman" w:hAnsi="Times New Roman" w:cs="Times New Roman"/>
          <w:b/>
          <w:sz w:val="24"/>
          <w:szCs w:val="24"/>
        </w:rPr>
        <w:t>.</w:t>
      </w:r>
      <w:r w:rsidR="0098540A" w:rsidRPr="00C86C4B">
        <w:rPr>
          <w:rFonts w:ascii="Times New Roman" w:hAnsi="Times New Roman" w:cs="Times New Roman"/>
          <w:b/>
          <w:sz w:val="24"/>
          <w:szCs w:val="24"/>
        </w:rPr>
        <w:tab/>
        <w:t>Opis kryteriów oraz sposobu wyboru najkorzystniejszej oferty</w:t>
      </w:r>
    </w:p>
    <w:p w:rsidR="00437451" w:rsidRDefault="00437451" w:rsidP="00437451">
      <w:pPr>
        <w:spacing w:after="0"/>
        <w:jc w:val="both"/>
        <w:rPr>
          <w:rFonts w:ascii="Times New Roman" w:hAnsi="Times New Roman" w:cs="Times New Roman"/>
          <w:b/>
          <w:u w:val="single"/>
        </w:rPr>
      </w:pPr>
    </w:p>
    <w:p w:rsidR="00E841B6" w:rsidRDefault="00E841B6" w:rsidP="00E841B6">
      <w:pPr>
        <w:spacing w:after="0" w:line="240" w:lineRule="auto"/>
        <w:rPr>
          <w:rFonts w:ascii="Times New Roman" w:hAnsi="Times New Roman" w:cs="Times New Roman"/>
          <w:b/>
          <w:u w:val="single"/>
        </w:rPr>
      </w:pPr>
      <w:r w:rsidRPr="00E841B6">
        <w:rPr>
          <w:rFonts w:ascii="Times New Roman" w:hAnsi="Times New Roman" w:cs="Times New Roman"/>
          <w:b/>
          <w:u w:val="single"/>
        </w:rPr>
        <w:t>1. Cena za całość przedmiotu zamówienia – waga 60%</w:t>
      </w:r>
    </w:p>
    <w:p w:rsidR="008B0705" w:rsidRPr="00E841B6" w:rsidRDefault="008B0705" w:rsidP="00E841B6">
      <w:pPr>
        <w:spacing w:after="0" w:line="240" w:lineRule="auto"/>
        <w:rPr>
          <w:rFonts w:ascii="Times New Roman" w:hAnsi="Times New Roman" w:cs="Times New Roman"/>
          <w:b/>
          <w:u w:val="single"/>
        </w:rPr>
      </w:pPr>
    </w:p>
    <w:p w:rsidR="00E841B6" w:rsidRPr="00E841B6" w:rsidRDefault="00E841B6" w:rsidP="00E841B6">
      <w:pPr>
        <w:spacing w:after="0" w:line="240" w:lineRule="auto"/>
        <w:rPr>
          <w:rFonts w:ascii="Times New Roman" w:hAnsi="Times New Roman" w:cs="Times New Roman"/>
        </w:rPr>
      </w:pPr>
      <w:r w:rsidRPr="00E841B6">
        <w:rPr>
          <w:rFonts w:ascii="Times New Roman" w:hAnsi="Times New Roman" w:cs="Times New Roman"/>
        </w:rPr>
        <w:t>Oferta z najniższą ceną otrzyma 60 punktów, oferty z kolejnymi cenami otrzymają liczbę punktów obliczoną wg poniższego wzoru:</w:t>
      </w:r>
    </w:p>
    <w:p w:rsidR="00E841B6" w:rsidRPr="00E841B6" w:rsidRDefault="00E841B6" w:rsidP="00E841B6">
      <w:pPr>
        <w:spacing w:after="0" w:line="240" w:lineRule="auto"/>
        <w:ind w:left="284"/>
        <w:rPr>
          <w:rFonts w:ascii="Times New Roman" w:hAnsi="Times New Roman" w:cs="Times New Roman"/>
        </w:rPr>
      </w:pPr>
      <w:r w:rsidRPr="00E841B6">
        <w:rPr>
          <w:rFonts w:ascii="Times New Roman" w:hAnsi="Times New Roman" w:cs="Times New Roman"/>
        </w:rPr>
        <w:t>(cena oferty z najniższą ceną x 60) / cena badanej oferty = liczba punktów</w:t>
      </w:r>
    </w:p>
    <w:p w:rsidR="00E841B6" w:rsidRPr="00E841B6" w:rsidRDefault="00E841B6" w:rsidP="00E841B6">
      <w:pPr>
        <w:spacing w:after="0" w:line="240" w:lineRule="auto"/>
        <w:rPr>
          <w:rFonts w:ascii="Times New Roman" w:hAnsi="Times New Roman" w:cs="Times New Roman"/>
          <w:b/>
          <w:u w:val="single"/>
        </w:rPr>
      </w:pPr>
    </w:p>
    <w:p w:rsidR="00E841B6" w:rsidRPr="00E841B6" w:rsidRDefault="00E841B6" w:rsidP="00E841B6">
      <w:pPr>
        <w:spacing w:after="0" w:line="240" w:lineRule="auto"/>
        <w:rPr>
          <w:rFonts w:ascii="Times New Roman" w:hAnsi="Times New Roman" w:cs="Times New Roman"/>
          <w:b/>
          <w:u w:val="single"/>
        </w:rPr>
      </w:pPr>
      <w:r w:rsidRPr="00E841B6">
        <w:rPr>
          <w:rFonts w:ascii="Times New Roman" w:hAnsi="Times New Roman" w:cs="Times New Roman"/>
          <w:b/>
          <w:u w:val="single"/>
        </w:rPr>
        <w:t xml:space="preserve">2. Termin dostawy </w:t>
      </w:r>
      <w:r w:rsidRPr="00E841B6">
        <w:rPr>
          <w:rFonts w:ascii="Times New Roman" w:hAnsi="Times New Roman" w:cs="Times New Roman"/>
          <w:b/>
          <w:color w:val="000000"/>
          <w:u w:val="single"/>
        </w:rPr>
        <w:t>wyposażenia komputerowego i multimedialnego</w:t>
      </w:r>
      <w:r w:rsidR="008B0705">
        <w:rPr>
          <w:rFonts w:ascii="Times New Roman" w:hAnsi="Times New Roman" w:cs="Times New Roman"/>
          <w:b/>
          <w:u w:val="single"/>
        </w:rPr>
        <w:t xml:space="preserve"> – waga 2</w:t>
      </w:r>
      <w:r w:rsidRPr="00E841B6">
        <w:rPr>
          <w:rFonts w:ascii="Times New Roman" w:hAnsi="Times New Roman" w:cs="Times New Roman"/>
          <w:b/>
          <w:u w:val="single"/>
        </w:rPr>
        <w:t>0%</w:t>
      </w:r>
    </w:p>
    <w:p w:rsidR="008B0705" w:rsidRDefault="008B0705" w:rsidP="00E841B6">
      <w:pPr>
        <w:spacing w:after="0" w:line="240" w:lineRule="auto"/>
        <w:jc w:val="both"/>
        <w:rPr>
          <w:rFonts w:ascii="Times New Roman" w:hAnsi="Times New Roman" w:cs="Times New Roman"/>
        </w:rPr>
      </w:pPr>
    </w:p>
    <w:p w:rsidR="00E841B6" w:rsidRPr="00E841B6" w:rsidRDefault="00E841B6" w:rsidP="00E841B6">
      <w:pPr>
        <w:spacing w:after="0" w:line="240" w:lineRule="auto"/>
        <w:jc w:val="both"/>
        <w:rPr>
          <w:rFonts w:ascii="Times New Roman" w:hAnsi="Times New Roman" w:cs="Times New Roman"/>
        </w:rPr>
      </w:pPr>
      <w:r w:rsidRPr="00E841B6">
        <w:rPr>
          <w:rFonts w:ascii="Times New Roman" w:hAnsi="Times New Roman" w:cs="Times New Roman"/>
        </w:rPr>
        <w:t xml:space="preserve">Zamawiający oceni termin dostawy </w:t>
      </w:r>
      <w:r w:rsidR="004C7917">
        <w:rPr>
          <w:rFonts w:ascii="Times New Roman" w:hAnsi="Times New Roman" w:cs="Times New Roman"/>
        </w:rPr>
        <w:t>w ramach Zada</w:t>
      </w:r>
      <w:r w:rsidR="00144AFD">
        <w:rPr>
          <w:rFonts w:ascii="Times New Roman" w:hAnsi="Times New Roman" w:cs="Times New Roman"/>
        </w:rPr>
        <w:t>nia 1</w:t>
      </w:r>
      <w:r w:rsidR="004C7917">
        <w:rPr>
          <w:rFonts w:ascii="Times New Roman" w:hAnsi="Times New Roman" w:cs="Times New Roman"/>
        </w:rPr>
        <w:t xml:space="preserve"> </w:t>
      </w:r>
      <w:r w:rsidRPr="00E841B6">
        <w:rPr>
          <w:rFonts w:ascii="Times New Roman" w:hAnsi="Times New Roman" w:cs="Times New Roman"/>
        </w:rPr>
        <w:t>zadeklarowany przez Wykonawców w ofertach, w następujący sposób:</w:t>
      </w:r>
    </w:p>
    <w:p w:rsidR="00E841B6" w:rsidRPr="00E841B6" w:rsidRDefault="00E841B6" w:rsidP="00E841B6">
      <w:pPr>
        <w:spacing w:after="0" w:line="240" w:lineRule="auto"/>
        <w:ind w:left="284"/>
        <w:jc w:val="both"/>
        <w:rPr>
          <w:rFonts w:ascii="Times New Roman" w:hAnsi="Times New Roman" w:cs="Times New Roman"/>
          <w:b/>
        </w:rPr>
      </w:pPr>
    </w:p>
    <w:p w:rsidR="00E841B6" w:rsidRPr="00E841B6" w:rsidRDefault="004C7917" w:rsidP="00E841B6">
      <w:pPr>
        <w:spacing w:after="0" w:line="240" w:lineRule="auto"/>
        <w:ind w:left="284"/>
        <w:jc w:val="both"/>
        <w:rPr>
          <w:rFonts w:ascii="Times New Roman" w:hAnsi="Times New Roman" w:cs="Times New Roman"/>
        </w:rPr>
      </w:pPr>
      <w:r>
        <w:rPr>
          <w:rFonts w:ascii="Times New Roman" w:hAnsi="Times New Roman" w:cs="Times New Roman"/>
          <w:color w:val="000000"/>
        </w:rPr>
        <w:t xml:space="preserve">Przedmiot zamówienia </w:t>
      </w:r>
      <w:r w:rsidR="00E841B6" w:rsidRPr="00E841B6">
        <w:rPr>
          <w:rFonts w:ascii="Times New Roman" w:hAnsi="Times New Roman" w:cs="Times New Roman"/>
        </w:rPr>
        <w:t xml:space="preserve">należy dostarczyć najpóźniej w terminie </w:t>
      </w:r>
      <w:r w:rsidR="008B0705">
        <w:rPr>
          <w:rFonts w:ascii="Times New Roman" w:hAnsi="Times New Roman" w:cs="Times New Roman"/>
          <w:b/>
        </w:rPr>
        <w:t>10</w:t>
      </w:r>
      <w:r w:rsidR="00E841B6" w:rsidRPr="00E841B6">
        <w:rPr>
          <w:rFonts w:ascii="Times New Roman" w:hAnsi="Times New Roman" w:cs="Times New Roman"/>
          <w:b/>
        </w:rPr>
        <w:t xml:space="preserve"> </w:t>
      </w:r>
      <w:r w:rsidR="008B0705">
        <w:rPr>
          <w:rFonts w:ascii="Times New Roman" w:hAnsi="Times New Roman" w:cs="Times New Roman"/>
          <w:b/>
        </w:rPr>
        <w:t>tygodni</w:t>
      </w:r>
      <w:r w:rsidR="00E841B6" w:rsidRPr="00E841B6">
        <w:rPr>
          <w:rFonts w:ascii="Times New Roman" w:hAnsi="Times New Roman" w:cs="Times New Roman"/>
          <w:b/>
        </w:rPr>
        <w:t xml:space="preserve"> </w:t>
      </w:r>
      <w:r w:rsidR="00DB5C99">
        <w:rPr>
          <w:rFonts w:ascii="Times New Roman" w:hAnsi="Times New Roman" w:cs="Times New Roman"/>
          <w:b/>
        </w:rPr>
        <w:t xml:space="preserve">(70 dni) </w:t>
      </w:r>
      <w:r w:rsidR="00E841B6" w:rsidRPr="00E841B6">
        <w:rPr>
          <w:rFonts w:ascii="Times New Roman" w:hAnsi="Times New Roman" w:cs="Times New Roman"/>
          <w:b/>
        </w:rPr>
        <w:t>od dnia podpisania umowy z Wykonawcą</w:t>
      </w:r>
      <w:r w:rsidR="00E841B6" w:rsidRPr="00E841B6">
        <w:rPr>
          <w:rFonts w:ascii="Times New Roman" w:hAnsi="Times New Roman" w:cs="Times New Roman"/>
        </w:rPr>
        <w:t xml:space="preserve"> (termin maksymalny). Oferty z dłuższym terminem wykonania zostaną odrzucone jako sprzeczne z treścią SIWZ. </w:t>
      </w:r>
    </w:p>
    <w:p w:rsidR="00E841B6" w:rsidRPr="00E841B6" w:rsidRDefault="00E841B6" w:rsidP="00E841B6">
      <w:pPr>
        <w:spacing w:after="0" w:line="240" w:lineRule="auto"/>
        <w:ind w:left="284"/>
        <w:jc w:val="both"/>
        <w:rPr>
          <w:rFonts w:ascii="Times New Roman" w:hAnsi="Times New Roman" w:cs="Times New Roman"/>
        </w:rPr>
      </w:pP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 xml:space="preserve">Za zaoferowanie skrócenia ww. terminu maksymalnego oferta Wykonawcy otrzyma 0,8 pkt za każdy dzień kalendarzowy skrócenia, do skrócenia maksymalnie o 25 dni kalendarzowych, za co </w:t>
      </w:r>
      <w:r w:rsidRPr="008B0705">
        <w:rPr>
          <w:rFonts w:ascii="Times New Roman" w:hAnsi="Times New Roman" w:cs="Times New Roman"/>
        </w:rPr>
        <w:lastRenderedPageBreak/>
        <w:t xml:space="preserve">oferta Wykonawcy otrzyma 20 pkt. Przykładowo, za zaoferowanie skrócenia terminu maksymalnego o 12 dni oferta otrzyma 9,6 pkt. </w:t>
      </w: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Oferty niedeklarujące skrócenia terminu maksymalnego otrzymają 0 pkt.</w:t>
      </w:r>
    </w:p>
    <w:p w:rsidR="008B0705" w:rsidRPr="008B0705" w:rsidRDefault="008B0705" w:rsidP="008B0705">
      <w:pPr>
        <w:spacing w:after="0"/>
        <w:ind w:left="284"/>
        <w:jc w:val="both"/>
        <w:rPr>
          <w:rFonts w:ascii="Times New Roman" w:hAnsi="Times New Roman" w:cs="Times New Roman"/>
        </w:rPr>
      </w:pPr>
      <w:r w:rsidRPr="008B0705">
        <w:rPr>
          <w:rFonts w:ascii="Times New Roman" w:hAnsi="Times New Roman" w:cs="Times New Roman"/>
        </w:rPr>
        <w:t>Zaoferowanie skrócenia terminu maksymalnego o więcej niż 25 dni kalendarzowych będzie traktowane jak zaoferowanie skrócenia o 25 dni kalendarzowych.</w:t>
      </w:r>
    </w:p>
    <w:p w:rsidR="00E841B6" w:rsidRPr="00E841B6" w:rsidRDefault="00E841B6" w:rsidP="00E841B6">
      <w:pPr>
        <w:spacing w:after="0" w:line="240" w:lineRule="auto"/>
        <w:ind w:left="284"/>
        <w:jc w:val="both"/>
        <w:rPr>
          <w:rFonts w:ascii="Times New Roman" w:hAnsi="Times New Roman" w:cs="Times New Roman"/>
        </w:rPr>
      </w:pPr>
    </w:p>
    <w:p w:rsidR="008B0705" w:rsidRPr="008B0705" w:rsidRDefault="008B0705" w:rsidP="008B0705">
      <w:pPr>
        <w:jc w:val="both"/>
        <w:rPr>
          <w:rFonts w:ascii="Times New Roman" w:hAnsi="Times New Roman" w:cs="Times New Roman"/>
          <w:b/>
          <w:u w:val="single"/>
        </w:rPr>
      </w:pPr>
      <w:r w:rsidRPr="008B0705">
        <w:rPr>
          <w:rFonts w:ascii="Times New Roman" w:hAnsi="Times New Roman" w:cs="Times New Roman"/>
          <w:b/>
          <w:u w:val="single"/>
        </w:rPr>
        <w:t>3. Termin gwarancji jakości – waga 20%</w:t>
      </w:r>
    </w:p>
    <w:p w:rsidR="008B0705" w:rsidRPr="008B0705" w:rsidRDefault="008B0705" w:rsidP="008B0705">
      <w:pPr>
        <w:jc w:val="both"/>
        <w:rPr>
          <w:rFonts w:ascii="Times New Roman" w:hAnsi="Times New Roman" w:cs="Times New Roman"/>
        </w:rPr>
      </w:pPr>
      <w:r w:rsidRPr="008B0705">
        <w:rPr>
          <w:rFonts w:ascii="Times New Roman" w:hAnsi="Times New Roman" w:cs="Times New Roman"/>
        </w:rPr>
        <w:t>Zamawiający oceni termin gwarancji jakości zadeklarowany przez Wykonawców w ofertach, w następujący sposób:</w:t>
      </w:r>
    </w:p>
    <w:p w:rsidR="008B0705" w:rsidRPr="008B0705" w:rsidRDefault="008B0705" w:rsidP="008B0705">
      <w:pPr>
        <w:ind w:left="284"/>
        <w:jc w:val="both"/>
        <w:rPr>
          <w:rFonts w:ascii="Times New Roman" w:hAnsi="Times New Roman" w:cs="Times New Roman"/>
        </w:rPr>
      </w:pPr>
      <w:r w:rsidRPr="008B0705">
        <w:rPr>
          <w:rFonts w:ascii="Times New Roman" w:hAnsi="Times New Roman" w:cs="Times New Roman"/>
        </w:rPr>
        <w:t>Minimalny wymagany termin gwarancji jakości wynosi 36 miesiące. Oferty z krótszym terminem gwarancji jakości zostaną odrzucone jako sprzeczne z treścią SIWZ.</w:t>
      </w:r>
    </w:p>
    <w:p w:rsidR="008B0705" w:rsidRPr="008B0705" w:rsidRDefault="008B0705" w:rsidP="008B0705">
      <w:pPr>
        <w:ind w:left="284"/>
        <w:jc w:val="both"/>
        <w:rPr>
          <w:rFonts w:ascii="Times New Roman" w:hAnsi="Times New Roman" w:cs="Times New Roman"/>
        </w:rPr>
      </w:pPr>
      <w:r w:rsidRPr="008B0705">
        <w:rPr>
          <w:rFonts w:ascii="Times New Roman" w:hAnsi="Times New Roman" w:cs="Times New Roman"/>
        </w:rPr>
        <w:t xml:space="preserve">Za zaoferowanie przedłużenia terminu gwarancji jakości o każde pełne 6 miesięcy oferta Wykonawcy otrzyma </w:t>
      </w:r>
      <w:r w:rsidR="008372AC">
        <w:rPr>
          <w:rFonts w:ascii="Times New Roman" w:hAnsi="Times New Roman" w:cs="Times New Roman"/>
        </w:rPr>
        <w:t>10</w:t>
      </w:r>
      <w:r w:rsidRPr="008B0705">
        <w:rPr>
          <w:rFonts w:ascii="Times New Roman" w:hAnsi="Times New Roman" w:cs="Times New Roman"/>
        </w:rPr>
        <w:t xml:space="preserve"> pkt, za zaoferowanie przedłużenia terminu gwarancji jakości o </w:t>
      </w:r>
      <w:r w:rsidR="008372AC">
        <w:rPr>
          <w:rFonts w:ascii="Times New Roman" w:hAnsi="Times New Roman" w:cs="Times New Roman"/>
        </w:rPr>
        <w:t xml:space="preserve">                        12-miesięcy</w:t>
      </w:r>
      <w:r w:rsidRPr="008B0705">
        <w:rPr>
          <w:rFonts w:ascii="Times New Roman" w:hAnsi="Times New Roman" w:cs="Times New Roman"/>
        </w:rPr>
        <w:t xml:space="preserve"> oferta Wykonawcy otrzyma 20 pkt - w takiej sytuacji łączny termin gwarancji jakości wynosi </w:t>
      </w:r>
      <w:r w:rsidR="008372AC">
        <w:rPr>
          <w:rFonts w:ascii="Times New Roman" w:hAnsi="Times New Roman" w:cs="Times New Roman"/>
        </w:rPr>
        <w:t>48</w:t>
      </w:r>
      <w:r w:rsidRPr="008B0705">
        <w:rPr>
          <w:rFonts w:ascii="Times New Roman" w:hAnsi="Times New Roman" w:cs="Times New Roman"/>
        </w:rPr>
        <w:t xml:space="preserve">-miesięczny. </w:t>
      </w:r>
    </w:p>
    <w:p w:rsidR="0038130B" w:rsidRPr="00C86C4B" w:rsidRDefault="0038130B" w:rsidP="0038130B">
      <w:pPr>
        <w:spacing w:after="0"/>
        <w:jc w:val="both"/>
        <w:rPr>
          <w:rFonts w:ascii="Times New Roman" w:hAnsi="Times New Roman" w:cs="Times New Roman"/>
        </w:rPr>
      </w:pPr>
      <w:r w:rsidRPr="00C86C4B">
        <w:rPr>
          <w:rFonts w:ascii="Times New Roman" w:hAnsi="Times New Roman" w:cs="Times New Roman"/>
        </w:rPr>
        <w:t xml:space="preserve">Zamawiający za najkorzystniejszą uzna ofertę z największą łączną liczbą punktów przyznaną w świetle ww. kryteriów. W przypadku dwóch lub więcej ofert z taką samą najwyższą liczbą punktów, zgodnie z art. 91 ust. 4 ustawy Zamawiający za najkorzystniejszą uzna ofertę z niższą ceną, </w:t>
      </w:r>
      <w:r w:rsidRPr="00C86C4B">
        <w:rPr>
          <w:rFonts w:ascii="Times New Roman" w:hAnsi="Times New Roman" w:cs="Times New Roman"/>
          <w:bCs/>
        </w:rPr>
        <w:t>a jeżeli zostały złożone oferty o takiej samej cenie, Zamawiający wezwie Wykonawców, którzy złożyli te oferty, do złożenia w terminie określonym przez Zamawiającego ofert dodatkowych.</w:t>
      </w:r>
    </w:p>
    <w:p w:rsidR="008073F3" w:rsidRPr="00C86C4B" w:rsidRDefault="008073F3" w:rsidP="00DA0562">
      <w:pPr>
        <w:spacing w:after="0"/>
        <w:jc w:val="both"/>
        <w:rPr>
          <w:rFonts w:ascii="Times New Roman" w:hAnsi="Times New Roman" w:cs="Times New Roman"/>
        </w:rPr>
      </w:pPr>
    </w:p>
    <w:p w:rsidR="00B975DC" w:rsidRDefault="00B975DC" w:rsidP="00B975DC">
      <w:pPr>
        <w:spacing w:after="0"/>
        <w:jc w:val="both"/>
        <w:rPr>
          <w:rFonts w:ascii="Times New Roman" w:hAnsi="Times New Roman" w:cs="Times New Roman"/>
        </w:rPr>
      </w:pPr>
      <w:r w:rsidRPr="00985F4F">
        <w:rPr>
          <w:rFonts w:ascii="Times New Roman" w:hAnsi="Times New Roman" w:cs="Times New Roman"/>
        </w:rPr>
        <w:t xml:space="preserve">Łączna maksymalna liczba punktów w ramach trzech kryteriów to </w:t>
      </w:r>
      <w:r w:rsidRPr="00985F4F">
        <w:rPr>
          <w:rFonts w:ascii="Times New Roman" w:hAnsi="Times New Roman" w:cs="Times New Roman"/>
          <w:b/>
        </w:rPr>
        <w:t>100 pkt</w:t>
      </w:r>
      <w:r w:rsidRPr="00985F4F">
        <w:rPr>
          <w:rFonts w:ascii="Times New Roman" w:hAnsi="Times New Roman" w:cs="Times New Roman"/>
        </w:rPr>
        <w:t>.</w:t>
      </w:r>
    </w:p>
    <w:p w:rsidR="00B76042" w:rsidRDefault="00B76042" w:rsidP="00B975DC">
      <w:pPr>
        <w:spacing w:after="0"/>
        <w:jc w:val="both"/>
        <w:rPr>
          <w:rFonts w:ascii="Times New Roman" w:hAnsi="Times New Roman" w:cs="Times New Roman"/>
        </w:rPr>
      </w:pPr>
    </w:p>
    <w:p w:rsidR="00F8000F" w:rsidRPr="00C86C4B" w:rsidRDefault="00F8000F"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XIV.</w:t>
      </w:r>
      <w:r w:rsidRPr="00C86C4B">
        <w:rPr>
          <w:rFonts w:ascii="Times New Roman" w:hAnsi="Times New Roman" w:cs="Times New Roman"/>
          <w:b/>
          <w:sz w:val="24"/>
          <w:szCs w:val="24"/>
        </w:rPr>
        <w:tab/>
        <w:t>Informacje o formalnościach jakie powinny zostać dopełnione w celu zawarcia umowy</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Po wyborze najkorzystniejszej oferty i ostatecznym rozstrzygnięciu ewentualnych odwołań lub po upływie terminu do ich wnoszenia, Zamawiający wezwie wykonawcę do przedstawienia:</w:t>
      </w:r>
    </w:p>
    <w:p w:rsidR="00F8000F" w:rsidRPr="00C86C4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C86C4B">
        <w:rPr>
          <w:rFonts w:ascii="Times New Roman" w:hAnsi="Times New Roman" w:cs="Times New Roman"/>
        </w:rPr>
        <w:t>projektów umów o podwykonawstwo z podmiotami, na zasobach których polega Wykonawca wykazując spełnianie warunku udziału w postępowaniu;</w:t>
      </w:r>
    </w:p>
    <w:p w:rsidR="00F8000F" w:rsidRPr="00C86C4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rPr>
      </w:pPr>
      <w:r w:rsidRPr="00C86C4B">
        <w:rPr>
          <w:rFonts w:ascii="Times New Roman" w:hAnsi="Times New Roman" w:cs="Times New Roman"/>
        </w:rPr>
        <w:t>dokumentu potwierdzającego wniesienie zabezpiecz</w:t>
      </w:r>
      <w:r w:rsidR="00D96BBA" w:rsidRPr="00C86C4B">
        <w:rPr>
          <w:rFonts w:ascii="Times New Roman" w:hAnsi="Times New Roman" w:cs="Times New Roman"/>
        </w:rPr>
        <w:t>enia należytego wykonania umowy</w:t>
      </w:r>
      <w:r w:rsidR="006A1856">
        <w:rPr>
          <w:rFonts w:ascii="Times New Roman" w:hAnsi="Times New Roman" w:cs="Times New Roman"/>
        </w:rPr>
        <w:t>.</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Nieprzedłożenie w wyznaczonym przez Zamawiającego terminie dokumentów, o których mowa powyżej, będzie traktowane jako uchylanie się Wykonawcy od zawarcia umowy.</w:t>
      </w:r>
    </w:p>
    <w:p w:rsidR="00F8000F" w:rsidRPr="00C86C4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rPr>
      </w:pPr>
      <w:r w:rsidRPr="00C86C4B">
        <w:rPr>
          <w:rFonts w:ascii="Times New Roman" w:hAnsi="Times New Roman" w:cs="Times New Roman"/>
        </w:rPr>
        <w:t>Po pozytywnym zweryfikowaniu żądanych dokumentów, Zamawiający w terminie 7 dni od dnia, w którym uzna przesłane mu dokumenty za odpowiadające treści SIWZ i sporządzone prawidłowo</w:t>
      </w:r>
      <w:r w:rsidR="0034079C" w:rsidRPr="00C86C4B">
        <w:rPr>
          <w:rFonts w:ascii="Times New Roman" w:hAnsi="Times New Roman" w:cs="Times New Roman"/>
        </w:rPr>
        <w:t>,</w:t>
      </w:r>
      <w:r w:rsidRPr="00C86C4B">
        <w:rPr>
          <w:rFonts w:ascii="Times New Roman" w:hAnsi="Times New Roman" w:cs="Times New Roman"/>
        </w:rPr>
        <w:t xml:space="preserve"> </w:t>
      </w:r>
      <w:r w:rsidR="00D96BBA" w:rsidRPr="00C86C4B">
        <w:rPr>
          <w:rFonts w:ascii="Times New Roman" w:hAnsi="Times New Roman" w:cs="Times New Roman"/>
        </w:rPr>
        <w:t>wyznaczy termin podpisania umowy z Wykonawcą.</w:t>
      </w:r>
    </w:p>
    <w:p w:rsidR="00D96BBA" w:rsidRPr="00C86C4B" w:rsidRDefault="00D96BBA" w:rsidP="00050995">
      <w:pPr>
        <w:pStyle w:val="Akapitzlist"/>
        <w:autoSpaceDE w:val="0"/>
        <w:autoSpaceDN w:val="0"/>
        <w:adjustRightInd w:val="0"/>
        <w:spacing w:after="0"/>
        <w:ind w:left="567"/>
        <w:jc w:val="both"/>
        <w:rPr>
          <w:rFonts w:ascii="Times New Roman" w:hAnsi="Times New Roman" w:cs="Times New Roman"/>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w:t>
      </w:r>
      <w:r w:rsidR="00D67EB8" w:rsidRPr="00C86C4B">
        <w:rPr>
          <w:rFonts w:ascii="Times New Roman" w:hAnsi="Times New Roman" w:cs="Times New Roman"/>
          <w:b/>
          <w:sz w:val="24"/>
          <w:szCs w:val="24"/>
        </w:rPr>
        <w:t>V</w:t>
      </w:r>
      <w:r w:rsidRPr="00C86C4B">
        <w:rPr>
          <w:rFonts w:ascii="Times New Roman" w:hAnsi="Times New Roman" w:cs="Times New Roman"/>
          <w:b/>
          <w:sz w:val="24"/>
          <w:szCs w:val="24"/>
        </w:rPr>
        <w:t>.</w:t>
      </w:r>
      <w:r w:rsidRPr="00C86C4B">
        <w:rPr>
          <w:rFonts w:ascii="Times New Roman" w:hAnsi="Times New Roman" w:cs="Times New Roman"/>
          <w:b/>
          <w:sz w:val="24"/>
          <w:szCs w:val="24"/>
        </w:rPr>
        <w:tab/>
      </w:r>
      <w:r w:rsidR="00D67EB8" w:rsidRPr="00C86C4B">
        <w:rPr>
          <w:rFonts w:ascii="Times New Roman" w:hAnsi="Times New Roman" w:cs="Times New Roman"/>
          <w:b/>
          <w:sz w:val="24"/>
          <w:szCs w:val="24"/>
        </w:rPr>
        <w:t>Wymagania dotyczące zabezpieczenia należytego wykonania umowy</w:t>
      </w:r>
    </w:p>
    <w:p w:rsidR="00526CFE" w:rsidRPr="00C86C4B" w:rsidRDefault="003B0C76" w:rsidP="00050995">
      <w:pPr>
        <w:pStyle w:val="Akapitzlist"/>
        <w:numPr>
          <w:ilvl w:val="1"/>
          <w:numId w:val="14"/>
        </w:numPr>
        <w:spacing w:after="0"/>
        <w:ind w:left="567"/>
        <w:jc w:val="both"/>
        <w:rPr>
          <w:rFonts w:ascii="Times New Roman" w:hAnsi="Times New Roman" w:cs="Times New Roman"/>
        </w:rPr>
      </w:pPr>
      <w:r w:rsidRPr="00C86C4B">
        <w:rPr>
          <w:rFonts w:ascii="Times New Roman" w:hAnsi="Times New Roman" w:cs="Times New Roman"/>
        </w:rPr>
        <w:t xml:space="preserve">Najpóźniej wraz z zawarciem umowy wybrany Wykonawca będzie zobowiązany do wniesienia zabezpieczenia należytego wykonania umowy w wysokości </w:t>
      </w:r>
      <w:r w:rsidR="00526CFE" w:rsidRPr="00C86C4B">
        <w:rPr>
          <w:rFonts w:ascii="Times New Roman" w:hAnsi="Times New Roman" w:cs="Times New Roman"/>
        </w:rPr>
        <w:t>10</w:t>
      </w:r>
      <w:r w:rsidRPr="00C86C4B">
        <w:rPr>
          <w:rFonts w:ascii="Times New Roman" w:hAnsi="Times New Roman" w:cs="Times New Roman"/>
        </w:rPr>
        <w:t>% ceny ofertowej, w jednej lub w kilku formach wskazanych w art. 148 ust. 1 ustawy.</w:t>
      </w:r>
    </w:p>
    <w:p w:rsidR="003B0C76" w:rsidRPr="00C86C4B" w:rsidRDefault="003B0C76" w:rsidP="00050995">
      <w:pPr>
        <w:pStyle w:val="Akapitzlist"/>
        <w:numPr>
          <w:ilvl w:val="1"/>
          <w:numId w:val="14"/>
        </w:numPr>
        <w:spacing w:after="0"/>
        <w:ind w:left="567"/>
        <w:jc w:val="both"/>
        <w:rPr>
          <w:rFonts w:ascii="Times New Roman" w:hAnsi="Times New Roman" w:cs="Times New Roman"/>
        </w:rPr>
      </w:pPr>
      <w:r w:rsidRPr="00C86C4B">
        <w:rPr>
          <w:rFonts w:ascii="Times New Roman" w:hAnsi="Times New Roman" w:cs="Times New Roman"/>
        </w:rPr>
        <w:t>Zwrot zabezpieczenia należytego wykonania umowy nastąpi na zasadach określonych w umowie.</w:t>
      </w:r>
    </w:p>
    <w:p w:rsidR="00050995" w:rsidRPr="00C86C4B" w:rsidRDefault="00050995" w:rsidP="00050995">
      <w:pPr>
        <w:spacing w:after="0"/>
        <w:jc w:val="both"/>
        <w:rPr>
          <w:rFonts w:ascii="Times New Roman" w:hAnsi="Times New Roman" w:cs="Times New Roman"/>
          <w:b/>
          <w:sz w:val="24"/>
          <w:szCs w:val="24"/>
        </w:rPr>
      </w:pPr>
    </w:p>
    <w:p w:rsidR="00734B12" w:rsidRPr="00C86C4B" w:rsidRDefault="00734B12"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XVI.</w:t>
      </w:r>
      <w:r w:rsidRPr="00C86C4B">
        <w:rPr>
          <w:rFonts w:ascii="Times New Roman" w:hAnsi="Times New Roman" w:cs="Times New Roman"/>
          <w:b/>
          <w:sz w:val="24"/>
          <w:szCs w:val="24"/>
        </w:rPr>
        <w:tab/>
        <w:t>Wzór umowy</w:t>
      </w:r>
    </w:p>
    <w:p w:rsidR="00734B12" w:rsidRPr="00C86C4B" w:rsidRDefault="00734B12" w:rsidP="00050995">
      <w:pPr>
        <w:pStyle w:val="Akapitzlist"/>
        <w:numPr>
          <w:ilvl w:val="0"/>
          <w:numId w:val="15"/>
        </w:numPr>
        <w:spacing w:after="0"/>
        <w:ind w:left="567"/>
        <w:jc w:val="both"/>
        <w:rPr>
          <w:rFonts w:ascii="Times New Roman" w:hAnsi="Times New Roman" w:cs="Times New Roman"/>
        </w:rPr>
      </w:pPr>
      <w:r w:rsidRPr="00C86C4B">
        <w:rPr>
          <w:rFonts w:ascii="Times New Roman" w:hAnsi="Times New Roman" w:cs="Times New Roman"/>
        </w:rPr>
        <w:t xml:space="preserve">Wzór umowy stanowi załącznik </w:t>
      </w:r>
      <w:r w:rsidRPr="00740A3F">
        <w:rPr>
          <w:rFonts w:ascii="Times New Roman" w:hAnsi="Times New Roman" w:cs="Times New Roman"/>
        </w:rPr>
        <w:t xml:space="preserve">nr </w:t>
      </w:r>
      <w:r w:rsidR="00740A3F" w:rsidRPr="00740A3F">
        <w:rPr>
          <w:rFonts w:ascii="Times New Roman" w:hAnsi="Times New Roman" w:cs="Times New Roman"/>
        </w:rPr>
        <w:t>8</w:t>
      </w:r>
      <w:r w:rsidRPr="00C86C4B">
        <w:rPr>
          <w:rFonts w:ascii="Times New Roman" w:hAnsi="Times New Roman" w:cs="Times New Roman"/>
        </w:rPr>
        <w:t xml:space="preserve"> do SIWZ.</w:t>
      </w:r>
    </w:p>
    <w:p w:rsidR="00734B12" w:rsidRPr="00C86C4B" w:rsidRDefault="00734B12" w:rsidP="00050995">
      <w:pPr>
        <w:pStyle w:val="Akapitzlist"/>
        <w:numPr>
          <w:ilvl w:val="0"/>
          <w:numId w:val="15"/>
        </w:numPr>
        <w:spacing w:after="0"/>
        <w:ind w:left="567"/>
        <w:jc w:val="both"/>
        <w:rPr>
          <w:rFonts w:ascii="Times New Roman" w:hAnsi="Times New Roman" w:cs="Times New Roman"/>
        </w:rPr>
      </w:pPr>
      <w:r w:rsidRPr="00C86C4B">
        <w:rPr>
          <w:rFonts w:ascii="Times New Roman" w:hAnsi="Times New Roman" w:cs="Times New Roman"/>
        </w:rPr>
        <w:lastRenderedPageBreak/>
        <w:t xml:space="preserve">Zamawiający przewiduje możliwość dokonania zmian treści umowy na warunkach określonych </w:t>
      </w:r>
      <w:r w:rsidR="00190BCF" w:rsidRPr="00C86C4B">
        <w:rPr>
          <w:rFonts w:ascii="Times New Roman" w:hAnsi="Times New Roman" w:cs="Times New Roman"/>
        </w:rPr>
        <w:t xml:space="preserve">w przepisach ustawy oraz określonych </w:t>
      </w:r>
      <w:r w:rsidRPr="00C86C4B">
        <w:rPr>
          <w:rFonts w:ascii="Times New Roman" w:hAnsi="Times New Roman" w:cs="Times New Roman"/>
        </w:rPr>
        <w:t xml:space="preserve">we wzorze umowy. </w:t>
      </w:r>
    </w:p>
    <w:p w:rsidR="00734B12" w:rsidRPr="00C86C4B" w:rsidRDefault="00734B12" w:rsidP="00050995">
      <w:pPr>
        <w:pStyle w:val="Akapitzlist"/>
        <w:spacing w:after="0"/>
        <w:ind w:left="567"/>
        <w:jc w:val="both"/>
        <w:rPr>
          <w:rFonts w:ascii="Times New Roman" w:hAnsi="Times New Roman" w:cs="Times New Roman"/>
        </w:rPr>
      </w:pPr>
    </w:p>
    <w:p w:rsidR="00D67EB8" w:rsidRPr="00C86C4B" w:rsidRDefault="00D67EB8"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XVII.</w:t>
      </w:r>
      <w:r w:rsidRPr="00C86C4B">
        <w:rPr>
          <w:rFonts w:ascii="Times New Roman" w:hAnsi="Times New Roman" w:cs="Times New Roman"/>
          <w:b/>
          <w:sz w:val="24"/>
          <w:szCs w:val="24"/>
        </w:rPr>
        <w:tab/>
      </w:r>
      <w:r w:rsidR="004B01E9" w:rsidRPr="00C86C4B">
        <w:rPr>
          <w:rFonts w:ascii="Times New Roman" w:hAnsi="Times New Roman" w:cs="Times New Roman"/>
          <w:b/>
          <w:sz w:val="24"/>
          <w:szCs w:val="24"/>
        </w:rPr>
        <w:t>Pouczenie o środkach ochrony prawnej przysługujących Wykonawcy w toku postępowania</w:t>
      </w:r>
    </w:p>
    <w:p w:rsidR="0098540A" w:rsidRPr="00C86C4B" w:rsidRDefault="0098540A" w:rsidP="00050995">
      <w:pPr>
        <w:pStyle w:val="Akapitzlist"/>
        <w:numPr>
          <w:ilvl w:val="2"/>
          <w:numId w:val="25"/>
        </w:numPr>
        <w:spacing w:after="0"/>
        <w:ind w:left="284" w:hanging="322"/>
        <w:jc w:val="both"/>
        <w:rPr>
          <w:rFonts w:ascii="Times New Roman" w:hAnsi="Times New Roman" w:cs="Times New Roman"/>
        </w:rPr>
      </w:pPr>
      <w:r w:rsidRPr="00C86C4B">
        <w:rPr>
          <w:rFonts w:ascii="Times New Roman" w:hAnsi="Times New Roman" w:cs="Times New Roman"/>
        </w:rPr>
        <w:t xml:space="preserve">Środki ochrony prawnej przysługują </w:t>
      </w:r>
      <w:r w:rsidR="0003682C" w:rsidRPr="00C86C4B">
        <w:rPr>
          <w:rFonts w:ascii="Times New Roman" w:hAnsi="Times New Roman" w:cs="Times New Roman"/>
        </w:rPr>
        <w:t>W</w:t>
      </w:r>
      <w:r w:rsidRPr="00C86C4B">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03682C" w:rsidRPr="00C86C4B">
        <w:rPr>
          <w:rFonts w:ascii="Times New Roman" w:hAnsi="Times New Roman" w:cs="Times New Roman"/>
        </w:rPr>
        <w:t>Z</w:t>
      </w:r>
      <w:r w:rsidRPr="00C86C4B">
        <w:rPr>
          <w:rFonts w:ascii="Times New Roman" w:hAnsi="Times New Roman" w:cs="Times New Roman"/>
        </w:rPr>
        <w:t xml:space="preserve">amawiającego przepisów ustawy. </w:t>
      </w:r>
    </w:p>
    <w:p w:rsidR="0098540A" w:rsidRPr="00C86C4B" w:rsidRDefault="0098540A" w:rsidP="00050995">
      <w:pPr>
        <w:pStyle w:val="Akapitzlist"/>
        <w:numPr>
          <w:ilvl w:val="2"/>
          <w:numId w:val="25"/>
        </w:numPr>
        <w:spacing w:after="0"/>
        <w:ind w:left="284" w:hanging="322"/>
        <w:jc w:val="both"/>
        <w:rPr>
          <w:rFonts w:ascii="Times New Roman" w:hAnsi="Times New Roman" w:cs="Times New Roman"/>
        </w:rPr>
      </w:pPr>
      <w:r w:rsidRPr="00C86C4B">
        <w:rPr>
          <w:rFonts w:ascii="Times New Roman" w:hAnsi="Times New Roman" w:cs="Times New Roman"/>
        </w:rPr>
        <w:t xml:space="preserve">Odwołanie przysługuje wyłącznie od niezgodnej z przepisami ustawy czynności </w:t>
      </w:r>
      <w:r w:rsidR="0003682C" w:rsidRPr="00C86C4B">
        <w:rPr>
          <w:rFonts w:ascii="Times New Roman" w:hAnsi="Times New Roman" w:cs="Times New Roman"/>
        </w:rPr>
        <w:t>Z</w:t>
      </w:r>
      <w:r w:rsidRPr="00C86C4B">
        <w:rPr>
          <w:rFonts w:ascii="Times New Roman" w:hAnsi="Times New Roman" w:cs="Times New Roman"/>
        </w:rPr>
        <w:t xml:space="preserve">amawiającego podjętej w postępowaniu o udzielenie zamówienia lub zaniechania czynności, do której </w:t>
      </w:r>
      <w:r w:rsidR="0003682C" w:rsidRPr="00C86C4B">
        <w:rPr>
          <w:rFonts w:ascii="Times New Roman" w:hAnsi="Times New Roman" w:cs="Times New Roman"/>
        </w:rPr>
        <w:t>Z</w:t>
      </w:r>
      <w:r w:rsidRPr="00C86C4B">
        <w:rPr>
          <w:rFonts w:ascii="Times New Roman" w:hAnsi="Times New Roman" w:cs="Times New Roman"/>
        </w:rPr>
        <w:t>amawiający jest zobowiązany na podstawie ustawy, z tym, że w postępowaniu, którego wartość nie przekracza równowartości kwot określonych w przepisach wydanych na podstawie art. 11 ust. 8 ustawy</w:t>
      </w:r>
      <w:r w:rsidR="00740A3F">
        <w:rPr>
          <w:rFonts w:ascii="Times New Roman" w:hAnsi="Times New Roman" w:cs="Times New Roman"/>
        </w:rPr>
        <w:t xml:space="preserve"> Pzp.</w:t>
      </w:r>
      <w:r w:rsidRPr="00C86C4B">
        <w:rPr>
          <w:rFonts w:ascii="Times New Roman" w:hAnsi="Times New Roman" w:cs="Times New Roman"/>
        </w:rPr>
        <w:t>, odwołanie przysługuje wyłącznie wobec czynności:</w:t>
      </w:r>
    </w:p>
    <w:p w:rsidR="004B01E9" w:rsidRPr="00C86C4B" w:rsidRDefault="004B01E9" w:rsidP="00050995">
      <w:pPr>
        <w:pStyle w:val="Akapitzlist"/>
        <w:numPr>
          <w:ilvl w:val="1"/>
          <w:numId w:val="12"/>
        </w:numPr>
        <w:spacing w:after="0"/>
        <w:ind w:left="851"/>
        <w:jc w:val="both"/>
        <w:rPr>
          <w:rFonts w:ascii="Times New Roman" w:hAnsi="Times New Roman" w:cs="Times New Roman"/>
        </w:rPr>
      </w:pPr>
      <w:r w:rsidRPr="00C86C4B">
        <w:rPr>
          <w:rFonts w:ascii="Times New Roman" w:hAnsi="Times New Roman" w:cs="Times New Roman"/>
        </w:rPr>
        <w:t>określenia</w:t>
      </w:r>
      <w:r w:rsidR="0098540A" w:rsidRPr="00C86C4B">
        <w:rPr>
          <w:rFonts w:ascii="Times New Roman" w:hAnsi="Times New Roman" w:cs="Times New Roman"/>
        </w:rPr>
        <w:t xml:space="preserve"> warunków udziału w postępowaniu;</w:t>
      </w:r>
    </w:p>
    <w:p w:rsidR="0098540A" w:rsidRPr="00C86C4B" w:rsidRDefault="0098540A"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wykluczenia odwołującego z postępowania o udzielenie zamówienia;</w:t>
      </w:r>
    </w:p>
    <w:p w:rsidR="004B01E9" w:rsidRPr="00C86C4B" w:rsidRDefault="0098540A"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odrzucenia oferty odwołującego</w:t>
      </w:r>
      <w:r w:rsidR="004B01E9" w:rsidRPr="00C86C4B">
        <w:rPr>
          <w:rFonts w:ascii="Times New Roman" w:hAnsi="Times New Roman" w:cs="Times New Roman"/>
        </w:rPr>
        <w:t>;</w:t>
      </w:r>
    </w:p>
    <w:p w:rsidR="004B01E9" w:rsidRPr="00C86C4B" w:rsidRDefault="004B01E9"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opisu przedmiotu zamówienia;</w:t>
      </w:r>
    </w:p>
    <w:p w:rsidR="0098540A" w:rsidRPr="00C86C4B" w:rsidRDefault="004B01E9" w:rsidP="00050995">
      <w:pPr>
        <w:pStyle w:val="Akapitzlist"/>
        <w:numPr>
          <w:ilvl w:val="1"/>
          <w:numId w:val="12"/>
        </w:numPr>
        <w:spacing w:after="0"/>
        <w:ind w:left="851"/>
        <w:rPr>
          <w:rFonts w:ascii="Times New Roman" w:hAnsi="Times New Roman" w:cs="Times New Roman"/>
        </w:rPr>
      </w:pPr>
      <w:r w:rsidRPr="00C86C4B">
        <w:rPr>
          <w:rFonts w:ascii="Times New Roman" w:hAnsi="Times New Roman" w:cs="Times New Roman"/>
        </w:rPr>
        <w:t>wyboru najkorzystniejszej oferty.</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Wykonawca może w terminie przewidzianym do wniesienia odwołania poinformować </w:t>
      </w:r>
      <w:r w:rsidR="0003682C" w:rsidRPr="00C86C4B">
        <w:rPr>
          <w:rFonts w:ascii="Times New Roman" w:hAnsi="Times New Roman" w:cs="Times New Roman"/>
        </w:rPr>
        <w:t>Z</w:t>
      </w:r>
      <w:r w:rsidRPr="00C86C4B">
        <w:rPr>
          <w:rFonts w:ascii="Times New Roman" w:hAnsi="Times New Roman" w:cs="Times New Roman"/>
        </w:rPr>
        <w:t>amawiającego o niezgodnej z przepisami ustawy czynności podjętej przez niego lub zaniechaniu czynności, do której jest on zobowiązany na podstawie ustawy, na które nie przysługuje odwołanie na podstawie art. 180 ust. 2 ustawy</w:t>
      </w:r>
      <w:r w:rsidR="00740A3F">
        <w:rPr>
          <w:rFonts w:ascii="Times New Roman" w:hAnsi="Times New Roman" w:cs="Times New Roman"/>
        </w:rPr>
        <w:t xml:space="preserve"> Pzp.</w:t>
      </w:r>
      <w:r w:rsidRPr="00C86C4B">
        <w:rPr>
          <w:rFonts w:ascii="Times New Roman" w:hAnsi="Times New Roman" w:cs="Times New Roman"/>
        </w:rPr>
        <w:t xml:space="preserve"> W przypadku uznania zasadności przekazanej informacji </w:t>
      </w:r>
      <w:r w:rsidR="000129F2" w:rsidRPr="00C86C4B">
        <w:rPr>
          <w:rFonts w:ascii="Times New Roman" w:hAnsi="Times New Roman" w:cs="Times New Roman"/>
        </w:rPr>
        <w:t>Z</w:t>
      </w:r>
      <w:r w:rsidRPr="00C86C4B">
        <w:rPr>
          <w:rFonts w:ascii="Times New Roman" w:hAnsi="Times New Roman" w:cs="Times New Roman"/>
        </w:rPr>
        <w:t xml:space="preserve">amawiający powtarza czynność albo dokonuje czynności zaniechanej, informując o tym </w:t>
      </w:r>
      <w:r w:rsidR="000129F2" w:rsidRPr="00C86C4B">
        <w:rPr>
          <w:rFonts w:ascii="Times New Roman" w:hAnsi="Times New Roman" w:cs="Times New Roman"/>
        </w:rPr>
        <w:t>W</w:t>
      </w:r>
      <w:r w:rsidRPr="00C86C4B">
        <w:rPr>
          <w:rFonts w:ascii="Times New Roman" w:hAnsi="Times New Roman" w:cs="Times New Roman"/>
        </w:rPr>
        <w:t xml:space="preserve">ykonawców w sposób przewidziany w ustawie dla tej czynności. Na czynności powtórzone lub dokonane wskutek uznania przez </w:t>
      </w:r>
      <w:r w:rsidR="000129F2" w:rsidRPr="00C86C4B">
        <w:rPr>
          <w:rFonts w:ascii="Times New Roman" w:hAnsi="Times New Roman" w:cs="Times New Roman"/>
        </w:rPr>
        <w:t>Z</w:t>
      </w:r>
      <w:r w:rsidRPr="00C86C4B">
        <w:rPr>
          <w:rFonts w:ascii="Times New Roman" w:hAnsi="Times New Roman" w:cs="Times New Roman"/>
        </w:rPr>
        <w:t>amawiającego zasadności informacji, nie przysługuje odwołanie, z zastrzeżeniem art. 180 ust. 2 ustawy</w:t>
      </w:r>
      <w:r w:rsidR="00740A3F">
        <w:rPr>
          <w:rFonts w:ascii="Times New Roman" w:hAnsi="Times New Roman" w:cs="Times New Roman"/>
        </w:rPr>
        <w:t xml:space="preserve"> Pzp.</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powinno wskazywać czynność lub zaniechanie czynności </w:t>
      </w:r>
      <w:r w:rsidR="0003682C" w:rsidRPr="00C86C4B">
        <w:rPr>
          <w:rFonts w:ascii="Times New Roman" w:hAnsi="Times New Roman" w:cs="Times New Roman"/>
        </w:rPr>
        <w:t>Z</w:t>
      </w:r>
      <w:r w:rsidRPr="00C86C4B">
        <w:rPr>
          <w:rFonts w:ascii="Times New Roman" w:hAnsi="Times New Roman" w:cs="Times New Roman"/>
        </w:rPr>
        <w:t>amawiającego, której zarzuca się niezgodność z przepisami ustawy, zawierać zwięzłe przedstawienie zarzutów, określać żądanie oraz wskazywać okoliczności faktyczne i prawne uzasadniające wniesienie odwołania.</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wnosi się do Prezesa </w:t>
      </w:r>
      <w:r w:rsidR="0057016D" w:rsidRPr="00C86C4B">
        <w:rPr>
          <w:rFonts w:ascii="Times New Roman" w:hAnsi="Times New Roman" w:cs="Times New Roman"/>
        </w:rPr>
        <w:t xml:space="preserve">Krajowej </w:t>
      </w:r>
      <w:r w:rsidRPr="00C86C4B">
        <w:rPr>
          <w:rFonts w:ascii="Times New Roman" w:hAnsi="Times New Roman" w:cs="Times New Roman"/>
        </w:rPr>
        <w:t xml:space="preserve">Izby </w:t>
      </w:r>
      <w:r w:rsidR="0057016D" w:rsidRPr="00C86C4B">
        <w:rPr>
          <w:rFonts w:ascii="Times New Roman" w:hAnsi="Times New Roman" w:cs="Times New Roman"/>
        </w:rPr>
        <w:t xml:space="preserve">Odwoławczej </w:t>
      </w:r>
      <w:r w:rsidRPr="00C86C4B">
        <w:rPr>
          <w:rFonts w:ascii="Times New Roman" w:hAnsi="Times New Roman" w:cs="Times New Roman"/>
        </w:rPr>
        <w:t xml:space="preserve">w formie pisemnej </w:t>
      </w:r>
      <w:r w:rsidR="00DA40B6" w:rsidRPr="00C86C4B">
        <w:rPr>
          <w:rFonts w:ascii="Times New Roman" w:hAnsi="Times New Roman" w:cs="Times New Roman"/>
        </w:rPr>
        <w:t xml:space="preserve">lub w postaci </w:t>
      </w:r>
      <w:r w:rsidRPr="00C86C4B">
        <w:rPr>
          <w:rFonts w:ascii="Times New Roman" w:hAnsi="Times New Roman" w:cs="Times New Roman"/>
        </w:rPr>
        <w:t xml:space="preserve">elektronicznej </w:t>
      </w:r>
      <w:r w:rsidR="00DA40B6" w:rsidRPr="00C86C4B">
        <w:rPr>
          <w:rFonts w:ascii="Times New Roman" w:hAnsi="Times New Roman" w:cs="Times New Roman"/>
        </w:rPr>
        <w:t xml:space="preserve">podpisane </w:t>
      </w:r>
      <w:r w:rsidRPr="00C86C4B">
        <w:rPr>
          <w:rFonts w:ascii="Times New Roman" w:hAnsi="Times New Roman" w:cs="Times New Roman"/>
        </w:rPr>
        <w:t xml:space="preserve">bezpiecznym podpisem elektronicznym weryfikowanym </w:t>
      </w:r>
      <w:r w:rsidR="00DA40B6" w:rsidRPr="00C86C4B">
        <w:rPr>
          <w:rFonts w:ascii="Times New Roman" w:hAnsi="Times New Roman" w:cs="Times New Roman"/>
        </w:rPr>
        <w:t xml:space="preserve">przy </w:t>
      </w:r>
      <w:r w:rsidRPr="00C86C4B">
        <w:rPr>
          <w:rFonts w:ascii="Times New Roman" w:hAnsi="Times New Roman" w:cs="Times New Roman"/>
        </w:rPr>
        <w:t>pomoc</w:t>
      </w:r>
      <w:r w:rsidR="00DA40B6" w:rsidRPr="00C86C4B">
        <w:rPr>
          <w:rFonts w:ascii="Times New Roman" w:hAnsi="Times New Roman" w:cs="Times New Roman"/>
        </w:rPr>
        <w:t>y</w:t>
      </w:r>
      <w:r w:rsidRPr="00C86C4B">
        <w:rPr>
          <w:rFonts w:ascii="Times New Roman" w:hAnsi="Times New Roman" w:cs="Times New Roman"/>
        </w:rPr>
        <w:t xml:space="preserve"> ważnego kwalifikowanego certyfikatu</w:t>
      </w:r>
      <w:r w:rsidR="00DA40B6" w:rsidRPr="00C86C4B">
        <w:rPr>
          <w:rFonts w:ascii="Times New Roman" w:hAnsi="Times New Roman" w:cs="Times New Roman"/>
        </w:rPr>
        <w:t xml:space="preserve"> lub równoważnego środka, spełniającego wymagania dla tego rodzaju podpisu</w:t>
      </w:r>
      <w:r w:rsidRPr="00C86C4B">
        <w:rPr>
          <w:rFonts w:ascii="Times New Roman" w:hAnsi="Times New Roman" w:cs="Times New Roman"/>
        </w:rPr>
        <w:t>.</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Odwołujący przesyła kopię odwołania </w:t>
      </w:r>
      <w:r w:rsidR="0003682C" w:rsidRPr="00C86C4B">
        <w:rPr>
          <w:rFonts w:ascii="Times New Roman" w:hAnsi="Times New Roman" w:cs="Times New Roman"/>
        </w:rPr>
        <w:t>Z</w:t>
      </w:r>
      <w:r w:rsidRPr="00C86C4B">
        <w:rPr>
          <w:rFonts w:ascii="Times New Roman" w:hAnsi="Times New Roman" w:cs="Times New Roman"/>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C86C4B">
        <w:rPr>
          <w:rFonts w:ascii="Times New Roman" w:hAnsi="Times New Roman" w:cs="Times New Roman"/>
        </w:rPr>
        <w:t>przy użyciu środków komunikacji elektronicznej</w:t>
      </w:r>
      <w:r w:rsidRPr="00C86C4B">
        <w:rPr>
          <w:rFonts w:ascii="Times New Roman" w:hAnsi="Times New Roman" w:cs="Times New Roman"/>
        </w:rPr>
        <w:t>.</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Odwołanie wnosi się w terminie 5 dni od dnia przesłania informacji o czynności zamawiającego stanowiącej podstawę jego wniesienia – jeżeli zostały przesłane</w:t>
      </w:r>
      <w:r w:rsidR="009449D6" w:rsidRPr="00C86C4B">
        <w:rPr>
          <w:rFonts w:ascii="Times New Roman" w:hAnsi="Times New Roman" w:cs="Times New Roman"/>
        </w:rPr>
        <w:t xml:space="preserve"> przy użyciu środków komunikacji elektronicznej,</w:t>
      </w:r>
      <w:r w:rsidRPr="00C86C4B">
        <w:rPr>
          <w:rFonts w:ascii="Times New Roman" w:hAnsi="Times New Roman" w:cs="Times New Roman"/>
        </w:rPr>
        <w:t xml:space="preserve"> albo w terminie 10 dni – jeżeli zostały przesłane w inny sposób.</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C86C4B" w:rsidRDefault="0098540A" w:rsidP="00050995">
      <w:pPr>
        <w:pStyle w:val="Akapitzlist"/>
        <w:numPr>
          <w:ilvl w:val="2"/>
          <w:numId w:val="25"/>
        </w:numPr>
        <w:spacing w:after="0"/>
        <w:ind w:left="284" w:hanging="284"/>
        <w:jc w:val="both"/>
        <w:rPr>
          <w:rFonts w:ascii="Times New Roman" w:hAnsi="Times New Roman" w:cs="Times New Roman"/>
        </w:rPr>
      </w:pPr>
      <w:r w:rsidRPr="00C86C4B">
        <w:rPr>
          <w:rFonts w:ascii="Times New Roman" w:hAnsi="Times New Roman" w:cs="Times New Roman"/>
        </w:rPr>
        <w:lastRenderedPageBreak/>
        <w:t xml:space="preserve">Jeżeli </w:t>
      </w:r>
      <w:r w:rsidR="0057016D" w:rsidRPr="00C86C4B">
        <w:rPr>
          <w:rFonts w:ascii="Times New Roman" w:hAnsi="Times New Roman" w:cs="Times New Roman"/>
        </w:rPr>
        <w:t>Z</w:t>
      </w:r>
      <w:r w:rsidRPr="00C86C4B">
        <w:rPr>
          <w:rFonts w:ascii="Times New Roman" w:hAnsi="Times New Roman" w:cs="Times New Roman"/>
        </w:rPr>
        <w:t>amawiający nie opublikował ogłoszenia o zamiarze zawarcia umowy lub mimo takiego obowiązku nie przesłał wykonawcy zawiadomienia o wyborze oferty najkorzystniejszej, odwołanie wnosi się nie później niż w terminie:</w:t>
      </w:r>
    </w:p>
    <w:p w:rsidR="0098540A" w:rsidRPr="00C86C4B" w:rsidRDefault="0098540A" w:rsidP="00050995">
      <w:pPr>
        <w:spacing w:after="0"/>
        <w:ind w:left="426"/>
        <w:jc w:val="both"/>
        <w:rPr>
          <w:rFonts w:ascii="Times New Roman" w:hAnsi="Times New Roman" w:cs="Times New Roman"/>
        </w:rPr>
      </w:pPr>
      <w:r w:rsidRPr="00C86C4B">
        <w:rPr>
          <w:rFonts w:ascii="Times New Roman" w:hAnsi="Times New Roman" w:cs="Times New Roman"/>
        </w:rPr>
        <w:t>1)</w:t>
      </w:r>
      <w:r w:rsidRPr="00C86C4B">
        <w:rPr>
          <w:rFonts w:ascii="Times New Roman" w:hAnsi="Times New Roman" w:cs="Times New Roman"/>
        </w:rPr>
        <w:tab/>
        <w:t>15 dni od dnia zamieszczenia w Biuletynie Zamówień Publicznych ogłoszenia o udzieleniu zamówienia,</w:t>
      </w:r>
    </w:p>
    <w:p w:rsidR="0098540A" w:rsidRPr="00C86C4B" w:rsidRDefault="0098540A" w:rsidP="00050995">
      <w:pPr>
        <w:spacing w:after="0"/>
        <w:ind w:left="426"/>
        <w:jc w:val="both"/>
        <w:rPr>
          <w:rFonts w:ascii="Times New Roman" w:hAnsi="Times New Roman" w:cs="Times New Roman"/>
        </w:rPr>
      </w:pPr>
      <w:r w:rsidRPr="00C86C4B">
        <w:rPr>
          <w:rFonts w:ascii="Times New Roman" w:hAnsi="Times New Roman" w:cs="Times New Roman"/>
        </w:rPr>
        <w:t>2)</w:t>
      </w:r>
      <w:r w:rsidRPr="00C86C4B">
        <w:rPr>
          <w:rFonts w:ascii="Times New Roman" w:hAnsi="Times New Roman" w:cs="Times New Roman"/>
        </w:rPr>
        <w:tab/>
        <w:t>1 miesiąca od dnia zawarcia umowy, jeżeli zamawiający nie zamieścił w Biuletynie Zamówień Publicznych ogłoszenia o udzieleniu zamówienia.</w:t>
      </w:r>
    </w:p>
    <w:p w:rsidR="0098540A" w:rsidRPr="00C86C4B" w:rsidRDefault="0098540A" w:rsidP="00050995">
      <w:pPr>
        <w:spacing w:after="0"/>
        <w:ind w:left="284" w:hanging="284"/>
        <w:jc w:val="both"/>
        <w:rPr>
          <w:rFonts w:ascii="Times New Roman" w:hAnsi="Times New Roman" w:cs="Times New Roman"/>
        </w:rPr>
      </w:pPr>
      <w:r w:rsidRPr="00C86C4B">
        <w:rPr>
          <w:rFonts w:ascii="Times New Roman" w:hAnsi="Times New Roman" w:cs="Times New Roman"/>
        </w:rPr>
        <w:t>11.</w:t>
      </w:r>
      <w:r w:rsidRPr="00C86C4B">
        <w:rPr>
          <w:rFonts w:ascii="Times New Roman" w:hAnsi="Times New Roman" w:cs="Times New Roman"/>
        </w:rPr>
        <w:tab/>
        <w:t>Szczegółowe informacje dotyczące środków odwoławczych zostały uregulowane w Dziale VI ustawy</w:t>
      </w:r>
      <w:r w:rsidR="00740A3F">
        <w:rPr>
          <w:rFonts w:ascii="Times New Roman" w:hAnsi="Times New Roman" w:cs="Times New Roman"/>
        </w:rPr>
        <w:t xml:space="preserve"> Pzp.</w:t>
      </w:r>
    </w:p>
    <w:p w:rsidR="006356A7" w:rsidRPr="00C86C4B" w:rsidRDefault="006356A7" w:rsidP="00050995">
      <w:pPr>
        <w:spacing w:after="0"/>
        <w:jc w:val="both"/>
        <w:rPr>
          <w:rFonts w:ascii="Times New Roman" w:hAnsi="Times New Roman" w:cs="Times New Roman"/>
        </w:rPr>
      </w:pPr>
    </w:p>
    <w:p w:rsidR="0098540A" w:rsidRPr="00C86C4B" w:rsidRDefault="0098540A" w:rsidP="00050995">
      <w:pPr>
        <w:spacing w:after="0"/>
        <w:jc w:val="both"/>
        <w:rPr>
          <w:rFonts w:ascii="Times New Roman" w:hAnsi="Times New Roman" w:cs="Times New Roman"/>
          <w:b/>
          <w:sz w:val="24"/>
          <w:szCs w:val="24"/>
        </w:rPr>
      </w:pPr>
      <w:r w:rsidRPr="00C86C4B">
        <w:rPr>
          <w:rFonts w:ascii="Times New Roman" w:hAnsi="Times New Roman" w:cs="Times New Roman"/>
          <w:b/>
          <w:sz w:val="24"/>
          <w:szCs w:val="24"/>
        </w:rPr>
        <w:t>X</w:t>
      </w:r>
      <w:r w:rsidR="004A3633" w:rsidRPr="00C86C4B">
        <w:rPr>
          <w:rFonts w:ascii="Times New Roman" w:hAnsi="Times New Roman" w:cs="Times New Roman"/>
          <w:b/>
          <w:sz w:val="24"/>
          <w:szCs w:val="24"/>
        </w:rPr>
        <w:t>VIII</w:t>
      </w:r>
      <w:r w:rsidRPr="00C86C4B">
        <w:rPr>
          <w:rFonts w:ascii="Times New Roman" w:hAnsi="Times New Roman" w:cs="Times New Roman"/>
          <w:b/>
          <w:sz w:val="24"/>
          <w:szCs w:val="24"/>
        </w:rPr>
        <w:t>.</w:t>
      </w:r>
      <w:r w:rsidRPr="00C86C4B">
        <w:rPr>
          <w:rFonts w:ascii="Times New Roman" w:hAnsi="Times New Roman" w:cs="Times New Roman"/>
          <w:b/>
          <w:sz w:val="24"/>
          <w:szCs w:val="24"/>
        </w:rPr>
        <w:tab/>
        <w:t>Pozostałe informacje</w:t>
      </w:r>
    </w:p>
    <w:p w:rsidR="007B1999" w:rsidRPr="007B1999" w:rsidRDefault="002D48D6" w:rsidP="007B1999">
      <w:pPr>
        <w:spacing w:after="0"/>
        <w:jc w:val="both"/>
        <w:rPr>
          <w:rFonts w:ascii="Times New Roman" w:hAnsi="Times New Roman" w:cs="Times New Roman"/>
        </w:rPr>
      </w:pPr>
      <w:r w:rsidRPr="007B1999">
        <w:rPr>
          <w:rFonts w:ascii="Times New Roman" w:hAnsi="Times New Roman" w:cs="Times New Roman"/>
        </w:rPr>
        <w:t xml:space="preserve">1. </w:t>
      </w:r>
      <w:r w:rsidR="007B1999" w:rsidRPr="007B1999">
        <w:rPr>
          <w:rFonts w:ascii="Times New Roman" w:hAnsi="Times New Roman" w:cs="Times New Roman"/>
        </w:rPr>
        <w:t xml:space="preserve"> Zamawiający </w:t>
      </w:r>
      <w:r w:rsidR="00C81A49">
        <w:rPr>
          <w:rFonts w:ascii="Times New Roman" w:hAnsi="Times New Roman" w:cs="Times New Roman"/>
        </w:rPr>
        <w:t xml:space="preserve">nie </w:t>
      </w:r>
      <w:r w:rsidR="007B1999" w:rsidRPr="007B1999">
        <w:rPr>
          <w:rFonts w:ascii="Times New Roman" w:hAnsi="Times New Roman" w:cs="Times New Roman"/>
        </w:rPr>
        <w:t>dopuszcza składania ofert częściowych</w:t>
      </w:r>
      <w:r w:rsidR="00C81A49">
        <w:rPr>
          <w:rFonts w:ascii="Times New Roman" w:hAnsi="Times New Roman" w:cs="Times New Roman"/>
        </w:rPr>
        <w:t>.</w:t>
      </w:r>
    </w:p>
    <w:p w:rsidR="005743CB" w:rsidRPr="00C86C4B" w:rsidRDefault="002D48D6" w:rsidP="002D48D6">
      <w:pPr>
        <w:spacing w:after="0"/>
        <w:jc w:val="both"/>
        <w:rPr>
          <w:rFonts w:ascii="Times New Roman" w:hAnsi="Times New Roman" w:cs="Times New Roman"/>
        </w:rPr>
      </w:pPr>
      <w:r w:rsidRPr="00C86C4B">
        <w:rPr>
          <w:rFonts w:ascii="Times New Roman" w:hAnsi="Times New Roman" w:cs="Times New Roman"/>
        </w:rPr>
        <w:t xml:space="preserve">2. </w:t>
      </w:r>
      <w:r w:rsidR="005743CB" w:rsidRPr="00C86C4B">
        <w:rPr>
          <w:rFonts w:ascii="Times New Roman" w:hAnsi="Times New Roman" w:cs="Times New Roman"/>
        </w:rPr>
        <w:t>Zamawiający nie przewiduje zawarcia umowy ramowej.</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bCs/>
        </w:rPr>
        <w:t>Zamawiający</w:t>
      </w:r>
      <w:r w:rsidR="00190BCF" w:rsidRPr="00C86C4B">
        <w:rPr>
          <w:rFonts w:ascii="Times New Roman" w:hAnsi="Times New Roman" w:cs="Times New Roman"/>
          <w:bCs/>
        </w:rPr>
        <w:t xml:space="preserve"> nie przewiduje możliwości</w:t>
      </w:r>
      <w:r w:rsidRPr="00C86C4B">
        <w:rPr>
          <w:rFonts w:ascii="Times New Roman" w:hAnsi="Times New Roman" w:cs="Times New Roman"/>
          <w:bCs/>
        </w:rPr>
        <w:t xml:space="preserve"> udzielenia zamówień, o których mowa w art. 67 ust. 1 pkt 6</w:t>
      </w:r>
      <w:r w:rsidR="00190BCF" w:rsidRPr="00C86C4B">
        <w:rPr>
          <w:rFonts w:ascii="Times New Roman" w:hAnsi="Times New Roman" w:cs="Times New Roman"/>
          <w:bCs/>
        </w:rPr>
        <w:t xml:space="preserve"> ustawy</w:t>
      </w:r>
      <w:r w:rsidR="00740A3F">
        <w:rPr>
          <w:rFonts w:ascii="Times New Roman" w:hAnsi="Times New Roman" w:cs="Times New Roman"/>
          <w:bCs/>
        </w:rPr>
        <w:t xml:space="preserve"> Pzp.</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dopuszcza składania ofert wariantowych.</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przewiduje zastosowania aukcji elektronicznej.</w:t>
      </w:r>
    </w:p>
    <w:p w:rsidR="005743CB" w:rsidRPr="00C86C4B" w:rsidRDefault="005743CB" w:rsidP="002D48D6">
      <w:pPr>
        <w:pStyle w:val="Akapitzlist"/>
        <w:numPr>
          <w:ilvl w:val="1"/>
          <w:numId w:val="14"/>
        </w:numPr>
        <w:spacing w:after="0"/>
        <w:ind w:left="357" w:hanging="357"/>
        <w:jc w:val="both"/>
        <w:rPr>
          <w:rFonts w:ascii="Times New Roman" w:hAnsi="Times New Roman" w:cs="Times New Roman"/>
        </w:rPr>
      </w:pPr>
      <w:r w:rsidRPr="00C86C4B">
        <w:rPr>
          <w:rFonts w:ascii="Times New Roman" w:hAnsi="Times New Roman" w:cs="Times New Roman"/>
        </w:rPr>
        <w:t>Zamawiający nie przewiduje zwrotu kosztów udziału w postępowaniu.</w:t>
      </w:r>
    </w:p>
    <w:p w:rsidR="0098540A" w:rsidRPr="00C86C4B" w:rsidRDefault="002D48D6" w:rsidP="00050995">
      <w:pPr>
        <w:spacing w:after="0"/>
        <w:jc w:val="both"/>
        <w:rPr>
          <w:rFonts w:ascii="Times New Roman" w:hAnsi="Times New Roman" w:cs="Times New Roman"/>
        </w:rPr>
      </w:pPr>
      <w:r w:rsidRPr="00C86C4B">
        <w:rPr>
          <w:rFonts w:ascii="Times New Roman" w:hAnsi="Times New Roman" w:cs="Times New Roman"/>
        </w:rPr>
        <w:t>7</w:t>
      </w:r>
      <w:r w:rsidR="0098540A" w:rsidRPr="00C86C4B">
        <w:rPr>
          <w:rFonts w:ascii="Times New Roman" w:hAnsi="Times New Roman" w:cs="Times New Roman"/>
        </w:rPr>
        <w:t>. Udostępnianie dokumentacji postępowania odbywać się będzie wg poniższych zasad:</w:t>
      </w:r>
    </w:p>
    <w:p w:rsidR="0098540A"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7.1</w:t>
      </w:r>
      <w:r w:rsidRPr="00C86C4B">
        <w:rPr>
          <w:rFonts w:ascii="Times New Roman" w:hAnsi="Times New Roman" w:cs="Times New Roman"/>
        </w:rPr>
        <w:tab/>
        <w:t>U</w:t>
      </w:r>
      <w:r w:rsidR="0098540A" w:rsidRPr="00C86C4B">
        <w:rPr>
          <w:rFonts w:ascii="Times New Roman" w:hAnsi="Times New Roman" w:cs="Times New Roman"/>
        </w:rPr>
        <w:t>dostępnienie nastąpi po złożeniu pisemnego wniosku,</w:t>
      </w:r>
    </w:p>
    <w:p w:rsidR="006356A7"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w:t>
      </w:r>
      <w:r w:rsidR="0098540A" w:rsidRPr="00C86C4B">
        <w:rPr>
          <w:rFonts w:ascii="Times New Roman" w:hAnsi="Times New Roman" w:cs="Times New Roman"/>
        </w:rPr>
        <w:t>.2</w:t>
      </w:r>
      <w:r w:rsidR="0098540A" w:rsidRPr="00C86C4B">
        <w:rPr>
          <w:rFonts w:ascii="Times New Roman" w:hAnsi="Times New Roman" w:cs="Times New Roman"/>
        </w:rPr>
        <w:tab/>
        <w:t>Zamawiający odwrotnie określi termin i miejsce udostępnienia,</w:t>
      </w:r>
    </w:p>
    <w:p w:rsidR="0098540A" w:rsidRPr="00C86C4B" w:rsidRDefault="002D48D6" w:rsidP="00050995">
      <w:pPr>
        <w:spacing w:after="0"/>
        <w:ind w:left="284"/>
        <w:jc w:val="both"/>
        <w:rPr>
          <w:rFonts w:ascii="Times New Roman" w:hAnsi="Times New Roman" w:cs="Times New Roman"/>
        </w:rPr>
      </w:pPr>
      <w:r w:rsidRPr="00C86C4B">
        <w:rPr>
          <w:rFonts w:ascii="Times New Roman" w:hAnsi="Times New Roman" w:cs="Times New Roman"/>
        </w:rPr>
        <w:t>7</w:t>
      </w:r>
      <w:r w:rsidR="006356A7" w:rsidRPr="00C86C4B">
        <w:rPr>
          <w:rFonts w:ascii="Times New Roman" w:hAnsi="Times New Roman" w:cs="Times New Roman"/>
        </w:rPr>
        <w:t xml:space="preserve">.3  </w:t>
      </w:r>
      <w:r w:rsidR="0098540A" w:rsidRPr="00C86C4B">
        <w:rPr>
          <w:rFonts w:ascii="Times New Roman" w:hAnsi="Times New Roman" w:cs="Times New Roman"/>
        </w:rPr>
        <w:t>Zamawiający wyznaczy członka komisji, w obecności którego dokona</w:t>
      </w:r>
      <w:r w:rsidR="006356A7" w:rsidRPr="00C86C4B">
        <w:rPr>
          <w:rFonts w:ascii="Times New Roman" w:hAnsi="Times New Roman" w:cs="Times New Roman"/>
        </w:rPr>
        <w:t>na zostanie czynność przeglądu.</w:t>
      </w:r>
    </w:p>
    <w:p w:rsidR="0098540A" w:rsidRPr="00C86C4B" w:rsidRDefault="002D48D6" w:rsidP="00050995">
      <w:pPr>
        <w:spacing w:after="0"/>
        <w:jc w:val="both"/>
        <w:rPr>
          <w:rFonts w:ascii="Times New Roman" w:hAnsi="Times New Roman" w:cs="Times New Roman"/>
        </w:rPr>
      </w:pPr>
      <w:r w:rsidRPr="00C86C4B">
        <w:rPr>
          <w:rFonts w:ascii="Times New Roman" w:hAnsi="Times New Roman" w:cs="Times New Roman"/>
        </w:rPr>
        <w:t>8</w:t>
      </w:r>
      <w:r w:rsidR="006356A7" w:rsidRPr="00C86C4B">
        <w:rPr>
          <w:rFonts w:ascii="Times New Roman" w:hAnsi="Times New Roman" w:cs="Times New Roman"/>
        </w:rPr>
        <w:t xml:space="preserve">. </w:t>
      </w:r>
      <w:r w:rsidR="0098540A" w:rsidRPr="00C86C4B">
        <w:rPr>
          <w:rFonts w:ascii="Times New Roman" w:hAnsi="Times New Roman" w:cs="Times New Roman"/>
        </w:rPr>
        <w:t>W sprawach nieuregulowanych w niniejszej specyfikacji zastosowanie mają przepisy ustawy Prawo zamówień publicznych.</w:t>
      </w:r>
    </w:p>
    <w:p w:rsidR="00FC096B" w:rsidRPr="00C86C4B" w:rsidRDefault="002D48D6" w:rsidP="00050995">
      <w:pPr>
        <w:spacing w:after="0"/>
        <w:jc w:val="both"/>
        <w:rPr>
          <w:rFonts w:ascii="Times New Roman" w:hAnsi="Times New Roman" w:cs="Times New Roman"/>
        </w:rPr>
      </w:pPr>
      <w:r w:rsidRPr="00C86C4B">
        <w:rPr>
          <w:rFonts w:ascii="Times New Roman" w:hAnsi="Times New Roman" w:cs="Times New Roman"/>
        </w:rPr>
        <w:t>9</w:t>
      </w:r>
      <w:r w:rsidR="006356A7" w:rsidRPr="00C86C4B">
        <w:rPr>
          <w:rFonts w:ascii="Times New Roman" w:hAnsi="Times New Roman" w:cs="Times New Roman"/>
        </w:rPr>
        <w:t xml:space="preserve">. </w:t>
      </w:r>
      <w:r w:rsidR="0098540A" w:rsidRPr="00C86C4B">
        <w:rPr>
          <w:rFonts w:ascii="Times New Roman" w:hAnsi="Times New Roman" w:cs="Times New Roman"/>
        </w:rPr>
        <w:t>Integralną częścią specyfi</w:t>
      </w:r>
      <w:r w:rsidR="00FC096B" w:rsidRPr="00C86C4B">
        <w:rPr>
          <w:rFonts w:ascii="Times New Roman" w:hAnsi="Times New Roman" w:cs="Times New Roman"/>
        </w:rPr>
        <w:t>kacji są następujące załączniki:</w:t>
      </w:r>
    </w:p>
    <w:p w:rsidR="00D141DB" w:rsidRPr="00C86C4B" w:rsidRDefault="00D141DB" w:rsidP="00050995">
      <w:pPr>
        <w:spacing w:after="0"/>
        <w:jc w:val="both"/>
        <w:rPr>
          <w:rFonts w:ascii="Times New Roman" w:hAnsi="Times New Roman" w:cs="Times New Roman"/>
        </w:rPr>
      </w:pPr>
    </w:p>
    <w:p w:rsidR="00D141DB" w:rsidRDefault="00D141DB" w:rsidP="007B1999">
      <w:pPr>
        <w:spacing w:after="0" w:line="240" w:lineRule="auto"/>
        <w:jc w:val="both"/>
        <w:rPr>
          <w:rFonts w:ascii="Times New Roman" w:hAnsi="Times New Roman" w:cs="Times New Roman"/>
          <w:lang w:eastAsia="pl-PL"/>
        </w:rPr>
      </w:pPr>
      <w:r w:rsidRPr="00C86C4B">
        <w:rPr>
          <w:rFonts w:ascii="Times New Roman" w:hAnsi="Times New Roman" w:cs="Times New Roman"/>
        </w:rPr>
        <w:t>Załącznik nr 1</w:t>
      </w:r>
      <w:r w:rsidRPr="00C86C4B">
        <w:rPr>
          <w:rFonts w:ascii="Times New Roman" w:hAnsi="Times New Roman" w:cs="Times New Roman"/>
        </w:rPr>
        <w:tab/>
      </w:r>
      <w:r w:rsidR="00E841B6">
        <w:rPr>
          <w:rFonts w:ascii="Times New Roman" w:hAnsi="Times New Roman" w:cs="Times New Roman"/>
          <w:lang w:eastAsia="pl-PL"/>
        </w:rPr>
        <w:t>s</w:t>
      </w:r>
      <w:r w:rsidR="00E841B6" w:rsidRPr="00E841B6">
        <w:rPr>
          <w:rFonts w:ascii="Times New Roman" w:hAnsi="Times New Roman" w:cs="Times New Roman"/>
          <w:lang w:eastAsia="pl-PL"/>
        </w:rPr>
        <w:t>pecyfikacja techniczna wyposażenia komputerowego i multimedialnego</w:t>
      </w:r>
    </w:p>
    <w:p w:rsidR="00D141DB" w:rsidRPr="00C86C4B" w:rsidRDefault="00D141DB" w:rsidP="007B1999">
      <w:pPr>
        <w:spacing w:after="0" w:line="240" w:lineRule="auto"/>
        <w:jc w:val="both"/>
        <w:rPr>
          <w:rFonts w:ascii="Times New Roman" w:hAnsi="Times New Roman" w:cs="Times New Roman"/>
        </w:rPr>
      </w:pPr>
      <w:r w:rsidRPr="00C86C4B">
        <w:rPr>
          <w:rFonts w:ascii="Times New Roman" w:hAnsi="Times New Roman" w:cs="Times New Roman"/>
        </w:rPr>
        <w:t>Załącznik nr 2</w:t>
      </w:r>
      <w:r w:rsidRPr="00C86C4B">
        <w:rPr>
          <w:rFonts w:ascii="Times New Roman" w:hAnsi="Times New Roman" w:cs="Times New Roman"/>
        </w:rPr>
        <w:tab/>
        <w:t>wzór formularza ofertowego</w:t>
      </w:r>
      <w:r w:rsidR="002956B2" w:rsidRPr="00C86C4B">
        <w:rPr>
          <w:rFonts w:ascii="Times New Roman" w:hAnsi="Times New Roman" w:cs="Times New Roman"/>
        </w:rPr>
        <w:t xml:space="preserve"> </w:t>
      </w:r>
    </w:p>
    <w:p w:rsidR="00D141DB" w:rsidRPr="00C86C4B" w:rsidRDefault="007B1999" w:rsidP="007B1999">
      <w:pPr>
        <w:spacing w:after="0" w:line="240" w:lineRule="auto"/>
        <w:ind w:hanging="1410"/>
        <w:jc w:val="both"/>
        <w:rPr>
          <w:rFonts w:ascii="Times New Roman" w:hAnsi="Times New Roman" w:cs="Times New Roman"/>
        </w:rPr>
      </w:pPr>
      <w:r>
        <w:rPr>
          <w:rFonts w:ascii="Times New Roman" w:hAnsi="Times New Roman" w:cs="Times New Roman"/>
        </w:rPr>
        <w:t xml:space="preserve">                         </w:t>
      </w:r>
      <w:r w:rsidR="00D141DB" w:rsidRPr="00C86C4B">
        <w:rPr>
          <w:rFonts w:ascii="Times New Roman" w:hAnsi="Times New Roman" w:cs="Times New Roman"/>
        </w:rPr>
        <w:t xml:space="preserve">Załącznik nr </w:t>
      </w:r>
      <w:r w:rsidR="00E841B6">
        <w:rPr>
          <w:rFonts w:ascii="Times New Roman" w:hAnsi="Times New Roman" w:cs="Times New Roman"/>
        </w:rPr>
        <w:t>3</w:t>
      </w:r>
      <w:r w:rsidR="00D141DB" w:rsidRPr="00C86C4B">
        <w:rPr>
          <w:rFonts w:ascii="Times New Roman" w:hAnsi="Times New Roman" w:cs="Times New Roman"/>
        </w:rPr>
        <w:tab/>
        <w:t>wzór oświadczenia o spełnianiu warunków udziału w postępowaniu</w:t>
      </w:r>
    </w:p>
    <w:p w:rsidR="00D141DB" w:rsidRPr="00C86C4B" w:rsidRDefault="007B1999" w:rsidP="007B1999">
      <w:pPr>
        <w:spacing w:after="0" w:line="240" w:lineRule="auto"/>
        <w:ind w:hanging="1410"/>
        <w:jc w:val="both"/>
        <w:rPr>
          <w:rFonts w:ascii="Times New Roman" w:hAnsi="Times New Roman" w:cs="Times New Roman"/>
        </w:rPr>
      </w:pPr>
      <w:r>
        <w:rPr>
          <w:rFonts w:ascii="Times New Roman" w:hAnsi="Times New Roman" w:cs="Times New Roman"/>
        </w:rPr>
        <w:t xml:space="preserve">                         </w:t>
      </w:r>
      <w:r w:rsidR="00D141DB" w:rsidRPr="00C86C4B">
        <w:rPr>
          <w:rFonts w:ascii="Times New Roman" w:hAnsi="Times New Roman" w:cs="Times New Roman"/>
        </w:rPr>
        <w:t xml:space="preserve">Załącznik nr </w:t>
      </w:r>
      <w:r w:rsidR="00E841B6">
        <w:rPr>
          <w:rFonts w:ascii="Times New Roman" w:hAnsi="Times New Roman" w:cs="Times New Roman"/>
        </w:rPr>
        <w:t>4</w:t>
      </w:r>
      <w:r w:rsidR="00D141DB" w:rsidRPr="00C86C4B">
        <w:rPr>
          <w:rFonts w:ascii="Times New Roman" w:hAnsi="Times New Roman" w:cs="Times New Roman"/>
        </w:rPr>
        <w:tab/>
        <w:t>wzór zobowiązania innych podmiotów do oddania Wykonawcy do dyspozycji niezbędnych zasobów na potrzeby realizacji zamówienia</w:t>
      </w:r>
    </w:p>
    <w:p w:rsidR="00702E75" w:rsidRPr="00C86C4B" w:rsidRDefault="00E841B6" w:rsidP="00050995">
      <w:pPr>
        <w:spacing w:after="0"/>
        <w:ind w:left="1410" w:hanging="1410"/>
        <w:jc w:val="both"/>
        <w:rPr>
          <w:rFonts w:ascii="Times New Roman" w:hAnsi="Times New Roman" w:cs="Times New Roman"/>
        </w:rPr>
      </w:pPr>
      <w:r>
        <w:rPr>
          <w:rFonts w:ascii="Times New Roman" w:hAnsi="Times New Roman" w:cs="Times New Roman"/>
        </w:rPr>
        <w:t>Załącznik nr 5</w:t>
      </w:r>
      <w:r w:rsidR="00702E75" w:rsidRPr="00C86C4B">
        <w:rPr>
          <w:rFonts w:ascii="Times New Roman" w:hAnsi="Times New Roman" w:cs="Times New Roman"/>
        </w:rPr>
        <w:t xml:space="preserve">  wykaz dostaw</w:t>
      </w:r>
    </w:p>
    <w:p w:rsidR="007B575E" w:rsidRPr="00C86C4B" w:rsidRDefault="007B575E" w:rsidP="00050995">
      <w:pPr>
        <w:spacing w:after="0"/>
        <w:ind w:left="1410" w:hanging="1410"/>
        <w:jc w:val="both"/>
        <w:rPr>
          <w:rFonts w:ascii="Times New Roman" w:hAnsi="Times New Roman" w:cs="Times New Roman"/>
        </w:rPr>
      </w:pPr>
      <w:r w:rsidRPr="00C86C4B">
        <w:rPr>
          <w:rFonts w:ascii="Times New Roman" w:hAnsi="Times New Roman" w:cs="Times New Roman"/>
        </w:rPr>
        <w:t xml:space="preserve">Załącznik nr </w:t>
      </w:r>
      <w:r w:rsidR="00E841B6">
        <w:rPr>
          <w:rFonts w:ascii="Times New Roman" w:hAnsi="Times New Roman" w:cs="Times New Roman"/>
        </w:rPr>
        <w:t>6</w:t>
      </w:r>
      <w:r w:rsidRPr="00C86C4B">
        <w:rPr>
          <w:rFonts w:ascii="Times New Roman" w:hAnsi="Times New Roman" w:cs="Times New Roman"/>
        </w:rPr>
        <w:tab/>
      </w:r>
      <w:r w:rsidRPr="00C86C4B">
        <w:rPr>
          <w:rFonts w:ascii="Times New Roman" w:hAnsi="Times New Roman" w:cs="Times New Roman"/>
          <w:bCs/>
        </w:rPr>
        <w:t>wzór zastrzeżenia informacji stanowiących tajemnicę przedsiębiorstwa</w:t>
      </w:r>
      <w:r w:rsidRPr="00C86C4B">
        <w:rPr>
          <w:rFonts w:ascii="Times New Roman" w:hAnsi="Times New Roman" w:cs="Times New Roman"/>
        </w:rPr>
        <w:t xml:space="preserve"> </w:t>
      </w:r>
    </w:p>
    <w:p w:rsidR="007B575E" w:rsidRPr="00C86C4B" w:rsidRDefault="007B575E" w:rsidP="007B575E">
      <w:pPr>
        <w:spacing w:after="0"/>
        <w:ind w:left="1410" w:hanging="1410"/>
        <w:jc w:val="both"/>
        <w:rPr>
          <w:rFonts w:ascii="Times New Roman" w:hAnsi="Times New Roman" w:cs="Times New Roman"/>
          <w:bCs/>
        </w:rPr>
      </w:pPr>
      <w:r w:rsidRPr="00C86C4B">
        <w:rPr>
          <w:rFonts w:ascii="Times New Roman" w:hAnsi="Times New Roman" w:cs="Times New Roman"/>
          <w:bCs/>
        </w:rPr>
        <w:t xml:space="preserve">Załącznik nr </w:t>
      </w:r>
      <w:r w:rsidR="00E841B6">
        <w:rPr>
          <w:rFonts w:ascii="Times New Roman" w:hAnsi="Times New Roman" w:cs="Times New Roman"/>
          <w:bCs/>
        </w:rPr>
        <w:t>7</w:t>
      </w:r>
      <w:r w:rsidR="00050995" w:rsidRPr="00C86C4B">
        <w:rPr>
          <w:rFonts w:ascii="Times New Roman" w:hAnsi="Times New Roman" w:cs="Times New Roman"/>
          <w:bCs/>
        </w:rPr>
        <w:tab/>
      </w:r>
      <w:r w:rsidRPr="00C86C4B">
        <w:rPr>
          <w:rFonts w:ascii="Times New Roman" w:hAnsi="Times New Roman" w:cs="Times New Roman"/>
        </w:rPr>
        <w:t xml:space="preserve">wzór </w:t>
      </w:r>
      <w:r w:rsidRPr="00C86C4B">
        <w:rPr>
          <w:rFonts w:ascii="Times New Roman" w:hAnsi="Times New Roman" w:cs="Times New Roman"/>
          <w:bCs/>
        </w:rPr>
        <w:t>oświadczenia o przynależności lub braku przynależności do grupy kapitałowej</w:t>
      </w:r>
    </w:p>
    <w:p w:rsidR="007B1999" w:rsidRPr="007B1999" w:rsidRDefault="007B575E" w:rsidP="007B1999">
      <w:pPr>
        <w:spacing w:after="0" w:line="240" w:lineRule="auto"/>
        <w:ind w:left="1412" w:hanging="1412"/>
        <w:jc w:val="both"/>
        <w:rPr>
          <w:rFonts w:ascii="Times New Roman" w:hAnsi="Times New Roman" w:cs="Times New Roman"/>
          <w:bCs/>
        </w:rPr>
      </w:pPr>
      <w:r w:rsidRPr="00C86C4B">
        <w:rPr>
          <w:rFonts w:ascii="Times New Roman" w:hAnsi="Times New Roman" w:cs="Times New Roman"/>
          <w:bCs/>
        </w:rPr>
        <w:t xml:space="preserve">Załącznik nr </w:t>
      </w:r>
      <w:r w:rsidR="00E841B6">
        <w:rPr>
          <w:rFonts w:ascii="Times New Roman" w:hAnsi="Times New Roman" w:cs="Times New Roman"/>
          <w:bCs/>
        </w:rPr>
        <w:t>8</w:t>
      </w:r>
      <w:r w:rsidR="00050995" w:rsidRPr="00C86C4B">
        <w:rPr>
          <w:rFonts w:ascii="Times New Roman" w:hAnsi="Times New Roman" w:cs="Times New Roman"/>
          <w:bCs/>
        </w:rPr>
        <w:tab/>
        <w:t>wzór umowy</w:t>
      </w:r>
      <w:r w:rsidR="007B1999">
        <w:rPr>
          <w:rFonts w:ascii="Times New Roman" w:hAnsi="Times New Roman" w:cs="Times New Roman"/>
          <w:bCs/>
        </w:rPr>
        <w:t xml:space="preserve"> </w:t>
      </w:r>
    </w:p>
    <w:p w:rsidR="00D141DB" w:rsidRPr="00C86C4B" w:rsidRDefault="00D141DB" w:rsidP="00050995">
      <w:pPr>
        <w:spacing w:after="0"/>
        <w:ind w:left="1410" w:hanging="1410"/>
        <w:jc w:val="both"/>
        <w:rPr>
          <w:rFonts w:ascii="Times New Roman" w:hAnsi="Times New Roman" w:cs="Times New Roman"/>
        </w:rPr>
      </w:pPr>
    </w:p>
    <w:sectPr w:rsidR="00D141DB" w:rsidRPr="00C86C4B" w:rsidSect="003B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282" w:rsidRDefault="00210282" w:rsidP="00A37F5E">
      <w:pPr>
        <w:spacing w:after="0" w:line="240" w:lineRule="auto"/>
      </w:pPr>
      <w:r>
        <w:separator/>
      </w:r>
    </w:p>
  </w:endnote>
  <w:endnote w:type="continuationSeparator" w:id="0">
    <w:p w:rsidR="00210282" w:rsidRDefault="00210282"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ce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25437"/>
      <w:docPartObj>
        <w:docPartGallery w:val="Page Numbers (Bottom of Page)"/>
        <w:docPartUnique/>
      </w:docPartObj>
    </w:sdtPr>
    <w:sdtEndPr/>
    <w:sdtContent>
      <w:p w:rsidR="00BE3240" w:rsidRDefault="00BE3240">
        <w:pPr>
          <w:pStyle w:val="Stopka"/>
          <w:jc w:val="right"/>
        </w:pPr>
        <w:r>
          <w:fldChar w:fldCharType="begin"/>
        </w:r>
        <w:r>
          <w:instrText>PAGE   \* MERGEFORMAT</w:instrText>
        </w:r>
        <w:r>
          <w:fldChar w:fldCharType="separate"/>
        </w:r>
        <w:r w:rsidR="009205C3">
          <w:rPr>
            <w:noProof/>
          </w:rPr>
          <w:t>9</w:t>
        </w:r>
        <w:r>
          <w:rPr>
            <w:noProof/>
          </w:rPr>
          <w:fldChar w:fldCharType="end"/>
        </w:r>
      </w:p>
    </w:sdtContent>
  </w:sdt>
  <w:p w:rsidR="00BE3240" w:rsidRDefault="00BE32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282" w:rsidRDefault="00210282" w:rsidP="00A37F5E">
      <w:pPr>
        <w:spacing w:after="0" w:line="240" w:lineRule="auto"/>
      </w:pPr>
      <w:r>
        <w:separator/>
      </w:r>
    </w:p>
  </w:footnote>
  <w:footnote w:type="continuationSeparator" w:id="0">
    <w:p w:rsidR="00210282" w:rsidRDefault="00210282"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20"/>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singleLevel"/>
    <w:tmpl w:val="0000000A"/>
    <w:name w:val="WW8Num17"/>
    <w:lvl w:ilvl="0">
      <w:start w:val="1"/>
      <w:numFmt w:val="decimal"/>
      <w:lvlText w:val="%1."/>
      <w:lvlJc w:val="left"/>
      <w:pPr>
        <w:tabs>
          <w:tab w:val="num" w:pos="1080"/>
        </w:tabs>
        <w:ind w:left="1080" w:hanging="360"/>
      </w:pPr>
      <w:rPr>
        <w:b w:val="0"/>
      </w:rPr>
    </w:lvl>
  </w:abstractNum>
  <w:abstractNum w:abstractNumId="2" w15:restartNumberingAfterBreak="0">
    <w:nsid w:val="0000000B"/>
    <w:multiLevelType w:val="singleLevel"/>
    <w:tmpl w:val="0000000B"/>
    <w:name w:val="WW8Num20"/>
    <w:lvl w:ilvl="0">
      <w:start w:val="1"/>
      <w:numFmt w:val="decimal"/>
      <w:lvlText w:val="%1)"/>
      <w:lvlJc w:val="left"/>
      <w:pPr>
        <w:tabs>
          <w:tab w:val="num" w:pos="675"/>
        </w:tabs>
        <w:ind w:left="675" w:hanging="391"/>
      </w:pPr>
    </w:lvl>
  </w:abstractNum>
  <w:abstractNum w:abstractNumId="3" w15:restartNumberingAfterBreak="0">
    <w:nsid w:val="03126A8E"/>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5C6280"/>
    <w:multiLevelType w:val="hybridMultilevel"/>
    <w:tmpl w:val="9CE811BC"/>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C90"/>
    <w:multiLevelType w:val="hybridMultilevel"/>
    <w:tmpl w:val="2B50F6E8"/>
    <w:lvl w:ilvl="0" w:tplc="FF1A513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C4613CF"/>
    <w:multiLevelType w:val="hybridMultilevel"/>
    <w:tmpl w:val="EDA2E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A0C4D"/>
    <w:multiLevelType w:val="hybridMultilevel"/>
    <w:tmpl w:val="DF4294E8"/>
    <w:lvl w:ilvl="0" w:tplc="01F694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2F2D6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42C53"/>
    <w:multiLevelType w:val="hybridMultilevel"/>
    <w:tmpl w:val="E8DCEC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64C42D3"/>
    <w:multiLevelType w:val="hybridMultilevel"/>
    <w:tmpl w:val="F64ECDDA"/>
    <w:lvl w:ilvl="0" w:tplc="A46A0696">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8A6D02"/>
    <w:multiLevelType w:val="hybridMultilevel"/>
    <w:tmpl w:val="446AFB26"/>
    <w:lvl w:ilvl="0" w:tplc="25A6DAAA">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8"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57E11"/>
    <w:multiLevelType w:val="hybridMultilevel"/>
    <w:tmpl w:val="DC625982"/>
    <w:lvl w:ilvl="0" w:tplc="191A699E">
      <w:start w:val="10"/>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BAF3CB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5783"/>
    <w:multiLevelType w:val="hybridMultilevel"/>
    <w:tmpl w:val="A1A0FF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A5111C"/>
    <w:multiLevelType w:val="hybridMultilevel"/>
    <w:tmpl w:val="F3489530"/>
    <w:lvl w:ilvl="0" w:tplc="0415000F">
      <w:start w:val="1"/>
      <w:numFmt w:val="decimal"/>
      <w:lvlText w:val="%1."/>
      <w:lvlJc w:val="left"/>
      <w:pPr>
        <w:ind w:left="2769" w:hanging="360"/>
      </w:pPr>
      <w:rPr>
        <w:rFonts w:hint="default"/>
      </w:rPr>
    </w:lvl>
    <w:lvl w:ilvl="1" w:tplc="04150019" w:tentative="1">
      <w:start w:val="1"/>
      <w:numFmt w:val="lowerLetter"/>
      <w:lvlText w:val="%2."/>
      <w:lvlJc w:val="left"/>
      <w:pPr>
        <w:ind w:left="3489" w:hanging="360"/>
      </w:pPr>
    </w:lvl>
    <w:lvl w:ilvl="2" w:tplc="0415001B" w:tentative="1">
      <w:start w:val="1"/>
      <w:numFmt w:val="lowerRoman"/>
      <w:lvlText w:val="%3."/>
      <w:lvlJc w:val="right"/>
      <w:pPr>
        <w:ind w:left="4209" w:hanging="180"/>
      </w:pPr>
    </w:lvl>
    <w:lvl w:ilvl="3" w:tplc="0415000F" w:tentative="1">
      <w:start w:val="1"/>
      <w:numFmt w:val="decimal"/>
      <w:lvlText w:val="%4."/>
      <w:lvlJc w:val="left"/>
      <w:pPr>
        <w:ind w:left="4929" w:hanging="360"/>
      </w:pPr>
    </w:lvl>
    <w:lvl w:ilvl="4" w:tplc="04150019" w:tentative="1">
      <w:start w:val="1"/>
      <w:numFmt w:val="lowerLetter"/>
      <w:lvlText w:val="%5."/>
      <w:lvlJc w:val="left"/>
      <w:pPr>
        <w:ind w:left="5649" w:hanging="360"/>
      </w:pPr>
    </w:lvl>
    <w:lvl w:ilvl="5" w:tplc="0415001B" w:tentative="1">
      <w:start w:val="1"/>
      <w:numFmt w:val="lowerRoman"/>
      <w:lvlText w:val="%6."/>
      <w:lvlJc w:val="right"/>
      <w:pPr>
        <w:ind w:left="6369" w:hanging="180"/>
      </w:pPr>
    </w:lvl>
    <w:lvl w:ilvl="6" w:tplc="0415000F" w:tentative="1">
      <w:start w:val="1"/>
      <w:numFmt w:val="decimal"/>
      <w:lvlText w:val="%7."/>
      <w:lvlJc w:val="left"/>
      <w:pPr>
        <w:ind w:left="7089" w:hanging="360"/>
      </w:pPr>
    </w:lvl>
    <w:lvl w:ilvl="7" w:tplc="04150019" w:tentative="1">
      <w:start w:val="1"/>
      <w:numFmt w:val="lowerLetter"/>
      <w:lvlText w:val="%8."/>
      <w:lvlJc w:val="left"/>
      <w:pPr>
        <w:ind w:left="7809" w:hanging="360"/>
      </w:pPr>
    </w:lvl>
    <w:lvl w:ilvl="8" w:tplc="0415001B" w:tentative="1">
      <w:start w:val="1"/>
      <w:numFmt w:val="lowerRoman"/>
      <w:lvlText w:val="%9."/>
      <w:lvlJc w:val="right"/>
      <w:pPr>
        <w:ind w:left="8529" w:hanging="180"/>
      </w:pPr>
    </w:lvl>
  </w:abstractNum>
  <w:abstractNum w:abstractNumId="34" w15:restartNumberingAfterBreak="0">
    <w:nsid w:val="57104F60"/>
    <w:multiLevelType w:val="hybridMultilevel"/>
    <w:tmpl w:val="CE60B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50E21"/>
    <w:multiLevelType w:val="hybridMultilevel"/>
    <w:tmpl w:val="45065B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543A85"/>
    <w:multiLevelType w:val="hybridMultilevel"/>
    <w:tmpl w:val="98E63E88"/>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BA60F9"/>
    <w:multiLevelType w:val="hybridMultilevel"/>
    <w:tmpl w:val="C0A27CAA"/>
    <w:lvl w:ilvl="0" w:tplc="39C80798">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A2EA5"/>
    <w:multiLevelType w:val="hybridMultilevel"/>
    <w:tmpl w:val="EBF01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AE1397"/>
    <w:multiLevelType w:val="hybridMultilevel"/>
    <w:tmpl w:val="FF5E520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98E1AF0"/>
    <w:multiLevelType w:val="hybridMultilevel"/>
    <w:tmpl w:val="C80E54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6"/>
  </w:num>
  <w:num w:numId="2">
    <w:abstractNumId w:val="37"/>
  </w:num>
  <w:num w:numId="3">
    <w:abstractNumId w:val="27"/>
  </w:num>
  <w:num w:numId="4">
    <w:abstractNumId w:val="5"/>
  </w:num>
  <w:num w:numId="5">
    <w:abstractNumId w:val="45"/>
  </w:num>
  <w:num w:numId="6">
    <w:abstractNumId w:val="43"/>
  </w:num>
  <w:num w:numId="7">
    <w:abstractNumId w:val="4"/>
  </w:num>
  <w:num w:numId="8">
    <w:abstractNumId w:val="23"/>
  </w:num>
  <w:num w:numId="9">
    <w:abstractNumId w:val="30"/>
  </w:num>
  <w:num w:numId="10">
    <w:abstractNumId w:val="20"/>
  </w:num>
  <w:num w:numId="11">
    <w:abstractNumId w:val="29"/>
  </w:num>
  <w:num w:numId="12">
    <w:abstractNumId w:val="11"/>
  </w:num>
  <w:num w:numId="13">
    <w:abstractNumId w:val="8"/>
  </w:num>
  <w:num w:numId="14">
    <w:abstractNumId w:val="28"/>
  </w:num>
  <w:num w:numId="15">
    <w:abstractNumId w:val="19"/>
  </w:num>
  <w:num w:numId="16">
    <w:abstractNumId w:val="13"/>
  </w:num>
  <w:num w:numId="17">
    <w:abstractNumId w:val="25"/>
  </w:num>
  <w:num w:numId="18">
    <w:abstractNumId w:val="16"/>
  </w:num>
  <w:num w:numId="19">
    <w:abstractNumId w:val="18"/>
  </w:num>
  <w:num w:numId="20">
    <w:abstractNumId w:val="12"/>
  </w:num>
  <w:num w:numId="21">
    <w:abstractNumId w:val="22"/>
  </w:num>
  <w:num w:numId="22">
    <w:abstractNumId w:val="42"/>
  </w:num>
  <w:num w:numId="23">
    <w:abstractNumId w:val="36"/>
  </w:num>
  <w:num w:numId="24">
    <w:abstractNumId w:val="14"/>
  </w:num>
  <w:num w:numId="25">
    <w:abstractNumId w:val="17"/>
  </w:num>
  <w:num w:numId="26">
    <w:abstractNumId w:val="33"/>
  </w:num>
  <w:num w:numId="27">
    <w:abstractNumId w:val="10"/>
  </w:num>
  <w:num w:numId="28">
    <w:abstractNumId w:val="34"/>
  </w:num>
  <w:num w:numId="29">
    <w:abstractNumId w:val="41"/>
  </w:num>
  <w:num w:numId="30">
    <w:abstractNumId w:val="1"/>
  </w:num>
  <w:num w:numId="31">
    <w:abstractNumId w:val="32"/>
  </w:num>
  <w:num w:numId="32">
    <w:abstractNumId w:val="0"/>
  </w:num>
  <w:num w:numId="33">
    <w:abstractNumId w:val="2"/>
  </w:num>
  <w:num w:numId="34">
    <w:abstractNumId w:val="40"/>
  </w:num>
  <w:num w:numId="35">
    <w:abstractNumId w:val="3"/>
  </w:num>
  <w:num w:numId="36">
    <w:abstractNumId w:val="15"/>
  </w:num>
  <w:num w:numId="37">
    <w:abstractNumId w:val="31"/>
  </w:num>
  <w:num w:numId="38">
    <w:abstractNumId w:val="44"/>
  </w:num>
  <w:num w:numId="39">
    <w:abstractNumId w:val="39"/>
  </w:num>
  <w:num w:numId="40">
    <w:abstractNumId w:val="21"/>
  </w:num>
  <w:num w:numId="41">
    <w:abstractNumId w:val="35"/>
  </w:num>
  <w:num w:numId="42">
    <w:abstractNumId w:val="38"/>
  </w:num>
  <w:num w:numId="43">
    <w:abstractNumId w:val="6"/>
  </w:num>
  <w:num w:numId="44">
    <w:abstractNumId w:val="7"/>
  </w:num>
  <w:num w:numId="45">
    <w:abstractNumId w:val="24"/>
  </w:num>
  <w:num w:numId="4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0A"/>
    <w:rsid w:val="00005B76"/>
    <w:rsid w:val="000129F2"/>
    <w:rsid w:val="00013082"/>
    <w:rsid w:val="0002105D"/>
    <w:rsid w:val="000345B1"/>
    <w:rsid w:val="00035810"/>
    <w:rsid w:val="00035A8C"/>
    <w:rsid w:val="0003682C"/>
    <w:rsid w:val="00036881"/>
    <w:rsid w:val="00040658"/>
    <w:rsid w:val="00043E25"/>
    <w:rsid w:val="000454E1"/>
    <w:rsid w:val="00046643"/>
    <w:rsid w:val="00050995"/>
    <w:rsid w:val="00052A0C"/>
    <w:rsid w:val="00054981"/>
    <w:rsid w:val="00075B49"/>
    <w:rsid w:val="00084E52"/>
    <w:rsid w:val="00092188"/>
    <w:rsid w:val="000934F5"/>
    <w:rsid w:val="000A53EB"/>
    <w:rsid w:val="000A625E"/>
    <w:rsid w:val="000A7BB1"/>
    <w:rsid w:val="000B2D0A"/>
    <w:rsid w:val="000B498C"/>
    <w:rsid w:val="000B7011"/>
    <w:rsid w:val="000C1699"/>
    <w:rsid w:val="000C70C0"/>
    <w:rsid w:val="000D2599"/>
    <w:rsid w:val="000D4263"/>
    <w:rsid w:val="000D6AE2"/>
    <w:rsid w:val="000D7937"/>
    <w:rsid w:val="000F7E8E"/>
    <w:rsid w:val="00100970"/>
    <w:rsid w:val="001032FD"/>
    <w:rsid w:val="00103998"/>
    <w:rsid w:val="001040F6"/>
    <w:rsid w:val="001057AF"/>
    <w:rsid w:val="0011482C"/>
    <w:rsid w:val="00117582"/>
    <w:rsid w:val="00120A34"/>
    <w:rsid w:val="00122EB1"/>
    <w:rsid w:val="00122F95"/>
    <w:rsid w:val="00125E1F"/>
    <w:rsid w:val="0013076E"/>
    <w:rsid w:val="00144AFD"/>
    <w:rsid w:val="00150107"/>
    <w:rsid w:val="00153EB6"/>
    <w:rsid w:val="00155C3D"/>
    <w:rsid w:val="001617F3"/>
    <w:rsid w:val="00161E3C"/>
    <w:rsid w:val="00166066"/>
    <w:rsid w:val="001728DF"/>
    <w:rsid w:val="00172BFC"/>
    <w:rsid w:val="00173E23"/>
    <w:rsid w:val="00180034"/>
    <w:rsid w:val="00181F08"/>
    <w:rsid w:val="00185AEF"/>
    <w:rsid w:val="00186FB0"/>
    <w:rsid w:val="00190BCF"/>
    <w:rsid w:val="001962A7"/>
    <w:rsid w:val="001A0C87"/>
    <w:rsid w:val="001A16CB"/>
    <w:rsid w:val="001A361A"/>
    <w:rsid w:val="001A4963"/>
    <w:rsid w:val="001B513C"/>
    <w:rsid w:val="001C2EF5"/>
    <w:rsid w:val="001C3760"/>
    <w:rsid w:val="001D09B1"/>
    <w:rsid w:val="001D46EC"/>
    <w:rsid w:val="001E2A3F"/>
    <w:rsid w:val="001E315C"/>
    <w:rsid w:val="001E382D"/>
    <w:rsid w:val="001F19CF"/>
    <w:rsid w:val="001F3135"/>
    <w:rsid w:val="00207C1B"/>
    <w:rsid w:val="00207C4F"/>
    <w:rsid w:val="00210282"/>
    <w:rsid w:val="0021720D"/>
    <w:rsid w:val="00220090"/>
    <w:rsid w:val="00221FC3"/>
    <w:rsid w:val="00235A0D"/>
    <w:rsid w:val="00237FF5"/>
    <w:rsid w:val="002446C4"/>
    <w:rsid w:val="00246D4B"/>
    <w:rsid w:val="0025196C"/>
    <w:rsid w:val="00253297"/>
    <w:rsid w:val="002639A6"/>
    <w:rsid w:val="002653F4"/>
    <w:rsid w:val="00265F94"/>
    <w:rsid w:val="00271195"/>
    <w:rsid w:val="0027146E"/>
    <w:rsid w:val="002763FE"/>
    <w:rsid w:val="0029510D"/>
    <w:rsid w:val="002956B2"/>
    <w:rsid w:val="00296975"/>
    <w:rsid w:val="00297B19"/>
    <w:rsid w:val="00297F82"/>
    <w:rsid w:val="002A20EB"/>
    <w:rsid w:val="002A2CEE"/>
    <w:rsid w:val="002B01F9"/>
    <w:rsid w:val="002D0860"/>
    <w:rsid w:val="002D2E74"/>
    <w:rsid w:val="002D3030"/>
    <w:rsid w:val="002D48D6"/>
    <w:rsid w:val="002D7ED9"/>
    <w:rsid w:val="002E4347"/>
    <w:rsid w:val="002E4C90"/>
    <w:rsid w:val="002E61A2"/>
    <w:rsid w:val="00300643"/>
    <w:rsid w:val="003014BC"/>
    <w:rsid w:val="003112BC"/>
    <w:rsid w:val="0031680F"/>
    <w:rsid w:val="003216F3"/>
    <w:rsid w:val="003321ED"/>
    <w:rsid w:val="00335723"/>
    <w:rsid w:val="00337366"/>
    <w:rsid w:val="0034079C"/>
    <w:rsid w:val="0034417C"/>
    <w:rsid w:val="003471D6"/>
    <w:rsid w:val="003479C3"/>
    <w:rsid w:val="00354687"/>
    <w:rsid w:val="003571B2"/>
    <w:rsid w:val="003574B4"/>
    <w:rsid w:val="0035792D"/>
    <w:rsid w:val="003602F6"/>
    <w:rsid w:val="003609E4"/>
    <w:rsid w:val="00366AC0"/>
    <w:rsid w:val="0037228B"/>
    <w:rsid w:val="00375DC0"/>
    <w:rsid w:val="0038130B"/>
    <w:rsid w:val="003825C0"/>
    <w:rsid w:val="00385992"/>
    <w:rsid w:val="003955B1"/>
    <w:rsid w:val="003A09EE"/>
    <w:rsid w:val="003A0DEE"/>
    <w:rsid w:val="003A26A3"/>
    <w:rsid w:val="003B0C76"/>
    <w:rsid w:val="003B2EFA"/>
    <w:rsid w:val="003B4E8A"/>
    <w:rsid w:val="003B73F7"/>
    <w:rsid w:val="003C500A"/>
    <w:rsid w:val="003C6D49"/>
    <w:rsid w:val="003C7C46"/>
    <w:rsid w:val="003E0C93"/>
    <w:rsid w:val="003E70AF"/>
    <w:rsid w:val="003F2811"/>
    <w:rsid w:val="003F38F8"/>
    <w:rsid w:val="003F54A8"/>
    <w:rsid w:val="00407D45"/>
    <w:rsid w:val="00412E83"/>
    <w:rsid w:val="004142EC"/>
    <w:rsid w:val="004161B0"/>
    <w:rsid w:val="004207CF"/>
    <w:rsid w:val="004213E5"/>
    <w:rsid w:val="00423047"/>
    <w:rsid w:val="00426161"/>
    <w:rsid w:val="004277C6"/>
    <w:rsid w:val="004342B7"/>
    <w:rsid w:val="00437451"/>
    <w:rsid w:val="00441588"/>
    <w:rsid w:val="00457807"/>
    <w:rsid w:val="004625D5"/>
    <w:rsid w:val="00463F4B"/>
    <w:rsid w:val="0046524F"/>
    <w:rsid w:val="00466EA1"/>
    <w:rsid w:val="00467BDE"/>
    <w:rsid w:val="00477098"/>
    <w:rsid w:val="00481CB9"/>
    <w:rsid w:val="004823FA"/>
    <w:rsid w:val="00485A0B"/>
    <w:rsid w:val="004862EA"/>
    <w:rsid w:val="00492D03"/>
    <w:rsid w:val="00495611"/>
    <w:rsid w:val="004A3633"/>
    <w:rsid w:val="004B01E9"/>
    <w:rsid w:val="004C0BA7"/>
    <w:rsid w:val="004C154D"/>
    <w:rsid w:val="004C7917"/>
    <w:rsid w:val="004D3A25"/>
    <w:rsid w:val="004D4565"/>
    <w:rsid w:val="004D76FB"/>
    <w:rsid w:val="004D7A3C"/>
    <w:rsid w:val="004E0903"/>
    <w:rsid w:val="004E34F6"/>
    <w:rsid w:val="004E3A2E"/>
    <w:rsid w:val="004E3B15"/>
    <w:rsid w:val="004E4F70"/>
    <w:rsid w:val="004F4E8E"/>
    <w:rsid w:val="00500D6F"/>
    <w:rsid w:val="005110AA"/>
    <w:rsid w:val="00511942"/>
    <w:rsid w:val="00513D04"/>
    <w:rsid w:val="00520D19"/>
    <w:rsid w:val="00521458"/>
    <w:rsid w:val="00526CFE"/>
    <w:rsid w:val="005357A5"/>
    <w:rsid w:val="00536A44"/>
    <w:rsid w:val="005412BB"/>
    <w:rsid w:val="00543BF8"/>
    <w:rsid w:val="00550208"/>
    <w:rsid w:val="00553C79"/>
    <w:rsid w:val="00554CF2"/>
    <w:rsid w:val="0057016D"/>
    <w:rsid w:val="005743CB"/>
    <w:rsid w:val="00583352"/>
    <w:rsid w:val="00585422"/>
    <w:rsid w:val="005A50AC"/>
    <w:rsid w:val="005A738A"/>
    <w:rsid w:val="005B339A"/>
    <w:rsid w:val="005C2E23"/>
    <w:rsid w:val="005C5065"/>
    <w:rsid w:val="005D2E2F"/>
    <w:rsid w:val="005D62CE"/>
    <w:rsid w:val="005D6A3A"/>
    <w:rsid w:val="005E0363"/>
    <w:rsid w:val="005E5555"/>
    <w:rsid w:val="005F491E"/>
    <w:rsid w:val="005F7B3E"/>
    <w:rsid w:val="00602494"/>
    <w:rsid w:val="00613708"/>
    <w:rsid w:val="0062598D"/>
    <w:rsid w:val="00625CBD"/>
    <w:rsid w:val="00630B3A"/>
    <w:rsid w:val="006356A7"/>
    <w:rsid w:val="00652BA8"/>
    <w:rsid w:val="0065797A"/>
    <w:rsid w:val="006601DB"/>
    <w:rsid w:val="00660356"/>
    <w:rsid w:val="00665B57"/>
    <w:rsid w:val="006706E6"/>
    <w:rsid w:val="00681AFD"/>
    <w:rsid w:val="0068377A"/>
    <w:rsid w:val="0068760E"/>
    <w:rsid w:val="00692594"/>
    <w:rsid w:val="006A025B"/>
    <w:rsid w:val="006A0664"/>
    <w:rsid w:val="006A106D"/>
    <w:rsid w:val="006A1856"/>
    <w:rsid w:val="006A2519"/>
    <w:rsid w:val="006A6D22"/>
    <w:rsid w:val="006A79ED"/>
    <w:rsid w:val="006B0082"/>
    <w:rsid w:val="006D077D"/>
    <w:rsid w:val="006D45DE"/>
    <w:rsid w:val="006E4687"/>
    <w:rsid w:val="006E55E7"/>
    <w:rsid w:val="006E5792"/>
    <w:rsid w:val="006F160A"/>
    <w:rsid w:val="006F7D55"/>
    <w:rsid w:val="00702E75"/>
    <w:rsid w:val="00704A57"/>
    <w:rsid w:val="00704E5B"/>
    <w:rsid w:val="007050F2"/>
    <w:rsid w:val="0071785D"/>
    <w:rsid w:val="00727DDD"/>
    <w:rsid w:val="007321C9"/>
    <w:rsid w:val="00732585"/>
    <w:rsid w:val="00733743"/>
    <w:rsid w:val="00734B12"/>
    <w:rsid w:val="00740A3F"/>
    <w:rsid w:val="00746A3E"/>
    <w:rsid w:val="00746EA9"/>
    <w:rsid w:val="00752902"/>
    <w:rsid w:val="00754FC3"/>
    <w:rsid w:val="00761833"/>
    <w:rsid w:val="00770FF7"/>
    <w:rsid w:val="007716E0"/>
    <w:rsid w:val="0077654C"/>
    <w:rsid w:val="007819DA"/>
    <w:rsid w:val="00782BB1"/>
    <w:rsid w:val="0078372C"/>
    <w:rsid w:val="007874B5"/>
    <w:rsid w:val="007B1999"/>
    <w:rsid w:val="007B4A94"/>
    <w:rsid w:val="007B4E72"/>
    <w:rsid w:val="007B575E"/>
    <w:rsid w:val="007B6D50"/>
    <w:rsid w:val="007C0B4B"/>
    <w:rsid w:val="007C1EFC"/>
    <w:rsid w:val="007C662B"/>
    <w:rsid w:val="007E05B1"/>
    <w:rsid w:val="007F1717"/>
    <w:rsid w:val="007F1A87"/>
    <w:rsid w:val="007F55A4"/>
    <w:rsid w:val="007F64FE"/>
    <w:rsid w:val="007F7EF6"/>
    <w:rsid w:val="008073F3"/>
    <w:rsid w:val="0081051F"/>
    <w:rsid w:val="0081675A"/>
    <w:rsid w:val="00821893"/>
    <w:rsid w:val="0082589C"/>
    <w:rsid w:val="00834098"/>
    <w:rsid w:val="008372AC"/>
    <w:rsid w:val="008373EF"/>
    <w:rsid w:val="008400FE"/>
    <w:rsid w:val="00841DD2"/>
    <w:rsid w:val="008500CE"/>
    <w:rsid w:val="00861A85"/>
    <w:rsid w:val="00865FF6"/>
    <w:rsid w:val="00893A2E"/>
    <w:rsid w:val="008A3914"/>
    <w:rsid w:val="008B0705"/>
    <w:rsid w:val="008B416C"/>
    <w:rsid w:val="008C004B"/>
    <w:rsid w:val="008C6661"/>
    <w:rsid w:val="008D011F"/>
    <w:rsid w:val="008D2980"/>
    <w:rsid w:val="008D7C31"/>
    <w:rsid w:val="008E28A0"/>
    <w:rsid w:val="008E3E03"/>
    <w:rsid w:val="008F1ABE"/>
    <w:rsid w:val="008F64DF"/>
    <w:rsid w:val="00900874"/>
    <w:rsid w:val="00904D8D"/>
    <w:rsid w:val="00906F90"/>
    <w:rsid w:val="00912DB5"/>
    <w:rsid w:val="009133A0"/>
    <w:rsid w:val="0091373C"/>
    <w:rsid w:val="0091625A"/>
    <w:rsid w:val="009205C3"/>
    <w:rsid w:val="00920D8F"/>
    <w:rsid w:val="00932472"/>
    <w:rsid w:val="00936004"/>
    <w:rsid w:val="0093611C"/>
    <w:rsid w:val="0093707F"/>
    <w:rsid w:val="009449D6"/>
    <w:rsid w:val="009450CC"/>
    <w:rsid w:val="00952F56"/>
    <w:rsid w:val="00960AF8"/>
    <w:rsid w:val="009756B0"/>
    <w:rsid w:val="00983597"/>
    <w:rsid w:val="00985103"/>
    <w:rsid w:val="0098540A"/>
    <w:rsid w:val="00997FA7"/>
    <w:rsid w:val="009A3FFE"/>
    <w:rsid w:val="009A4BBD"/>
    <w:rsid w:val="009A4E23"/>
    <w:rsid w:val="009A5270"/>
    <w:rsid w:val="009B5339"/>
    <w:rsid w:val="009C5CBF"/>
    <w:rsid w:val="009C691C"/>
    <w:rsid w:val="009C7F79"/>
    <w:rsid w:val="009D0319"/>
    <w:rsid w:val="009D5904"/>
    <w:rsid w:val="009E3040"/>
    <w:rsid w:val="009E3AA0"/>
    <w:rsid w:val="009F4BDE"/>
    <w:rsid w:val="009F562A"/>
    <w:rsid w:val="009F586B"/>
    <w:rsid w:val="00A00760"/>
    <w:rsid w:val="00A00A3E"/>
    <w:rsid w:val="00A02A35"/>
    <w:rsid w:val="00A03751"/>
    <w:rsid w:val="00A078F0"/>
    <w:rsid w:val="00A1209E"/>
    <w:rsid w:val="00A2346D"/>
    <w:rsid w:val="00A318BE"/>
    <w:rsid w:val="00A37F5E"/>
    <w:rsid w:val="00A51E55"/>
    <w:rsid w:val="00A52C01"/>
    <w:rsid w:val="00A57A37"/>
    <w:rsid w:val="00A70994"/>
    <w:rsid w:val="00A73280"/>
    <w:rsid w:val="00A80868"/>
    <w:rsid w:val="00A810FC"/>
    <w:rsid w:val="00A91397"/>
    <w:rsid w:val="00A92A2C"/>
    <w:rsid w:val="00AA4BEA"/>
    <w:rsid w:val="00AA6E30"/>
    <w:rsid w:val="00AB0902"/>
    <w:rsid w:val="00AB29DA"/>
    <w:rsid w:val="00AB5580"/>
    <w:rsid w:val="00AC066A"/>
    <w:rsid w:val="00AC3FB2"/>
    <w:rsid w:val="00AD7569"/>
    <w:rsid w:val="00AE315E"/>
    <w:rsid w:val="00AE46C3"/>
    <w:rsid w:val="00AF0E6E"/>
    <w:rsid w:val="00B07258"/>
    <w:rsid w:val="00B105DB"/>
    <w:rsid w:val="00B15B37"/>
    <w:rsid w:val="00B220A4"/>
    <w:rsid w:val="00B271FA"/>
    <w:rsid w:val="00B32228"/>
    <w:rsid w:val="00B352A0"/>
    <w:rsid w:val="00B35E7E"/>
    <w:rsid w:val="00B42E49"/>
    <w:rsid w:val="00B442AA"/>
    <w:rsid w:val="00B448A3"/>
    <w:rsid w:val="00B44F87"/>
    <w:rsid w:val="00B46796"/>
    <w:rsid w:val="00B51D74"/>
    <w:rsid w:val="00B54556"/>
    <w:rsid w:val="00B5456E"/>
    <w:rsid w:val="00B74724"/>
    <w:rsid w:val="00B76042"/>
    <w:rsid w:val="00B7634F"/>
    <w:rsid w:val="00B8230E"/>
    <w:rsid w:val="00B96EAC"/>
    <w:rsid w:val="00B975DC"/>
    <w:rsid w:val="00BA054D"/>
    <w:rsid w:val="00BB0392"/>
    <w:rsid w:val="00BB24A9"/>
    <w:rsid w:val="00BB4E5A"/>
    <w:rsid w:val="00BC0745"/>
    <w:rsid w:val="00BC09B3"/>
    <w:rsid w:val="00BC2353"/>
    <w:rsid w:val="00BC27D4"/>
    <w:rsid w:val="00BC77F4"/>
    <w:rsid w:val="00BD3050"/>
    <w:rsid w:val="00BE0FA4"/>
    <w:rsid w:val="00BE3240"/>
    <w:rsid w:val="00C0778D"/>
    <w:rsid w:val="00C2392D"/>
    <w:rsid w:val="00C31F8B"/>
    <w:rsid w:val="00C36493"/>
    <w:rsid w:val="00C47951"/>
    <w:rsid w:val="00C56F82"/>
    <w:rsid w:val="00C655E6"/>
    <w:rsid w:val="00C7031F"/>
    <w:rsid w:val="00C71D15"/>
    <w:rsid w:val="00C71EBC"/>
    <w:rsid w:val="00C779C9"/>
    <w:rsid w:val="00C81A49"/>
    <w:rsid w:val="00C84270"/>
    <w:rsid w:val="00C84C49"/>
    <w:rsid w:val="00C86C4B"/>
    <w:rsid w:val="00C915A2"/>
    <w:rsid w:val="00C9264D"/>
    <w:rsid w:val="00C9353F"/>
    <w:rsid w:val="00CA0483"/>
    <w:rsid w:val="00CA6E7B"/>
    <w:rsid w:val="00CB7254"/>
    <w:rsid w:val="00CC120B"/>
    <w:rsid w:val="00CC6B92"/>
    <w:rsid w:val="00CD17BE"/>
    <w:rsid w:val="00CE21DD"/>
    <w:rsid w:val="00CE57F7"/>
    <w:rsid w:val="00CE6F14"/>
    <w:rsid w:val="00CF0E53"/>
    <w:rsid w:val="00CF3D5D"/>
    <w:rsid w:val="00CF5BE0"/>
    <w:rsid w:val="00D13DFB"/>
    <w:rsid w:val="00D141DB"/>
    <w:rsid w:val="00D22A9B"/>
    <w:rsid w:val="00D22DC8"/>
    <w:rsid w:val="00D2465C"/>
    <w:rsid w:val="00D429D4"/>
    <w:rsid w:val="00D4424D"/>
    <w:rsid w:val="00D45C67"/>
    <w:rsid w:val="00D51BD1"/>
    <w:rsid w:val="00D55F79"/>
    <w:rsid w:val="00D6146E"/>
    <w:rsid w:val="00D6302F"/>
    <w:rsid w:val="00D67EB8"/>
    <w:rsid w:val="00D706CD"/>
    <w:rsid w:val="00D707DE"/>
    <w:rsid w:val="00D727C2"/>
    <w:rsid w:val="00D76850"/>
    <w:rsid w:val="00D76B23"/>
    <w:rsid w:val="00D81B46"/>
    <w:rsid w:val="00D85BA7"/>
    <w:rsid w:val="00D96BBA"/>
    <w:rsid w:val="00DA0562"/>
    <w:rsid w:val="00DA1949"/>
    <w:rsid w:val="00DA3466"/>
    <w:rsid w:val="00DA40B6"/>
    <w:rsid w:val="00DB0EB7"/>
    <w:rsid w:val="00DB5C99"/>
    <w:rsid w:val="00DD1A64"/>
    <w:rsid w:val="00DD4F9B"/>
    <w:rsid w:val="00DF1DAF"/>
    <w:rsid w:val="00DF34F8"/>
    <w:rsid w:val="00DF73F8"/>
    <w:rsid w:val="00E05B2F"/>
    <w:rsid w:val="00E07003"/>
    <w:rsid w:val="00E113C8"/>
    <w:rsid w:val="00E15093"/>
    <w:rsid w:val="00E16FAF"/>
    <w:rsid w:val="00E25557"/>
    <w:rsid w:val="00E26BBB"/>
    <w:rsid w:val="00E27BD0"/>
    <w:rsid w:val="00E4238A"/>
    <w:rsid w:val="00E43220"/>
    <w:rsid w:val="00E45758"/>
    <w:rsid w:val="00E514B8"/>
    <w:rsid w:val="00E54C89"/>
    <w:rsid w:val="00E62817"/>
    <w:rsid w:val="00E67F39"/>
    <w:rsid w:val="00E75140"/>
    <w:rsid w:val="00E7715A"/>
    <w:rsid w:val="00E825DF"/>
    <w:rsid w:val="00E841B6"/>
    <w:rsid w:val="00E951E2"/>
    <w:rsid w:val="00E95736"/>
    <w:rsid w:val="00E95824"/>
    <w:rsid w:val="00EA4DD0"/>
    <w:rsid w:val="00EA6098"/>
    <w:rsid w:val="00EB2F2E"/>
    <w:rsid w:val="00EC4E98"/>
    <w:rsid w:val="00EC5048"/>
    <w:rsid w:val="00EC5825"/>
    <w:rsid w:val="00EC7A32"/>
    <w:rsid w:val="00EC7F8F"/>
    <w:rsid w:val="00ED3DF2"/>
    <w:rsid w:val="00ED4129"/>
    <w:rsid w:val="00EE3A19"/>
    <w:rsid w:val="00EE642C"/>
    <w:rsid w:val="00EF4A68"/>
    <w:rsid w:val="00F0348E"/>
    <w:rsid w:val="00F101CB"/>
    <w:rsid w:val="00F103D2"/>
    <w:rsid w:val="00F1373C"/>
    <w:rsid w:val="00F316B7"/>
    <w:rsid w:val="00F32CE7"/>
    <w:rsid w:val="00F33923"/>
    <w:rsid w:val="00F42D77"/>
    <w:rsid w:val="00F46015"/>
    <w:rsid w:val="00F50CF2"/>
    <w:rsid w:val="00F574B5"/>
    <w:rsid w:val="00F6193B"/>
    <w:rsid w:val="00F66461"/>
    <w:rsid w:val="00F8000F"/>
    <w:rsid w:val="00F8558D"/>
    <w:rsid w:val="00F86AD2"/>
    <w:rsid w:val="00F90981"/>
    <w:rsid w:val="00F909B9"/>
    <w:rsid w:val="00F90B4C"/>
    <w:rsid w:val="00F9213D"/>
    <w:rsid w:val="00F9500E"/>
    <w:rsid w:val="00FA03DA"/>
    <w:rsid w:val="00FA6BB2"/>
    <w:rsid w:val="00FB32A6"/>
    <w:rsid w:val="00FC03CF"/>
    <w:rsid w:val="00FC096B"/>
    <w:rsid w:val="00FC2B5F"/>
    <w:rsid w:val="00FE3D24"/>
    <w:rsid w:val="00FE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79036-B76C-48D6-B306-618E7B2C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paragraph" w:styleId="Nagwek1">
    <w:name w:val="heading 1"/>
    <w:basedOn w:val="Normalny"/>
    <w:link w:val="Nagwek1Znak"/>
    <w:uiPriority w:val="9"/>
    <w:qFormat/>
    <w:rsid w:val="00CD17BE"/>
    <w:pPr>
      <w:spacing w:after="227" w:line="240" w:lineRule="auto"/>
      <w:outlineLvl w:val="0"/>
    </w:pPr>
    <w:rPr>
      <w:rFonts w:ascii="Voces" w:eastAsia="Times New Roman" w:hAnsi="Voces" w:cs="Times New Roman"/>
      <w:color w:val="000000"/>
      <w:kern w:val="36"/>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Tekstprzypisukocowego">
    <w:name w:val="endnote text"/>
    <w:basedOn w:val="Normalny"/>
    <w:link w:val="TekstprzypisukocowegoZnak"/>
    <w:uiPriority w:val="99"/>
    <w:semiHidden/>
    <w:unhideWhenUsed/>
    <w:rsid w:val="00787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74B5"/>
    <w:rPr>
      <w:sz w:val="20"/>
      <w:szCs w:val="20"/>
    </w:rPr>
  </w:style>
  <w:style w:type="character" w:styleId="Odwoanieprzypisukocowego">
    <w:name w:val="endnote reference"/>
    <w:basedOn w:val="Domylnaczcionkaakapitu"/>
    <w:uiPriority w:val="99"/>
    <w:semiHidden/>
    <w:unhideWhenUsed/>
    <w:rsid w:val="007874B5"/>
    <w:rPr>
      <w:vertAlign w:val="superscript"/>
    </w:rPr>
  </w:style>
  <w:style w:type="paragraph" w:customStyle="1" w:styleId="Tekstpodstawowywcity31">
    <w:name w:val="Tekst podstawowy wcięty 31"/>
    <w:basedOn w:val="Normalny"/>
    <w:rsid w:val="00865FF6"/>
    <w:pPr>
      <w:suppressAutoHyphens/>
      <w:ind w:firstLine="567"/>
      <w:jc w:val="both"/>
    </w:pPr>
    <w:rPr>
      <w:rFonts w:ascii="Arial" w:eastAsia="Calibri" w:hAnsi="Arial" w:cs="Arial"/>
      <w:lang w:eastAsia="zh-CN"/>
    </w:rPr>
  </w:style>
  <w:style w:type="character" w:customStyle="1" w:styleId="bold">
    <w:name w:val="bold"/>
    <w:rsid w:val="00500D6F"/>
    <w:rPr>
      <w:b/>
    </w:rPr>
  </w:style>
  <w:style w:type="paragraph" w:customStyle="1" w:styleId="p">
    <w:name w:val="p"/>
    <w:rsid w:val="006E4687"/>
    <w:pPr>
      <w:spacing w:after="0"/>
    </w:pPr>
    <w:rPr>
      <w:rFonts w:ascii="Arial Narrow" w:eastAsia="Arial Narrow" w:hAnsi="Arial Narrow" w:cs="Arial Narrow"/>
      <w:lang w:eastAsia="pl-PL"/>
    </w:rPr>
  </w:style>
  <w:style w:type="paragraph" w:customStyle="1" w:styleId="justify">
    <w:name w:val="justify"/>
    <w:rsid w:val="006E4687"/>
    <w:pPr>
      <w:spacing w:after="0"/>
      <w:jc w:val="both"/>
    </w:pPr>
    <w:rPr>
      <w:rFonts w:ascii="Arial Narrow" w:eastAsia="Arial Narrow" w:hAnsi="Arial Narrow" w:cs="Arial Narrow"/>
      <w:lang w:eastAsia="pl-PL"/>
    </w:rPr>
  </w:style>
  <w:style w:type="character" w:customStyle="1" w:styleId="Nagwek1Znak">
    <w:name w:val="Nagłówek 1 Znak"/>
    <w:basedOn w:val="Domylnaczcionkaakapitu"/>
    <w:link w:val="Nagwek1"/>
    <w:uiPriority w:val="9"/>
    <w:rsid w:val="00CD17BE"/>
    <w:rPr>
      <w:rFonts w:ascii="Voces" w:eastAsia="Times New Roman" w:hAnsi="Voces" w:cs="Times New Roman"/>
      <w:color w:val="000000"/>
      <w:kern w:val="36"/>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630">
      <w:bodyDiv w:val="1"/>
      <w:marLeft w:val="0"/>
      <w:marRight w:val="0"/>
      <w:marTop w:val="0"/>
      <w:marBottom w:val="0"/>
      <w:divBdr>
        <w:top w:val="none" w:sz="0" w:space="0" w:color="auto"/>
        <w:left w:val="none" w:sz="0" w:space="0" w:color="auto"/>
        <w:bottom w:val="none" w:sz="0" w:space="0" w:color="auto"/>
        <w:right w:val="none" w:sz="0" w:space="0" w:color="auto"/>
      </w:divBdr>
      <w:divsChild>
        <w:div w:id="1699551167">
          <w:marLeft w:val="0"/>
          <w:marRight w:val="0"/>
          <w:marTop w:val="0"/>
          <w:marBottom w:val="0"/>
          <w:divBdr>
            <w:top w:val="none" w:sz="0" w:space="0" w:color="auto"/>
            <w:left w:val="none" w:sz="0" w:space="0" w:color="auto"/>
            <w:bottom w:val="none" w:sz="0" w:space="0" w:color="auto"/>
            <w:right w:val="none" w:sz="0" w:space="0" w:color="auto"/>
          </w:divBdr>
          <w:divsChild>
            <w:div w:id="1275597014">
              <w:marLeft w:val="0"/>
              <w:marRight w:val="0"/>
              <w:marTop w:val="0"/>
              <w:marBottom w:val="0"/>
              <w:divBdr>
                <w:top w:val="none" w:sz="0" w:space="0" w:color="auto"/>
                <w:left w:val="none" w:sz="0" w:space="0" w:color="auto"/>
                <w:bottom w:val="none" w:sz="0" w:space="0" w:color="auto"/>
                <w:right w:val="none" w:sz="0" w:space="0" w:color="auto"/>
              </w:divBdr>
              <w:divsChild>
                <w:div w:id="1399134976">
                  <w:marLeft w:val="0"/>
                  <w:marRight w:val="0"/>
                  <w:marTop w:val="0"/>
                  <w:marBottom w:val="0"/>
                  <w:divBdr>
                    <w:top w:val="none" w:sz="0" w:space="0" w:color="auto"/>
                    <w:left w:val="none" w:sz="0" w:space="0" w:color="auto"/>
                    <w:bottom w:val="none" w:sz="0" w:space="0" w:color="auto"/>
                    <w:right w:val="none" w:sz="0" w:space="0" w:color="auto"/>
                  </w:divBdr>
                  <w:divsChild>
                    <w:div w:id="2031293584">
                      <w:marLeft w:val="0"/>
                      <w:marRight w:val="0"/>
                      <w:marTop w:val="0"/>
                      <w:marBottom w:val="0"/>
                      <w:divBdr>
                        <w:top w:val="none" w:sz="0" w:space="0" w:color="auto"/>
                        <w:left w:val="none" w:sz="0" w:space="0" w:color="auto"/>
                        <w:bottom w:val="none" w:sz="0" w:space="0" w:color="auto"/>
                        <w:right w:val="none" w:sz="0" w:space="0" w:color="auto"/>
                      </w:divBdr>
                      <w:divsChild>
                        <w:div w:id="1357848504">
                          <w:marLeft w:val="0"/>
                          <w:marRight w:val="0"/>
                          <w:marTop w:val="0"/>
                          <w:marBottom w:val="113"/>
                          <w:divBdr>
                            <w:top w:val="none" w:sz="0" w:space="0" w:color="auto"/>
                            <w:left w:val="none" w:sz="0" w:space="0" w:color="auto"/>
                            <w:bottom w:val="none" w:sz="0" w:space="0" w:color="auto"/>
                            <w:right w:val="single" w:sz="4" w:space="3" w:color="E5E5E5"/>
                          </w:divBdr>
                          <w:divsChild>
                            <w:div w:id="1797334271">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706951108">
      <w:bodyDiv w:val="1"/>
      <w:marLeft w:val="0"/>
      <w:marRight w:val="0"/>
      <w:marTop w:val="0"/>
      <w:marBottom w:val="0"/>
      <w:divBdr>
        <w:top w:val="none" w:sz="0" w:space="0" w:color="auto"/>
        <w:left w:val="none" w:sz="0" w:space="0" w:color="auto"/>
        <w:bottom w:val="none" w:sz="0" w:space="0" w:color="auto"/>
        <w:right w:val="none" w:sz="0" w:space="0" w:color="auto"/>
      </w:divBdr>
      <w:divsChild>
        <w:div w:id="634529586">
          <w:marLeft w:val="0"/>
          <w:marRight w:val="0"/>
          <w:marTop w:val="0"/>
          <w:marBottom w:val="0"/>
          <w:divBdr>
            <w:top w:val="none" w:sz="0" w:space="0" w:color="auto"/>
            <w:left w:val="none" w:sz="0" w:space="0" w:color="auto"/>
            <w:bottom w:val="none" w:sz="0" w:space="0" w:color="auto"/>
            <w:right w:val="none" w:sz="0" w:space="0" w:color="auto"/>
          </w:divBdr>
          <w:divsChild>
            <w:div w:id="1489134460">
              <w:marLeft w:val="0"/>
              <w:marRight w:val="0"/>
              <w:marTop w:val="0"/>
              <w:marBottom w:val="0"/>
              <w:divBdr>
                <w:top w:val="none" w:sz="0" w:space="0" w:color="auto"/>
                <w:left w:val="none" w:sz="0" w:space="0" w:color="auto"/>
                <w:bottom w:val="none" w:sz="0" w:space="0" w:color="auto"/>
                <w:right w:val="none" w:sz="0" w:space="0" w:color="auto"/>
              </w:divBdr>
              <w:divsChild>
                <w:div w:id="1132207161">
                  <w:marLeft w:val="0"/>
                  <w:marRight w:val="0"/>
                  <w:marTop w:val="0"/>
                  <w:marBottom w:val="0"/>
                  <w:divBdr>
                    <w:top w:val="none" w:sz="0" w:space="0" w:color="auto"/>
                    <w:left w:val="none" w:sz="0" w:space="0" w:color="auto"/>
                    <w:bottom w:val="none" w:sz="0" w:space="0" w:color="auto"/>
                    <w:right w:val="none" w:sz="0" w:space="0" w:color="auto"/>
                  </w:divBdr>
                  <w:divsChild>
                    <w:div w:id="1548565697">
                      <w:marLeft w:val="0"/>
                      <w:marRight w:val="0"/>
                      <w:marTop w:val="0"/>
                      <w:marBottom w:val="0"/>
                      <w:divBdr>
                        <w:top w:val="none" w:sz="0" w:space="0" w:color="auto"/>
                        <w:left w:val="none" w:sz="0" w:space="0" w:color="auto"/>
                        <w:bottom w:val="none" w:sz="0" w:space="0" w:color="auto"/>
                        <w:right w:val="none" w:sz="0" w:space="0" w:color="auto"/>
                      </w:divBdr>
                      <w:divsChild>
                        <w:div w:id="1059597598">
                          <w:marLeft w:val="0"/>
                          <w:marRight w:val="0"/>
                          <w:marTop w:val="0"/>
                          <w:marBottom w:val="101"/>
                          <w:divBdr>
                            <w:top w:val="none" w:sz="0" w:space="0" w:color="auto"/>
                            <w:left w:val="none" w:sz="0" w:space="0" w:color="auto"/>
                            <w:bottom w:val="none" w:sz="0" w:space="0" w:color="auto"/>
                            <w:right w:val="single" w:sz="4" w:space="3" w:color="E5E5E5"/>
                          </w:divBdr>
                          <w:divsChild>
                            <w:div w:id="74622187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4684">
      <w:bodyDiv w:val="1"/>
      <w:marLeft w:val="0"/>
      <w:marRight w:val="0"/>
      <w:marTop w:val="0"/>
      <w:marBottom w:val="0"/>
      <w:divBdr>
        <w:top w:val="none" w:sz="0" w:space="0" w:color="auto"/>
        <w:left w:val="none" w:sz="0" w:space="0" w:color="auto"/>
        <w:bottom w:val="none" w:sz="0" w:space="0" w:color="auto"/>
        <w:right w:val="none" w:sz="0" w:space="0" w:color="auto"/>
      </w:divBdr>
      <w:divsChild>
        <w:div w:id="2016951298">
          <w:marLeft w:val="0"/>
          <w:marRight w:val="0"/>
          <w:marTop w:val="0"/>
          <w:marBottom w:val="0"/>
          <w:divBdr>
            <w:top w:val="none" w:sz="0" w:space="0" w:color="auto"/>
            <w:left w:val="none" w:sz="0" w:space="0" w:color="auto"/>
            <w:bottom w:val="none" w:sz="0" w:space="0" w:color="auto"/>
            <w:right w:val="none" w:sz="0" w:space="0" w:color="auto"/>
          </w:divBdr>
          <w:divsChild>
            <w:div w:id="2000226227">
              <w:marLeft w:val="0"/>
              <w:marRight w:val="0"/>
              <w:marTop w:val="0"/>
              <w:marBottom w:val="0"/>
              <w:divBdr>
                <w:top w:val="none" w:sz="0" w:space="0" w:color="auto"/>
                <w:left w:val="none" w:sz="0" w:space="0" w:color="auto"/>
                <w:bottom w:val="none" w:sz="0" w:space="0" w:color="auto"/>
                <w:right w:val="none" w:sz="0" w:space="0" w:color="auto"/>
              </w:divBdr>
              <w:divsChild>
                <w:div w:id="1535270678">
                  <w:marLeft w:val="0"/>
                  <w:marRight w:val="0"/>
                  <w:marTop w:val="0"/>
                  <w:marBottom w:val="0"/>
                  <w:divBdr>
                    <w:top w:val="none" w:sz="0" w:space="0" w:color="auto"/>
                    <w:left w:val="none" w:sz="0" w:space="0" w:color="auto"/>
                    <w:bottom w:val="none" w:sz="0" w:space="0" w:color="auto"/>
                    <w:right w:val="none" w:sz="0" w:space="0" w:color="auto"/>
                  </w:divBdr>
                  <w:divsChild>
                    <w:div w:id="790128603">
                      <w:marLeft w:val="0"/>
                      <w:marRight w:val="0"/>
                      <w:marTop w:val="0"/>
                      <w:marBottom w:val="0"/>
                      <w:divBdr>
                        <w:top w:val="none" w:sz="0" w:space="0" w:color="auto"/>
                        <w:left w:val="none" w:sz="0" w:space="0" w:color="auto"/>
                        <w:bottom w:val="none" w:sz="0" w:space="0" w:color="auto"/>
                        <w:right w:val="none" w:sz="0" w:space="0" w:color="auto"/>
                      </w:divBdr>
                      <w:divsChild>
                        <w:div w:id="932935359">
                          <w:marLeft w:val="0"/>
                          <w:marRight w:val="0"/>
                          <w:marTop w:val="0"/>
                          <w:marBottom w:val="113"/>
                          <w:divBdr>
                            <w:top w:val="none" w:sz="0" w:space="0" w:color="auto"/>
                            <w:left w:val="none" w:sz="0" w:space="0" w:color="auto"/>
                            <w:bottom w:val="none" w:sz="0" w:space="0" w:color="auto"/>
                            <w:right w:val="single" w:sz="4" w:space="3" w:color="E5E5E5"/>
                          </w:divBdr>
                          <w:divsChild>
                            <w:div w:id="765078632">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16</Pages>
  <Words>6499</Words>
  <Characters>38999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51</cp:revision>
  <cp:lastPrinted>2017-09-13T07:36:00Z</cp:lastPrinted>
  <dcterms:created xsi:type="dcterms:W3CDTF">2017-08-08T14:51:00Z</dcterms:created>
  <dcterms:modified xsi:type="dcterms:W3CDTF">2017-09-18T13:55:00Z</dcterms:modified>
</cp:coreProperties>
</file>