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bookmarkStart w:id="0" w:name="_GoBack"/>
      <w:bookmarkEnd w:id="0"/>
      <w:r w:rsidRPr="00816F80">
        <w:rPr>
          <w:rFonts w:ascii="Tahoma" w:eastAsia="Times New Roman" w:hAnsi="Tahoma" w:cs="Tahoma"/>
          <w:sz w:val="18"/>
          <w:szCs w:val="18"/>
          <w:lang w:eastAsia="pl-PL"/>
        </w:rPr>
        <w:t>Ogłoszenie nr 500054853-N-2017 z dnia 07-11-2017 r.</w:t>
      </w:r>
    </w:p>
    <w:p w:rsidR="00816F80" w:rsidRPr="00816F80" w:rsidRDefault="00816F80" w:rsidP="00816F80">
      <w:pPr>
        <w:shd w:val="clear" w:color="auto" w:fill="FFFFFF" w:themeFill="background1"/>
        <w:spacing w:after="0" w:line="240" w:lineRule="auto"/>
        <w:jc w:val="center"/>
        <w:rPr>
          <w:rFonts w:ascii="Tahoma" w:eastAsia="Times New Roman" w:hAnsi="Tahoma" w:cs="Tahoma"/>
          <w:b/>
          <w:bCs/>
          <w:sz w:val="27"/>
          <w:szCs w:val="27"/>
          <w:lang w:eastAsia="pl-PL"/>
        </w:rPr>
      </w:pPr>
      <w:r w:rsidRPr="00816F80">
        <w:rPr>
          <w:rFonts w:ascii="Tahoma" w:eastAsia="Times New Roman" w:hAnsi="Tahoma" w:cs="Tahoma"/>
          <w:b/>
          <w:bCs/>
          <w:sz w:val="27"/>
          <w:szCs w:val="27"/>
          <w:lang w:eastAsia="pl-PL"/>
        </w:rPr>
        <w:t>Gmina Lubasz: Modernizacja i adaptacja oraz wyposażenie budynków szkolnych w Gminie Lubasz – Rozbudowa budynku gospodarczego ze zmianą funkcji </w:t>
      </w:r>
      <w:r w:rsidRPr="00816F80">
        <w:rPr>
          <w:rFonts w:ascii="Tahoma" w:eastAsia="Times New Roman" w:hAnsi="Tahoma" w:cs="Tahoma"/>
          <w:b/>
          <w:bCs/>
          <w:sz w:val="27"/>
          <w:szCs w:val="27"/>
          <w:lang w:eastAsia="pl-PL"/>
        </w:rPr>
        <w:br/>
      </w:r>
      <w:r w:rsidRPr="00816F80">
        <w:rPr>
          <w:rFonts w:ascii="Tahoma" w:eastAsia="Times New Roman" w:hAnsi="Tahoma" w:cs="Tahoma"/>
          <w:b/>
          <w:bCs/>
          <w:sz w:val="27"/>
          <w:szCs w:val="27"/>
          <w:lang w:eastAsia="pl-PL"/>
        </w:rPr>
        <w:br/>
        <w:t>OGŁOSZENIE O UDZIELENIU ZAMÓWIENIA - Roboty budowlane</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Zamieszczanie ogłoszenia:</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obowiązkowe</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Ogłoszenie dotyczy:</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zamówienia publicznego</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Zamówienie dotyczy projektu lub programu współfinansowanego ze środków Unii Europejskiej </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tak </w:t>
      </w:r>
      <w:r w:rsidRPr="00816F80">
        <w:rPr>
          <w:rFonts w:ascii="Tahoma" w:eastAsia="Times New Roman" w:hAnsi="Tahoma" w:cs="Tahoma"/>
          <w:sz w:val="18"/>
          <w:szCs w:val="18"/>
          <w:lang w:eastAsia="pl-PL"/>
        </w:rPr>
        <w:br/>
        <w:t>Nazwa projektu lub programu </w:t>
      </w:r>
      <w:r w:rsidRPr="00816F80">
        <w:rPr>
          <w:rFonts w:ascii="Tahoma" w:eastAsia="Times New Roman" w:hAnsi="Tahoma" w:cs="Tahoma"/>
          <w:sz w:val="18"/>
          <w:szCs w:val="18"/>
          <w:lang w:eastAsia="pl-PL"/>
        </w:rPr>
        <w:br/>
        <w:t>Zamówienie jest współfinansowane ze środków Wielkopolskiego Regionalnego Programu Operacyjnego na lata 2014-2020</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Zamówienie było przedmiotem ogłoszenia w Biuletynie Zamówień Publicznych:</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tak </w:t>
      </w:r>
      <w:r w:rsidRPr="00816F80">
        <w:rPr>
          <w:rFonts w:ascii="Tahoma" w:eastAsia="Times New Roman" w:hAnsi="Tahoma" w:cs="Tahoma"/>
          <w:sz w:val="18"/>
          <w:szCs w:val="18"/>
          <w:lang w:eastAsia="pl-PL"/>
        </w:rPr>
        <w:br/>
        <w:t>Numer ogłoszenia: 585357-N-2017</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Ogłoszenie o zmianie ogłoszenia zostało zamieszczone w Biuletynie Zamówień Publicznych:</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nie</w:t>
      </w:r>
    </w:p>
    <w:p w:rsidR="00816F80" w:rsidRPr="00816F80" w:rsidRDefault="00816F80" w:rsidP="00816F80">
      <w:pPr>
        <w:shd w:val="clear" w:color="auto" w:fill="FFFFFF" w:themeFill="background1"/>
        <w:spacing w:after="0" w:line="240" w:lineRule="auto"/>
        <w:rPr>
          <w:rFonts w:ascii="Times New Roman" w:eastAsia="Times New Roman" w:hAnsi="Times New Roman" w:cs="Times New Roman"/>
          <w:sz w:val="24"/>
          <w:szCs w:val="24"/>
          <w:lang w:eastAsia="pl-PL"/>
        </w:rPr>
      </w:pPr>
    </w:p>
    <w:p w:rsidR="00816F80" w:rsidRPr="00816F80" w:rsidRDefault="00816F80" w:rsidP="00816F80">
      <w:pPr>
        <w:shd w:val="clear" w:color="auto" w:fill="FFFFFF" w:themeFill="background1"/>
        <w:spacing w:after="0" w:line="240" w:lineRule="auto"/>
        <w:rPr>
          <w:rFonts w:ascii="Tahoma" w:eastAsia="Times New Roman" w:hAnsi="Tahoma" w:cs="Tahoma"/>
          <w:b/>
          <w:bCs/>
          <w:sz w:val="27"/>
          <w:szCs w:val="27"/>
          <w:lang w:eastAsia="pl-PL"/>
        </w:rPr>
      </w:pPr>
      <w:r w:rsidRPr="00816F80">
        <w:rPr>
          <w:rFonts w:ascii="Tahoma" w:eastAsia="Times New Roman" w:hAnsi="Tahoma" w:cs="Tahoma"/>
          <w:b/>
          <w:bCs/>
          <w:sz w:val="27"/>
          <w:szCs w:val="27"/>
          <w:u w:val="single"/>
          <w:lang w:eastAsia="pl-PL"/>
        </w:rPr>
        <w:t>SEKCJA I: ZAMAWIAJĄCY</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 1) NAZWA I ADRES:</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Gmina Lubasz, Krajowy numer identyfikacyjny 57079110600000, ul. ul. B. Chrobrego  37, 64720   Lubasz, woj. wielkopolskie, państwo Polska, tel. 67 255 60 12, e-mail lubasz@wokiss.pl, faks 67 255 64 62. </w:t>
      </w:r>
      <w:r w:rsidRPr="00816F80">
        <w:rPr>
          <w:rFonts w:ascii="Tahoma" w:eastAsia="Times New Roman" w:hAnsi="Tahoma" w:cs="Tahoma"/>
          <w:sz w:val="18"/>
          <w:szCs w:val="18"/>
          <w:lang w:eastAsia="pl-PL"/>
        </w:rPr>
        <w:br/>
        <w:t>Adres strony internetowej (</w:t>
      </w:r>
      <w:proofErr w:type="spellStart"/>
      <w:r w:rsidRPr="00816F80">
        <w:rPr>
          <w:rFonts w:ascii="Tahoma" w:eastAsia="Times New Roman" w:hAnsi="Tahoma" w:cs="Tahoma"/>
          <w:sz w:val="18"/>
          <w:szCs w:val="18"/>
          <w:lang w:eastAsia="pl-PL"/>
        </w:rPr>
        <w:t>url</w:t>
      </w:r>
      <w:proofErr w:type="spellEnd"/>
      <w:r w:rsidRPr="00816F80">
        <w:rPr>
          <w:rFonts w:ascii="Tahoma" w:eastAsia="Times New Roman" w:hAnsi="Tahoma" w:cs="Tahoma"/>
          <w:sz w:val="18"/>
          <w:szCs w:val="18"/>
          <w:lang w:eastAsia="pl-PL"/>
        </w:rPr>
        <w:t>): www.bip.lubasz.pl </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I.2) RODZAJ ZAMAWIAJĄCEGO:</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Administracja samorządowa</w:t>
      </w:r>
    </w:p>
    <w:p w:rsidR="00816F80" w:rsidRPr="00816F80" w:rsidRDefault="00816F80" w:rsidP="00816F80">
      <w:pPr>
        <w:shd w:val="clear" w:color="auto" w:fill="FFFFFF" w:themeFill="background1"/>
        <w:spacing w:after="0" w:line="240" w:lineRule="auto"/>
        <w:rPr>
          <w:rFonts w:ascii="Tahoma" w:eastAsia="Times New Roman" w:hAnsi="Tahoma" w:cs="Tahoma"/>
          <w:b/>
          <w:bCs/>
          <w:sz w:val="27"/>
          <w:szCs w:val="27"/>
          <w:lang w:eastAsia="pl-PL"/>
        </w:rPr>
      </w:pPr>
      <w:r w:rsidRPr="00816F80">
        <w:rPr>
          <w:rFonts w:ascii="Tahoma" w:eastAsia="Times New Roman" w:hAnsi="Tahoma" w:cs="Tahoma"/>
          <w:b/>
          <w:bCs/>
          <w:sz w:val="27"/>
          <w:szCs w:val="27"/>
          <w:u w:val="single"/>
          <w:lang w:eastAsia="pl-PL"/>
        </w:rPr>
        <w:t>SEKCJA II: PRZEDMIOT ZAMÓWIENIA</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II.1) Nazwa nadana zamówieniu przez zamawiającego: </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Modernizacja i adaptacja oraz wyposażenie budynków szkolnych w Gminie Lubasz – Rozbudowa budynku gospodarczego ze zmianą funkcji</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II.2) Rodzaj zamówienia:</w:t>
      </w:r>
      <w:r w:rsidRPr="00816F80">
        <w:rPr>
          <w:rFonts w:ascii="Tahoma" w:eastAsia="Times New Roman" w:hAnsi="Tahoma" w:cs="Tahoma"/>
          <w:sz w:val="18"/>
          <w:szCs w:val="18"/>
          <w:lang w:eastAsia="pl-PL"/>
        </w:rPr>
        <w:t> </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Roboty budowlane</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II.3) Krótki opis przedmiotu zamówienia </w:t>
      </w:r>
      <w:r w:rsidRPr="00816F80">
        <w:rPr>
          <w:rFonts w:ascii="Tahoma" w:eastAsia="Times New Roman" w:hAnsi="Tahoma" w:cs="Tahoma"/>
          <w:i/>
          <w:iCs/>
          <w:sz w:val="18"/>
          <w:szCs w:val="18"/>
          <w:lang w:eastAsia="pl-PL"/>
        </w:rPr>
        <w:t>(wielkość, zakres, rodzaj i ilość dostaw, usług lub robót budowlanych lub określenie zapotrzebowania i wymagań )</w:t>
      </w:r>
      <w:r w:rsidRPr="00816F80">
        <w:rPr>
          <w:rFonts w:ascii="Tahoma" w:eastAsia="Times New Roman" w:hAnsi="Tahoma" w:cs="Tahoma"/>
          <w:sz w:val="18"/>
          <w:szCs w:val="18"/>
          <w:lang w:eastAsia="pl-PL"/>
        </w:rPr>
        <w:t> </w:t>
      </w:r>
      <w:r w:rsidRPr="00816F80">
        <w:rPr>
          <w:rFonts w:ascii="Tahoma" w:eastAsia="Times New Roman" w:hAnsi="Tahoma" w:cs="Tahoma"/>
          <w:b/>
          <w:bCs/>
          <w:sz w:val="18"/>
          <w:szCs w:val="18"/>
          <w:lang w:eastAsia="pl-PL"/>
        </w:rPr>
        <w:t>a w przypadku partnerstwa innowacyjnego - określenie zapotrzebowania na innowacyjny produkt, usługę lub roboty budowlane:</w:t>
      </w:r>
      <w:r w:rsidRPr="00816F80">
        <w:rPr>
          <w:rFonts w:ascii="Tahoma" w:eastAsia="Times New Roman" w:hAnsi="Tahoma" w:cs="Tahoma"/>
          <w:sz w:val="18"/>
          <w:szCs w:val="18"/>
          <w:lang w:eastAsia="pl-PL"/>
        </w:rPr>
        <w:t> </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 xml:space="preserve">1. Przedmiotem zamówienia jest wykonanie dokumentacji projektowej i na jej podstawie robót budowlanych w zakresie rozbudowy budynku gospodarczego ze zmianą funkcji, położonego przy ul. Podgórnej 7 w Lubaszu. Zamówienie obejmuje w szczególności: 1) wykonanie </w:t>
      </w:r>
      <w:proofErr w:type="spellStart"/>
      <w:r w:rsidRPr="00816F80">
        <w:rPr>
          <w:rFonts w:ascii="Tahoma" w:eastAsia="Times New Roman" w:hAnsi="Tahoma" w:cs="Tahoma"/>
          <w:sz w:val="18"/>
          <w:szCs w:val="18"/>
          <w:lang w:eastAsia="pl-PL"/>
        </w:rPr>
        <w:t>pełnobranżowej</w:t>
      </w:r>
      <w:proofErr w:type="spellEnd"/>
      <w:r w:rsidRPr="00816F80">
        <w:rPr>
          <w:rFonts w:ascii="Tahoma" w:eastAsia="Times New Roman" w:hAnsi="Tahoma" w:cs="Tahoma"/>
          <w:sz w:val="18"/>
          <w:szCs w:val="18"/>
          <w:lang w:eastAsia="pl-PL"/>
        </w:rPr>
        <w:t xml:space="preserve"> dokumentacji projektowej, 2) uzgodnienie dokumentacji projektowej z właściwymi służbami, 3) uzyskanie niezbędnych decyzji administracyjnych, w tym prawomocnej decyzji pozwolenia na budowę i pozwolenia na użytkowanie lub brak sprzeciwu do użytkowania obiektu wydany przez Powiatowego Inspektoratu Nadzoru Budowlanego, 4) organizację zaplecza budowy, 5) wykonanie robót budowlanych na podstawie opracowanej dokumentacji projektowej, 6) przygotowanie dokumentów kolaudacyjnych (protokoły, atesty, certyfikaty itp.). Wybrany Wykonawca będzie zobowiązany do udzielenia co najmniej 36-miesięcznej gwarancji jakości dla całości obiektu. Oferowany okres gwarancji jakości podlega ocenie w świetle kryteriów oceny ofert. Szczegółowy zakres przedmiotu zamówienia określa program funkcjonalno-użytkowy, stanowiący załącznik nr 1 do SIWZ. 2.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w:t>
      </w:r>
      <w:r w:rsidRPr="00816F80">
        <w:rPr>
          <w:rFonts w:ascii="Tahoma" w:eastAsia="Times New Roman" w:hAnsi="Tahoma" w:cs="Tahoma"/>
          <w:sz w:val="18"/>
          <w:szCs w:val="18"/>
          <w:lang w:eastAsia="pl-PL"/>
        </w:rPr>
        <w:lastRenderedPageBreak/>
        <w:t>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w terminie do 5 dni roboczych, licząc od dnia zawarcia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II.4) Informacja o częściach zamówienia:</w:t>
      </w:r>
      <w:r w:rsidRPr="00816F80">
        <w:rPr>
          <w:rFonts w:ascii="Tahoma" w:eastAsia="Times New Roman" w:hAnsi="Tahoma" w:cs="Tahoma"/>
          <w:sz w:val="18"/>
          <w:szCs w:val="18"/>
          <w:lang w:eastAsia="pl-PL"/>
        </w:rPr>
        <w:t> </w:t>
      </w:r>
      <w:r w:rsidRPr="00816F80">
        <w:rPr>
          <w:rFonts w:ascii="Tahoma" w:eastAsia="Times New Roman" w:hAnsi="Tahoma" w:cs="Tahoma"/>
          <w:sz w:val="18"/>
          <w:szCs w:val="18"/>
          <w:lang w:eastAsia="pl-PL"/>
        </w:rPr>
        <w:br/>
      </w:r>
      <w:r w:rsidRPr="00816F80">
        <w:rPr>
          <w:rFonts w:ascii="Tahoma" w:eastAsia="Times New Roman" w:hAnsi="Tahoma" w:cs="Tahoma"/>
          <w:b/>
          <w:bCs/>
          <w:sz w:val="18"/>
          <w:szCs w:val="18"/>
          <w:lang w:eastAsia="pl-PL"/>
        </w:rPr>
        <w:t>Zamówienie było podzielone na części:</w:t>
      </w:r>
      <w:r w:rsidRPr="00816F80">
        <w:rPr>
          <w:rFonts w:ascii="Tahoma" w:eastAsia="Times New Roman" w:hAnsi="Tahoma" w:cs="Tahoma"/>
          <w:sz w:val="18"/>
          <w:szCs w:val="18"/>
          <w:lang w:eastAsia="pl-PL"/>
        </w:rPr>
        <w:t> </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nie</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II.5) Główny Kod CPV:</w:t>
      </w:r>
      <w:r w:rsidRPr="00816F80">
        <w:rPr>
          <w:rFonts w:ascii="Tahoma" w:eastAsia="Times New Roman" w:hAnsi="Tahoma" w:cs="Tahoma"/>
          <w:sz w:val="18"/>
          <w:szCs w:val="18"/>
          <w:lang w:eastAsia="pl-PL"/>
        </w:rPr>
        <w:t> 45453000-7</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Dodatkowe kody CPV: </w:t>
      </w:r>
      <w:r w:rsidRPr="00816F80">
        <w:rPr>
          <w:rFonts w:ascii="Tahoma" w:eastAsia="Times New Roman" w:hAnsi="Tahoma" w:cs="Tahoma"/>
          <w:sz w:val="18"/>
          <w:szCs w:val="18"/>
          <w:lang w:eastAsia="pl-PL"/>
        </w:rPr>
        <w:t>71223000-7</w:t>
      </w:r>
    </w:p>
    <w:p w:rsidR="00816F80" w:rsidRPr="00816F80" w:rsidRDefault="00816F80" w:rsidP="00816F80">
      <w:pPr>
        <w:shd w:val="clear" w:color="auto" w:fill="FFFFFF" w:themeFill="background1"/>
        <w:spacing w:after="0" w:line="240" w:lineRule="auto"/>
        <w:rPr>
          <w:rFonts w:ascii="Tahoma" w:eastAsia="Times New Roman" w:hAnsi="Tahoma" w:cs="Tahoma"/>
          <w:b/>
          <w:bCs/>
          <w:sz w:val="27"/>
          <w:szCs w:val="27"/>
          <w:lang w:eastAsia="pl-PL"/>
        </w:rPr>
      </w:pPr>
      <w:r w:rsidRPr="00816F80">
        <w:rPr>
          <w:rFonts w:ascii="Tahoma" w:eastAsia="Times New Roman" w:hAnsi="Tahoma" w:cs="Tahoma"/>
          <w:b/>
          <w:bCs/>
          <w:sz w:val="27"/>
          <w:szCs w:val="27"/>
          <w:u w:val="single"/>
          <w:lang w:eastAsia="pl-PL"/>
        </w:rPr>
        <w:t>SEKCJA III: PROCEDURA</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III.1) TRYB UDZIELENIA ZAMÓWIENIA </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Przetarg nieograniczony</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III.2) Ogłoszenie dotyczy zakończenia dynamicznego systemu zakupów </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nie</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III.3) Informacje dodatkowe: </w:t>
      </w:r>
    </w:p>
    <w:p w:rsidR="00816F80" w:rsidRPr="00816F80" w:rsidRDefault="00816F80" w:rsidP="00816F80">
      <w:pPr>
        <w:shd w:val="clear" w:color="auto" w:fill="FFFFFF" w:themeFill="background1"/>
        <w:spacing w:after="0" w:line="240" w:lineRule="auto"/>
        <w:rPr>
          <w:rFonts w:ascii="Tahoma" w:eastAsia="Times New Roman" w:hAnsi="Tahoma" w:cs="Tahoma"/>
          <w:b/>
          <w:bCs/>
          <w:sz w:val="27"/>
          <w:szCs w:val="27"/>
          <w:lang w:eastAsia="pl-PL"/>
        </w:rPr>
      </w:pPr>
      <w:r w:rsidRPr="00816F80">
        <w:rPr>
          <w:rFonts w:ascii="Tahoma" w:eastAsia="Times New Roman" w:hAnsi="Tahoma" w:cs="Tahoma"/>
          <w:b/>
          <w:bCs/>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16F80" w:rsidRPr="00816F80" w:rsidTr="00816F80">
        <w:tc>
          <w:tcPr>
            <w:tcW w:w="0" w:type="auto"/>
            <w:tcMar>
              <w:top w:w="0" w:type="dxa"/>
              <w:left w:w="0" w:type="dxa"/>
              <w:bottom w:w="0" w:type="dxa"/>
              <w:right w:w="0" w:type="dxa"/>
            </w:tcMar>
            <w:vAlign w:val="center"/>
            <w:hideMark/>
          </w:tcPr>
          <w:p w:rsidR="00816F80" w:rsidRPr="00816F80" w:rsidRDefault="00816F80" w:rsidP="00816F80">
            <w:pPr>
              <w:shd w:val="clear" w:color="auto" w:fill="FFFFFF" w:themeFill="background1"/>
              <w:spacing w:after="0" w:line="240" w:lineRule="auto"/>
              <w:rPr>
                <w:rFonts w:ascii="Tahoma" w:eastAsia="Times New Roman" w:hAnsi="Tahoma" w:cs="Tahoma"/>
                <w:b/>
                <w:bCs/>
                <w:sz w:val="27"/>
                <w:szCs w:val="27"/>
                <w:lang w:eastAsia="pl-PL"/>
              </w:rPr>
            </w:pPr>
          </w:p>
        </w:tc>
      </w:tr>
      <w:tr w:rsidR="00816F80" w:rsidRPr="00816F80" w:rsidTr="00816F80">
        <w:tc>
          <w:tcPr>
            <w:tcW w:w="0" w:type="auto"/>
            <w:tcMar>
              <w:top w:w="0" w:type="dxa"/>
              <w:left w:w="0" w:type="dxa"/>
              <w:bottom w:w="0" w:type="dxa"/>
              <w:right w:w="0" w:type="dxa"/>
            </w:tcMar>
            <w:vAlign w:val="center"/>
            <w:hideMark/>
          </w:tcPr>
          <w:p w:rsidR="00816F80" w:rsidRPr="00816F80" w:rsidRDefault="00816F80" w:rsidP="00816F80">
            <w:pPr>
              <w:shd w:val="clear" w:color="auto" w:fill="FFFFFF" w:themeFill="background1"/>
              <w:spacing w:after="0" w:line="240" w:lineRule="auto"/>
              <w:rPr>
                <w:rFonts w:ascii="Times New Roman" w:eastAsia="Times New Roman" w:hAnsi="Times New Roman" w:cs="Times New Roman"/>
                <w:sz w:val="24"/>
                <w:szCs w:val="24"/>
                <w:lang w:eastAsia="pl-PL"/>
              </w:rPr>
            </w:pPr>
            <w:r w:rsidRPr="00816F80">
              <w:rPr>
                <w:rFonts w:ascii="Times New Roman" w:eastAsia="Times New Roman" w:hAnsi="Times New Roman" w:cs="Times New Roman"/>
                <w:sz w:val="24"/>
                <w:szCs w:val="24"/>
                <w:lang w:eastAsia="pl-PL"/>
              </w:rPr>
              <w:t>Postępowanie / część zostało unieważnione</w:t>
            </w:r>
          </w:p>
          <w:p w:rsidR="00816F80" w:rsidRPr="00816F80" w:rsidRDefault="00816F80" w:rsidP="00816F80">
            <w:pPr>
              <w:shd w:val="clear" w:color="auto" w:fill="FFFFFF" w:themeFill="background1"/>
              <w:spacing w:after="0" w:line="240" w:lineRule="auto"/>
              <w:rPr>
                <w:rFonts w:ascii="Times New Roman" w:eastAsia="Times New Roman" w:hAnsi="Times New Roman" w:cs="Times New Roman"/>
                <w:sz w:val="24"/>
                <w:szCs w:val="24"/>
                <w:lang w:eastAsia="pl-PL"/>
              </w:rPr>
            </w:pPr>
            <w:r w:rsidRPr="00816F80">
              <w:rPr>
                <w:rFonts w:ascii="Times New Roman" w:eastAsia="Times New Roman" w:hAnsi="Times New Roman" w:cs="Times New Roman"/>
                <w:sz w:val="24"/>
                <w:szCs w:val="24"/>
                <w:lang w:eastAsia="pl-PL"/>
              </w:rPr>
              <w:t>tak</w:t>
            </w:r>
          </w:p>
          <w:p w:rsidR="00816F80" w:rsidRPr="00816F80" w:rsidRDefault="00816F80" w:rsidP="00816F80">
            <w:pPr>
              <w:shd w:val="clear" w:color="auto" w:fill="FFFFFF" w:themeFill="background1"/>
              <w:spacing w:after="0" w:line="240" w:lineRule="auto"/>
              <w:rPr>
                <w:rFonts w:ascii="Times New Roman" w:eastAsia="Times New Roman" w:hAnsi="Times New Roman" w:cs="Times New Roman"/>
                <w:sz w:val="24"/>
                <w:szCs w:val="24"/>
                <w:lang w:eastAsia="pl-PL"/>
              </w:rPr>
            </w:pPr>
            <w:r w:rsidRPr="00816F80">
              <w:rPr>
                <w:rFonts w:ascii="Times New Roman" w:eastAsia="Times New Roman" w:hAnsi="Times New Roman" w:cs="Times New Roman"/>
                <w:sz w:val="24"/>
                <w:szCs w:val="24"/>
                <w:lang w:eastAsia="pl-PL"/>
              </w:rPr>
              <w:t>Należy podać podstawę i przyczynę unieważnienia postępowania:</w:t>
            </w:r>
          </w:p>
          <w:p w:rsidR="00816F80" w:rsidRPr="00816F80" w:rsidRDefault="00816F80" w:rsidP="00816F80">
            <w:pPr>
              <w:shd w:val="clear" w:color="auto" w:fill="FFFFFF" w:themeFill="background1"/>
              <w:spacing w:after="0" w:line="240" w:lineRule="auto"/>
              <w:rPr>
                <w:rFonts w:ascii="Times New Roman" w:eastAsia="Times New Roman" w:hAnsi="Times New Roman" w:cs="Times New Roman"/>
                <w:sz w:val="24"/>
                <w:szCs w:val="24"/>
                <w:lang w:eastAsia="pl-PL"/>
              </w:rPr>
            </w:pPr>
            <w:r w:rsidRPr="00816F80">
              <w:rPr>
                <w:rFonts w:ascii="Times New Roman" w:eastAsia="Times New Roman" w:hAnsi="Times New Roman" w:cs="Times New Roman"/>
                <w:sz w:val="24"/>
                <w:szCs w:val="24"/>
                <w:lang w:eastAsia="pl-PL"/>
              </w:rPr>
              <w:t xml:space="preserve">W niniejszym postępowaniu zostały złożone następujące oferty: Oferta nr 1 złożona przez: STEF-BUD Przemysław Stefaniak ul. Drawska 6, 64-730 Wieleń Oferta nr 2 złożona przez: Zakład Produkcyjno-Handlowo-Usługowy Sławomir Lisiewicz, Stróżewo 36, 64-800 Chodzież. Wobec powyższego, że STEF-BUD Przemysław Stefaniak, ul. Drawska 6, 64-730 Wieleń nie wyraził zgody na przedłużenie terminu związania z ofertą o kolejne 30 dni do łącznego okresu 60 dni, zgodnie z art. 89 ust. 1 pkt 7a ustawy Prawo zamówień publicznych Zamawiający odrzuca tą ofertę. STEF-BUD Przemysław Stefaniak, ul. Drawska 6, 64-730 Wieleń został wezwany do uzupełnienia oferty zgodnie z art. 26 ust. 2 ustawy z dnia 29 stycznia 2004 r. Prawo zamówień publicznych i 26 ust. 3 w/w ustawy do złożenia poprawionych dokumentów dołączonych do oferty i złożenia wyjaśnień odnośnie dokumentów dołączonych do oferty (pismo wysłano do Wykonawcy drogą elektroniczną w dniu 17.10.2017 r.). Wykonawca w terminie wyznaczonym przez Zamawiającego – w terminie 5 dni od dnia otrzymania niniejszego pisma (do 23.10.2017 r.) nie odpowiedział na wezwanie Zamawiającego, w związku z powyższym nie wykazał spełnienia warunków udziału w postępowaniu wskazanych w art. 25 ust. 1 ustawy i braku podstaw do wykluczenia określonych w art. 24 w/w ustawy, dlatego też zgodnie z art. 24 ust. 1 pkt 12 Zamawiający wyklucza z postępowania tego Wykonawcę i w konsekwencji zgodnie z art. 89 ust. 1 pkt 5 ustawy Prawo zamówień publicznych Zamawiający odrzuca tą ofertę. Zakład Produkcyjno-Handlowo-Usługowy Sławomir Lisiewicz, Stróżewo 36, 64-800 Chodzież złożył oświadczenie o wyrażeniu zgodny na przedłużenie terminu związania z ofertą o okres kolejnych 30 dni, ponadto przedłożył dokument dot. przedłużenia ważności wadium. W </w:t>
            </w:r>
            <w:r w:rsidRPr="00816F80">
              <w:rPr>
                <w:rFonts w:ascii="Times New Roman" w:eastAsia="Times New Roman" w:hAnsi="Times New Roman" w:cs="Times New Roman"/>
                <w:sz w:val="24"/>
                <w:szCs w:val="24"/>
                <w:lang w:eastAsia="pl-PL"/>
              </w:rPr>
              <w:lastRenderedPageBreak/>
              <w:t>związku z faktem, iż oferta złożona przez Zakład Produkcyjno-Handlowo-Usługowy Sławomir Lisiewicz, Stróżewo 36, 64-800 Chodzież – kwota oferty brutto 596.014,73 zł jest wyższa od kwoty zaplanowanej na powyższe postępowanie przetargowe – kwoty którą Zamawiający zamierza przeznaczyć na sfinansowanie zamówienia – suma 434.576,25 zł brutto, dlatego też zgodnie z art. 93 ust. 1 pkt 4 ustawy z dnia z dnia 29 stycznia 2004 r. Prawo zamówień publicznych Zamawiający w dniu 07.11.2017 r. unieważnia postępowania prowadzone w trybie przetargu nieograniczonego na realizację zadania pn. Modernizacja i adaptacja oraz wyposażenie budynków szkolnych w Gminie Lubasz – Rozbudowa budynku gospodarczego ze zmianą funkcji.</w:t>
            </w:r>
          </w:p>
        </w:tc>
      </w:tr>
      <w:tr w:rsidR="00816F80" w:rsidRPr="00816F80" w:rsidTr="00816F80">
        <w:tc>
          <w:tcPr>
            <w:tcW w:w="0" w:type="auto"/>
            <w:tcMar>
              <w:top w:w="0" w:type="dxa"/>
              <w:left w:w="0" w:type="dxa"/>
              <w:bottom w:w="0" w:type="dxa"/>
              <w:right w:w="0" w:type="dxa"/>
            </w:tcMar>
            <w:vAlign w:val="center"/>
            <w:hideMark/>
          </w:tcPr>
          <w:p w:rsidR="00816F80" w:rsidRPr="00816F80" w:rsidRDefault="00816F80" w:rsidP="00816F80">
            <w:pPr>
              <w:shd w:val="clear" w:color="auto" w:fill="FFFFFF" w:themeFill="background1"/>
              <w:spacing w:after="0" w:line="240" w:lineRule="auto"/>
              <w:rPr>
                <w:rFonts w:ascii="Times New Roman" w:eastAsia="Times New Roman" w:hAnsi="Times New Roman" w:cs="Times New Roman"/>
                <w:sz w:val="24"/>
                <w:szCs w:val="24"/>
                <w:lang w:eastAsia="pl-PL"/>
              </w:rPr>
            </w:pPr>
          </w:p>
        </w:tc>
      </w:tr>
    </w:tbl>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IV.9) UZASADNIENIE UDZIELENIA ZAMÓWIENIA W TRYBIE NEGOCJACJI BEZ OGŁOSZENIA, ZAMÓWIENIA Z WOLNEJ RĘKI ALBO ZAPYTANIA O CENĘ</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IV.9.1) Podstawa prawna</w:t>
      </w:r>
      <w:r w:rsidRPr="00816F80">
        <w:rPr>
          <w:rFonts w:ascii="Tahoma" w:eastAsia="Times New Roman" w:hAnsi="Tahoma" w:cs="Tahoma"/>
          <w:sz w:val="18"/>
          <w:szCs w:val="18"/>
          <w:lang w:eastAsia="pl-PL"/>
        </w:rPr>
        <w:t> </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 xml:space="preserve">Postępowanie prowadzone jest w trybie   na podstawie art.  ustawy </w:t>
      </w:r>
      <w:proofErr w:type="spellStart"/>
      <w:r w:rsidRPr="00816F80">
        <w:rPr>
          <w:rFonts w:ascii="Tahoma" w:eastAsia="Times New Roman" w:hAnsi="Tahoma" w:cs="Tahoma"/>
          <w:sz w:val="18"/>
          <w:szCs w:val="18"/>
          <w:lang w:eastAsia="pl-PL"/>
        </w:rPr>
        <w:t>Pzp</w:t>
      </w:r>
      <w:proofErr w:type="spellEnd"/>
      <w:r w:rsidRPr="00816F80">
        <w:rPr>
          <w:rFonts w:ascii="Tahoma" w:eastAsia="Times New Roman" w:hAnsi="Tahoma" w:cs="Tahoma"/>
          <w:sz w:val="18"/>
          <w:szCs w:val="18"/>
          <w:lang w:eastAsia="pl-PL"/>
        </w:rPr>
        <w:t>.</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b/>
          <w:bCs/>
          <w:sz w:val="18"/>
          <w:szCs w:val="18"/>
          <w:lang w:eastAsia="pl-PL"/>
        </w:rPr>
        <w:t>IV.9.2) Uzasadnienie wyboru trybu </w:t>
      </w:r>
    </w:p>
    <w:p w:rsidR="00816F80" w:rsidRPr="00816F80" w:rsidRDefault="00816F80" w:rsidP="00816F80">
      <w:pPr>
        <w:shd w:val="clear" w:color="auto" w:fill="FFFFFF" w:themeFill="background1"/>
        <w:spacing w:after="0" w:line="240" w:lineRule="auto"/>
        <w:rPr>
          <w:rFonts w:ascii="Tahoma" w:eastAsia="Times New Roman" w:hAnsi="Tahoma" w:cs="Tahoma"/>
          <w:sz w:val="18"/>
          <w:szCs w:val="18"/>
          <w:lang w:eastAsia="pl-PL"/>
        </w:rPr>
      </w:pPr>
      <w:r w:rsidRPr="00816F80">
        <w:rPr>
          <w:rFonts w:ascii="Tahoma" w:eastAsia="Times New Roman" w:hAnsi="Tahoma" w:cs="Tahoma"/>
          <w:sz w:val="18"/>
          <w:szCs w:val="18"/>
          <w:lang w:eastAsia="pl-PL"/>
        </w:rPr>
        <w:t>Należy podać uzasadnienie faktyczne i prawne wyboru trybu oraz wyjaśnić, dlaczego udzielenie zamówienia jest zgodne z przepisami. </w:t>
      </w:r>
    </w:p>
    <w:p w:rsidR="006B69F5" w:rsidRDefault="00816F80"/>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80"/>
    <w:rsid w:val="00167CC0"/>
    <w:rsid w:val="00816F80"/>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922C3-10DF-440F-9384-6BE7E5BF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948442">
      <w:bodyDiv w:val="1"/>
      <w:marLeft w:val="0"/>
      <w:marRight w:val="0"/>
      <w:marTop w:val="0"/>
      <w:marBottom w:val="0"/>
      <w:divBdr>
        <w:top w:val="none" w:sz="0" w:space="0" w:color="auto"/>
        <w:left w:val="none" w:sz="0" w:space="0" w:color="auto"/>
        <w:bottom w:val="none" w:sz="0" w:space="0" w:color="auto"/>
        <w:right w:val="none" w:sz="0" w:space="0" w:color="auto"/>
      </w:divBdr>
      <w:divsChild>
        <w:div w:id="1322007028">
          <w:marLeft w:val="0"/>
          <w:marRight w:val="0"/>
          <w:marTop w:val="0"/>
          <w:marBottom w:val="0"/>
          <w:divBdr>
            <w:top w:val="none" w:sz="0" w:space="0" w:color="auto"/>
            <w:left w:val="none" w:sz="0" w:space="0" w:color="auto"/>
            <w:bottom w:val="none" w:sz="0" w:space="0" w:color="auto"/>
            <w:right w:val="none" w:sz="0" w:space="0" w:color="auto"/>
          </w:divBdr>
        </w:div>
        <w:div w:id="1314673525">
          <w:marLeft w:val="0"/>
          <w:marRight w:val="0"/>
          <w:marTop w:val="0"/>
          <w:marBottom w:val="0"/>
          <w:divBdr>
            <w:top w:val="none" w:sz="0" w:space="0" w:color="auto"/>
            <w:left w:val="none" w:sz="0" w:space="0" w:color="auto"/>
            <w:bottom w:val="none" w:sz="0" w:space="0" w:color="auto"/>
            <w:right w:val="none" w:sz="0" w:space="0" w:color="auto"/>
          </w:divBdr>
        </w:div>
        <w:div w:id="1224945309">
          <w:marLeft w:val="0"/>
          <w:marRight w:val="0"/>
          <w:marTop w:val="0"/>
          <w:marBottom w:val="0"/>
          <w:divBdr>
            <w:top w:val="none" w:sz="0" w:space="0" w:color="auto"/>
            <w:left w:val="none" w:sz="0" w:space="0" w:color="auto"/>
            <w:bottom w:val="none" w:sz="0" w:space="0" w:color="auto"/>
            <w:right w:val="none" w:sz="0" w:space="0" w:color="auto"/>
          </w:divBdr>
        </w:div>
        <w:div w:id="104691377">
          <w:marLeft w:val="0"/>
          <w:marRight w:val="0"/>
          <w:marTop w:val="0"/>
          <w:marBottom w:val="0"/>
          <w:divBdr>
            <w:top w:val="none" w:sz="0" w:space="0" w:color="auto"/>
            <w:left w:val="none" w:sz="0" w:space="0" w:color="auto"/>
            <w:bottom w:val="none" w:sz="0" w:space="0" w:color="auto"/>
            <w:right w:val="none" w:sz="0" w:space="0" w:color="auto"/>
          </w:divBdr>
          <w:divsChild>
            <w:div w:id="1651521076">
              <w:marLeft w:val="0"/>
              <w:marRight w:val="0"/>
              <w:marTop w:val="0"/>
              <w:marBottom w:val="0"/>
              <w:divBdr>
                <w:top w:val="none" w:sz="0" w:space="0" w:color="auto"/>
                <w:left w:val="none" w:sz="0" w:space="0" w:color="auto"/>
                <w:bottom w:val="none" w:sz="0" w:space="0" w:color="auto"/>
                <w:right w:val="none" w:sz="0" w:space="0" w:color="auto"/>
              </w:divBdr>
            </w:div>
          </w:divsChild>
        </w:div>
        <w:div w:id="585072066">
          <w:marLeft w:val="0"/>
          <w:marRight w:val="0"/>
          <w:marTop w:val="0"/>
          <w:marBottom w:val="0"/>
          <w:divBdr>
            <w:top w:val="none" w:sz="0" w:space="0" w:color="auto"/>
            <w:left w:val="none" w:sz="0" w:space="0" w:color="auto"/>
            <w:bottom w:val="none" w:sz="0" w:space="0" w:color="auto"/>
            <w:right w:val="none" w:sz="0" w:space="0" w:color="auto"/>
          </w:divBdr>
        </w:div>
        <w:div w:id="491487149">
          <w:marLeft w:val="0"/>
          <w:marRight w:val="0"/>
          <w:marTop w:val="0"/>
          <w:marBottom w:val="0"/>
          <w:divBdr>
            <w:top w:val="none" w:sz="0" w:space="0" w:color="auto"/>
            <w:left w:val="none" w:sz="0" w:space="0" w:color="auto"/>
            <w:bottom w:val="none" w:sz="0" w:space="0" w:color="auto"/>
            <w:right w:val="none" w:sz="0" w:space="0" w:color="auto"/>
          </w:divBdr>
        </w:div>
        <w:div w:id="1329596487">
          <w:marLeft w:val="0"/>
          <w:marRight w:val="0"/>
          <w:marTop w:val="0"/>
          <w:marBottom w:val="0"/>
          <w:divBdr>
            <w:top w:val="none" w:sz="0" w:space="0" w:color="auto"/>
            <w:left w:val="none" w:sz="0" w:space="0" w:color="auto"/>
            <w:bottom w:val="none" w:sz="0" w:space="0" w:color="auto"/>
            <w:right w:val="none" w:sz="0" w:space="0" w:color="auto"/>
          </w:divBdr>
        </w:div>
        <w:div w:id="1022628251">
          <w:marLeft w:val="0"/>
          <w:marRight w:val="0"/>
          <w:marTop w:val="0"/>
          <w:marBottom w:val="0"/>
          <w:divBdr>
            <w:top w:val="none" w:sz="0" w:space="0" w:color="auto"/>
            <w:left w:val="none" w:sz="0" w:space="0" w:color="auto"/>
            <w:bottom w:val="none" w:sz="0" w:space="0" w:color="auto"/>
            <w:right w:val="none" w:sz="0" w:space="0" w:color="auto"/>
          </w:divBdr>
          <w:divsChild>
            <w:div w:id="363672908">
              <w:marLeft w:val="0"/>
              <w:marRight w:val="0"/>
              <w:marTop w:val="0"/>
              <w:marBottom w:val="0"/>
              <w:divBdr>
                <w:top w:val="none" w:sz="0" w:space="0" w:color="auto"/>
                <w:left w:val="none" w:sz="0" w:space="0" w:color="auto"/>
                <w:bottom w:val="none" w:sz="0" w:space="0" w:color="auto"/>
                <w:right w:val="none" w:sz="0" w:space="0" w:color="auto"/>
              </w:divBdr>
            </w:div>
          </w:divsChild>
        </w:div>
        <w:div w:id="1824542694">
          <w:marLeft w:val="0"/>
          <w:marRight w:val="0"/>
          <w:marTop w:val="0"/>
          <w:marBottom w:val="0"/>
          <w:divBdr>
            <w:top w:val="none" w:sz="0" w:space="0" w:color="auto"/>
            <w:left w:val="none" w:sz="0" w:space="0" w:color="auto"/>
            <w:bottom w:val="none" w:sz="0" w:space="0" w:color="auto"/>
            <w:right w:val="none" w:sz="0" w:space="0" w:color="auto"/>
          </w:divBdr>
        </w:div>
        <w:div w:id="1804035898">
          <w:marLeft w:val="0"/>
          <w:marRight w:val="0"/>
          <w:marTop w:val="0"/>
          <w:marBottom w:val="0"/>
          <w:divBdr>
            <w:top w:val="none" w:sz="0" w:space="0" w:color="auto"/>
            <w:left w:val="none" w:sz="0" w:space="0" w:color="auto"/>
            <w:bottom w:val="none" w:sz="0" w:space="0" w:color="auto"/>
            <w:right w:val="none" w:sz="0" w:space="0" w:color="auto"/>
          </w:divBdr>
          <w:divsChild>
            <w:div w:id="1261066699">
              <w:marLeft w:val="0"/>
              <w:marRight w:val="0"/>
              <w:marTop w:val="0"/>
              <w:marBottom w:val="0"/>
              <w:divBdr>
                <w:top w:val="none" w:sz="0" w:space="0" w:color="auto"/>
                <w:left w:val="none" w:sz="0" w:space="0" w:color="auto"/>
                <w:bottom w:val="none" w:sz="0" w:space="0" w:color="auto"/>
                <w:right w:val="none" w:sz="0" w:space="0" w:color="auto"/>
              </w:divBdr>
            </w:div>
          </w:divsChild>
        </w:div>
        <w:div w:id="1422918486">
          <w:marLeft w:val="0"/>
          <w:marRight w:val="0"/>
          <w:marTop w:val="0"/>
          <w:marBottom w:val="0"/>
          <w:divBdr>
            <w:top w:val="none" w:sz="0" w:space="0" w:color="auto"/>
            <w:left w:val="none" w:sz="0" w:space="0" w:color="auto"/>
            <w:bottom w:val="none" w:sz="0" w:space="0" w:color="auto"/>
            <w:right w:val="none" w:sz="0" w:space="0" w:color="auto"/>
          </w:divBdr>
        </w:div>
        <w:div w:id="6097829">
          <w:marLeft w:val="0"/>
          <w:marRight w:val="0"/>
          <w:marTop w:val="0"/>
          <w:marBottom w:val="0"/>
          <w:divBdr>
            <w:top w:val="none" w:sz="0" w:space="0" w:color="auto"/>
            <w:left w:val="none" w:sz="0" w:space="0" w:color="auto"/>
            <w:bottom w:val="none" w:sz="0" w:space="0" w:color="auto"/>
            <w:right w:val="none" w:sz="0" w:space="0" w:color="auto"/>
          </w:divBdr>
          <w:divsChild>
            <w:div w:id="2035156522">
              <w:marLeft w:val="0"/>
              <w:marRight w:val="0"/>
              <w:marTop w:val="0"/>
              <w:marBottom w:val="0"/>
              <w:divBdr>
                <w:top w:val="none" w:sz="0" w:space="0" w:color="auto"/>
                <w:left w:val="none" w:sz="0" w:space="0" w:color="auto"/>
                <w:bottom w:val="none" w:sz="0" w:space="0" w:color="auto"/>
                <w:right w:val="none" w:sz="0" w:space="0" w:color="auto"/>
              </w:divBdr>
            </w:div>
          </w:divsChild>
        </w:div>
        <w:div w:id="1414625740">
          <w:marLeft w:val="0"/>
          <w:marRight w:val="0"/>
          <w:marTop w:val="0"/>
          <w:marBottom w:val="0"/>
          <w:divBdr>
            <w:top w:val="none" w:sz="0" w:space="0" w:color="auto"/>
            <w:left w:val="none" w:sz="0" w:space="0" w:color="auto"/>
            <w:bottom w:val="none" w:sz="0" w:space="0" w:color="auto"/>
            <w:right w:val="none" w:sz="0" w:space="0" w:color="auto"/>
          </w:divBdr>
        </w:div>
        <w:div w:id="916090980">
          <w:marLeft w:val="0"/>
          <w:marRight w:val="0"/>
          <w:marTop w:val="0"/>
          <w:marBottom w:val="0"/>
          <w:divBdr>
            <w:top w:val="none" w:sz="0" w:space="0" w:color="auto"/>
            <w:left w:val="none" w:sz="0" w:space="0" w:color="auto"/>
            <w:bottom w:val="none" w:sz="0" w:space="0" w:color="auto"/>
            <w:right w:val="none" w:sz="0" w:space="0" w:color="auto"/>
          </w:divBdr>
          <w:divsChild>
            <w:div w:id="684064839">
              <w:marLeft w:val="0"/>
              <w:marRight w:val="0"/>
              <w:marTop w:val="0"/>
              <w:marBottom w:val="0"/>
              <w:divBdr>
                <w:top w:val="none" w:sz="0" w:space="0" w:color="auto"/>
                <w:left w:val="none" w:sz="0" w:space="0" w:color="auto"/>
                <w:bottom w:val="none" w:sz="0" w:space="0" w:color="auto"/>
                <w:right w:val="none" w:sz="0" w:space="0" w:color="auto"/>
              </w:divBdr>
            </w:div>
          </w:divsChild>
        </w:div>
        <w:div w:id="1417290721">
          <w:marLeft w:val="0"/>
          <w:marRight w:val="0"/>
          <w:marTop w:val="0"/>
          <w:marBottom w:val="0"/>
          <w:divBdr>
            <w:top w:val="none" w:sz="0" w:space="0" w:color="auto"/>
            <w:left w:val="none" w:sz="0" w:space="0" w:color="auto"/>
            <w:bottom w:val="none" w:sz="0" w:space="0" w:color="auto"/>
            <w:right w:val="none" w:sz="0" w:space="0" w:color="auto"/>
          </w:divBdr>
          <w:divsChild>
            <w:div w:id="1516384078">
              <w:marLeft w:val="0"/>
              <w:marRight w:val="0"/>
              <w:marTop w:val="0"/>
              <w:marBottom w:val="0"/>
              <w:divBdr>
                <w:top w:val="none" w:sz="0" w:space="0" w:color="auto"/>
                <w:left w:val="none" w:sz="0" w:space="0" w:color="auto"/>
                <w:bottom w:val="none" w:sz="0" w:space="0" w:color="auto"/>
                <w:right w:val="none" w:sz="0" w:space="0" w:color="auto"/>
              </w:divBdr>
            </w:div>
          </w:divsChild>
        </w:div>
        <w:div w:id="179511919">
          <w:marLeft w:val="0"/>
          <w:marRight w:val="0"/>
          <w:marTop w:val="0"/>
          <w:marBottom w:val="0"/>
          <w:divBdr>
            <w:top w:val="none" w:sz="0" w:space="0" w:color="auto"/>
            <w:left w:val="none" w:sz="0" w:space="0" w:color="auto"/>
            <w:bottom w:val="none" w:sz="0" w:space="0" w:color="auto"/>
            <w:right w:val="none" w:sz="0" w:space="0" w:color="auto"/>
          </w:divBdr>
          <w:divsChild>
            <w:div w:id="77794472">
              <w:marLeft w:val="0"/>
              <w:marRight w:val="0"/>
              <w:marTop w:val="0"/>
              <w:marBottom w:val="0"/>
              <w:divBdr>
                <w:top w:val="none" w:sz="0" w:space="0" w:color="auto"/>
                <w:left w:val="none" w:sz="0" w:space="0" w:color="auto"/>
                <w:bottom w:val="none" w:sz="0" w:space="0" w:color="auto"/>
                <w:right w:val="none" w:sz="0" w:space="0" w:color="auto"/>
              </w:divBdr>
            </w:div>
          </w:divsChild>
        </w:div>
        <w:div w:id="346836259">
          <w:marLeft w:val="0"/>
          <w:marRight w:val="0"/>
          <w:marTop w:val="0"/>
          <w:marBottom w:val="0"/>
          <w:divBdr>
            <w:top w:val="none" w:sz="0" w:space="0" w:color="auto"/>
            <w:left w:val="none" w:sz="0" w:space="0" w:color="auto"/>
            <w:bottom w:val="none" w:sz="0" w:space="0" w:color="auto"/>
            <w:right w:val="none" w:sz="0" w:space="0" w:color="auto"/>
          </w:divBdr>
        </w:div>
        <w:div w:id="1771386998">
          <w:marLeft w:val="0"/>
          <w:marRight w:val="0"/>
          <w:marTop w:val="0"/>
          <w:marBottom w:val="0"/>
          <w:divBdr>
            <w:top w:val="none" w:sz="0" w:space="0" w:color="auto"/>
            <w:left w:val="none" w:sz="0" w:space="0" w:color="auto"/>
            <w:bottom w:val="none" w:sz="0" w:space="0" w:color="auto"/>
            <w:right w:val="none" w:sz="0" w:space="0" w:color="auto"/>
          </w:divBdr>
        </w:div>
        <w:div w:id="290328088">
          <w:marLeft w:val="0"/>
          <w:marRight w:val="0"/>
          <w:marTop w:val="0"/>
          <w:marBottom w:val="0"/>
          <w:divBdr>
            <w:top w:val="none" w:sz="0" w:space="0" w:color="auto"/>
            <w:left w:val="none" w:sz="0" w:space="0" w:color="auto"/>
            <w:bottom w:val="none" w:sz="0" w:space="0" w:color="auto"/>
            <w:right w:val="none" w:sz="0" w:space="0" w:color="auto"/>
          </w:divBdr>
        </w:div>
        <w:div w:id="916210536">
          <w:marLeft w:val="0"/>
          <w:marRight w:val="0"/>
          <w:marTop w:val="0"/>
          <w:marBottom w:val="0"/>
          <w:divBdr>
            <w:top w:val="none" w:sz="0" w:space="0" w:color="auto"/>
            <w:left w:val="none" w:sz="0" w:space="0" w:color="auto"/>
            <w:bottom w:val="none" w:sz="0" w:space="0" w:color="auto"/>
            <w:right w:val="none" w:sz="0" w:space="0" w:color="auto"/>
          </w:divBdr>
        </w:div>
        <w:div w:id="762726584">
          <w:marLeft w:val="0"/>
          <w:marRight w:val="0"/>
          <w:marTop w:val="0"/>
          <w:marBottom w:val="0"/>
          <w:divBdr>
            <w:top w:val="none" w:sz="0" w:space="0" w:color="auto"/>
            <w:left w:val="none" w:sz="0" w:space="0" w:color="auto"/>
            <w:bottom w:val="none" w:sz="0" w:space="0" w:color="auto"/>
            <w:right w:val="none" w:sz="0" w:space="0" w:color="auto"/>
          </w:divBdr>
          <w:divsChild>
            <w:div w:id="2139101272">
              <w:marLeft w:val="0"/>
              <w:marRight w:val="0"/>
              <w:marTop w:val="0"/>
              <w:marBottom w:val="0"/>
              <w:divBdr>
                <w:top w:val="none" w:sz="0" w:space="0" w:color="auto"/>
                <w:left w:val="none" w:sz="0" w:space="0" w:color="auto"/>
                <w:bottom w:val="none" w:sz="0" w:space="0" w:color="auto"/>
                <w:right w:val="none" w:sz="0" w:space="0" w:color="auto"/>
              </w:divBdr>
            </w:div>
            <w:div w:id="928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7829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2017-11-07T12:51:00Z</dcterms:created>
  <dcterms:modified xsi:type="dcterms:W3CDTF">2017-11-07T12:52:00Z</dcterms:modified>
</cp:coreProperties>
</file>