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BE" w:rsidRDefault="008240BE" w:rsidP="0043006C">
      <w:pPr>
        <w:rPr>
          <w:rFonts w:ascii="Times New Roman" w:hAnsi="Times New Roman" w:cs="Times New Roman"/>
          <w:i/>
          <w:sz w:val="24"/>
          <w:szCs w:val="24"/>
        </w:rPr>
      </w:pPr>
    </w:p>
    <w:p w:rsidR="008240BE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23A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A046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240BE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8240BE" w:rsidRPr="00B62D36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3006C" w:rsidRPr="004035E5" w:rsidRDefault="0043006C" w:rsidP="0043006C">
      <w:pPr>
        <w:rPr>
          <w:rFonts w:ascii="Times New Roman" w:hAnsi="Times New Roman" w:cs="Times New Roman"/>
          <w:sz w:val="24"/>
          <w:szCs w:val="24"/>
        </w:rPr>
      </w:pPr>
      <w:r w:rsidRPr="004035E5">
        <w:rPr>
          <w:rFonts w:ascii="Times New Roman" w:hAnsi="Times New Roman" w:cs="Times New Roman"/>
          <w:sz w:val="24"/>
          <w:szCs w:val="24"/>
        </w:rPr>
        <w:t xml:space="preserve">Nr referencyjny nadany sprawie przez Zamawiającego: </w:t>
      </w:r>
      <w:r w:rsidRPr="004035E5">
        <w:rPr>
          <w:rFonts w:ascii="Times New Roman" w:hAnsi="Times New Roman" w:cs="Times New Roman"/>
          <w:sz w:val="24"/>
          <w:szCs w:val="24"/>
        </w:rPr>
        <w:tab/>
      </w:r>
    </w:p>
    <w:p w:rsidR="004035E5" w:rsidRPr="004035E5" w:rsidRDefault="004035E5" w:rsidP="004035E5">
      <w:pPr>
        <w:rPr>
          <w:rFonts w:ascii="Times New Roman" w:hAnsi="Times New Roman" w:cs="Times New Roman"/>
          <w:sz w:val="24"/>
          <w:szCs w:val="24"/>
        </w:rPr>
      </w:pPr>
      <w:r w:rsidRPr="004035E5">
        <w:rPr>
          <w:rFonts w:ascii="Times New Roman" w:hAnsi="Times New Roman" w:cs="Times New Roman"/>
          <w:sz w:val="24"/>
          <w:szCs w:val="24"/>
        </w:rPr>
        <w:t>GZOSIP.272.1.11.2018</w:t>
      </w:r>
    </w:p>
    <w:p w:rsidR="0043006C" w:rsidRPr="004035E5" w:rsidRDefault="0043006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sz w:val="24"/>
          <w:szCs w:val="24"/>
        </w:rPr>
      </w:pPr>
      <w:r w:rsidRPr="004035E5">
        <w:rPr>
          <w:rFonts w:ascii="Times New Roman" w:hAnsi="Times New Roman" w:cs="Times New Roman"/>
          <w:sz w:val="24"/>
          <w:szCs w:val="24"/>
        </w:rPr>
        <w:tab/>
      </w:r>
    </w:p>
    <w:p w:rsidR="0043006C" w:rsidRPr="00D06372" w:rsidRDefault="0043006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sz w:val="24"/>
          <w:szCs w:val="24"/>
        </w:rPr>
      </w:pPr>
    </w:p>
    <w:p w:rsidR="001A488C" w:rsidRPr="007E23AB" w:rsidRDefault="001A488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7E23AB">
        <w:rPr>
          <w:rFonts w:ascii="Times New Roman" w:hAnsi="Times New Roman" w:cs="Times New Roman"/>
          <w:i/>
          <w:sz w:val="24"/>
          <w:szCs w:val="24"/>
        </w:rPr>
        <w:tab/>
      </w:r>
      <w:r w:rsidRPr="007E23AB">
        <w:rPr>
          <w:rFonts w:ascii="Times New Roman" w:hAnsi="Times New Roman" w:cs="Times New Roman"/>
          <w:i/>
          <w:sz w:val="24"/>
          <w:szCs w:val="24"/>
        </w:rPr>
        <w:tab/>
      </w: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(pieczęć wykonawcy)</w:t>
      </w:r>
    </w:p>
    <w:p w:rsidR="00401E46" w:rsidRDefault="00401E46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8240BE" w:rsidRPr="007E23AB" w:rsidRDefault="008240BE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DA6DBA" w:rsidP="005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Składając ofertę w postępowaniu o udzi</w:t>
      </w:r>
      <w:r w:rsidR="00514843" w:rsidRPr="007E23AB">
        <w:rPr>
          <w:rFonts w:ascii="Times New Roman" w:hAnsi="Times New Roman" w:cs="Times New Roman"/>
          <w:sz w:val="24"/>
          <w:szCs w:val="24"/>
        </w:rPr>
        <w:t>elenie zamówienia publicznego pn</w:t>
      </w:r>
      <w:r w:rsidRPr="007E23AB">
        <w:rPr>
          <w:rFonts w:ascii="Times New Roman" w:hAnsi="Times New Roman" w:cs="Times New Roman"/>
          <w:sz w:val="24"/>
          <w:szCs w:val="24"/>
        </w:rPr>
        <w:t>:</w:t>
      </w:r>
    </w:p>
    <w:p w:rsidR="008240BE" w:rsidRPr="00050738" w:rsidRDefault="008240BE" w:rsidP="0082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Dostawa oleju opałowego  w roku 201</w:t>
      </w:r>
      <w:r w:rsidR="004035E5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- zapotrzebowanie roczne ok. 6</w:t>
      </w:r>
      <w:r w:rsidR="00517962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000 litrów </w:t>
      </w:r>
    </w:p>
    <w:p w:rsidR="007E23AB" w:rsidRDefault="007E23AB" w:rsidP="007E2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A" w:rsidRPr="007E23AB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oświadczamy, że:</w:t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3A2">
        <w:rPr>
          <w:rFonts w:ascii="Times New Roman" w:hAnsi="Times New Roman" w:cs="Times New Roman"/>
          <w:b/>
          <w:sz w:val="24"/>
          <w:szCs w:val="24"/>
        </w:rPr>
        <w:t>należymy do tej samej grupy kapitałowej</w:t>
      </w:r>
      <w:r w:rsidRPr="004923A2">
        <w:rPr>
          <w:rFonts w:ascii="Times New Roman" w:hAnsi="Times New Roman" w:cs="Times New Roman"/>
          <w:sz w:val="24"/>
          <w:szCs w:val="24"/>
        </w:rPr>
        <w:t xml:space="preserve"> w</w:t>
      </w:r>
      <w:r w:rsidR="004923A2" w:rsidRPr="004923A2">
        <w:rPr>
          <w:rFonts w:ascii="Times New Roman" w:hAnsi="Times New Roman" w:cs="Times New Roman"/>
          <w:sz w:val="24"/>
          <w:szCs w:val="24"/>
        </w:rPr>
        <w:t xml:space="preserve"> rozumieniu </w:t>
      </w:r>
      <w:hyperlink r:id="rId7" w:tgtFrame="_blank" w:tooltip="USTAWA z dnia 16 lutego 2007 r. o ochronie konkurencji i konsumentów" w:history="1">
        <w:r w:rsidR="004923A2" w:rsidRPr="004923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 z dnia 16 lutego 2007 r. o ochronie konkurencji i konsumentów</w:t>
        </w:r>
      </w:hyperlink>
      <w:r w:rsidR="004923A2" w:rsidRPr="004923A2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tgtFrame="_blank" w:tooltip="USTAWA z dnia 16 lutego 2007 r. o ochronie konkurencji i konsumentów" w:history="1">
        <w:r w:rsidR="004923A2" w:rsidRPr="004923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 U. z 201</w:t>
        </w:r>
        <w:r w:rsidR="004035E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="004923A2" w:rsidRPr="004923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04035E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798</w:t>
        </w:r>
      </w:hyperlink>
      <w:r w:rsidR="004035E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bookmarkStart w:id="0" w:name="_GoBack"/>
      <w:bookmarkEnd w:id="0"/>
      <w:r w:rsidR="004923A2" w:rsidRPr="004923A2">
        <w:rPr>
          <w:rFonts w:ascii="Times New Roman" w:hAnsi="Times New Roman" w:cs="Times New Roman"/>
          <w:sz w:val="24"/>
          <w:szCs w:val="24"/>
        </w:rPr>
        <w:t xml:space="preserve">, </w:t>
      </w:r>
      <w:r w:rsidR="004923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6DBA" w:rsidRPr="004923A2">
        <w:rPr>
          <w:rFonts w:ascii="Times New Roman" w:hAnsi="Times New Roman" w:cs="Times New Roman"/>
          <w:sz w:val="24"/>
          <w:szCs w:val="24"/>
        </w:rPr>
        <w:t>z następującymi Wykonawcami, którzy złożyli oferty w ww. postępowaniu:</w:t>
      </w:r>
    </w:p>
    <w:p w:rsidR="004923A2" w:rsidRPr="004923A2" w:rsidRDefault="004923A2" w:rsidP="004923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46" w:rsidRPr="007E23A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1BA9" w:rsidRPr="007E23AB" w:rsidRDefault="00EB1BA9" w:rsidP="00EB1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Jednocześnie wykazujemy, że istniejące </w:t>
      </w:r>
      <w:r w:rsidR="00A91FB9" w:rsidRPr="007E23AB">
        <w:rPr>
          <w:rFonts w:ascii="Times New Roman" w:hAnsi="Times New Roman" w:cs="Times New Roman"/>
          <w:sz w:val="24"/>
          <w:szCs w:val="24"/>
        </w:rPr>
        <w:t xml:space="preserve">pomiędzy naszą firmą a wskazanymi Wykonawcami </w:t>
      </w:r>
      <w:r w:rsidRPr="007E23AB">
        <w:rPr>
          <w:rFonts w:ascii="Times New Roman" w:hAnsi="Times New Roman" w:cs="Times New Roman"/>
          <w:sz w:val="24"/>
          <w:szCs w:val="24"/>
        </w:rPr>
        <w:t>powiązania</w:t>
      </w:r>
      <w:r w:rsidR="00A91FB9" w:rsidRPr="007E23AB">
        <w:rPr>
          <w:rFonts w:ascii="Times New Roman" w:hAnsi="Times New Roman" w:cs="Times New Roman"/>
          <w:sz w:val="24"/>
          <w:szCs w:val="24"/>
        </w:rPr>
        <w:t xml:space="preserve"> </w:t>
      </w:r>
      <w:r w:rsidRPr="007E23AB">
        <w:rPr>
          <w:rFonts w:ascii="Times New Roman" w:hAnsi="Times New Roman" w:cs="Times New Roman"/>
          <w:sz w:val="24"/>
          <w:szCs w:val="24"/>
        </w:rPr>
        <w:t>nie prowadzą do zakłócenia konkurencji w postępowaniu o udzielenie niniejszego zamówienia z następujących powodów:</w:t>
      </w:r>
    </w:p>
    <w:p w:rsidR="00EB1BA9" w:rsidRPr="007E23AB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B1BA9" w:rsidRPr="007E23AB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B1BA9" w:rsidRPr="007E23AB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1E46" w:rsidRPr="007E23A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1E46" w:rsidRPr="007E23AB" w:rsidRDefault="00401E46" w:rsidP="0023366F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(miejscowość, data)</w:t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="00824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23AB"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</w:p>
    <w:p w:rsidR="00401E46" w:rsidRPr="007E23AB" w:rsidRDefault="00401E46" w:rsidP="00401E46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7E23AB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7E23AB">
        <w:rPr>
          <w:rFonts w:ascii="Times New Roman" w:hAnsi="Times New Roman" w:cs="Times New Roman"/>
          <w:sz w:val="24"/>
          <w:szCs w:val="24"/>
        </w:rPr>
        <w:t>ykonawcy</w:t>
      </w:r>
    </w:p>
    <w:p w:rsidR="00401E46" w:rsidRPr="007E23AB" w:rsidRDefault="00401E46" w:rsidP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60B7" w:rsidRPr="007E23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E46" w:rsidRDefault="00401E46" w:rsidP="00401E46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 w:rsidP="00401E46">
      <w:pPr>
        <w:rPr>
          <w:rFonts w:ascii="Times New Roman" w:hAnsi="Times New Roman" w:cs="Times New Roman"/>
          <w:sz w:val="24"/>
          <w:szCs w:val="24"/>
        </w:rPr>
      </w:pPr>
    </w:p>
    <w:p w:rsidR="008240BE" w:rsidRPr="007E23AB" w:rsidRDefault="008240BE" w:rsidP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="00DA6DBA" w:rsidRPr="007E23AB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897751" w:rsidRPr="007E23AB">
        <w:rPr>
          <w:rFonts w:ascii="Times New Roman" w:hAnsi="Times New Roman" w:cs="Times New Roman"/>
          <w:sz w:val="24"/>
          <w:szCs w:val="24"/>
        </w:rPr>
        <w:t xml:space="preserve">ww. </w:t>
      </w:r>
      <w:r w:rsidR="00DA6DBA" w:rsidRPr="007E23AB">
        <w:rPr>
          <w:rFonts w:ascii="Times New Roman" w:hAnsi="Times New Roman" w:cs="Times New Roman"/>
          <w:sz w:val="24"/>
          <w:szCs w:val="24"/>
        </w:rPr>
        <w:t>ustawy z żadnym z  Wykonawców, którzy złożyli oferty w ww. postępowaniu.</w:t>
      </w:r>
    </w:p>
    <w:p w:rsidR="009B6FF5" w:rsidRPr="007E23AB" w:rsidRDefault="009B6FF5" w:rsidP="009B6FF5">
      <w:pPr>
        <w:rPr>
          <w:rFonts w:ascii="Times New Roman" w:hAnsi="Times New Roman" w:cs="Times New Roman"/>
          <w:sz w:val="24"/>
          <w:szCs w:val="24"/>
        </w:rPr>
      </w:pPr>
    </w:p>
    <w:p w:rsidR="009B6FF5" w:rsidRPr="007E23AB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B6FF5" w:rsidRPr="007E23AB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(miejscowość, data)</w:t>
      </w:r>
    </w:p>
    <w:p w:rsidR="009B6FF5" w:rsidRPr="007E23AB" w:rsidRDefault="009B6FF5" w:rsidP="008A5126">
      <w:pPr>
        <w:ind w:left="4253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  <w:t>.…………………………………………</w:t>
      </w:r>
    </w:p>
    <w:p w:rsidR="009B6FF5" w:rsidRPr="007E23AB" w:rsidRDefault="009B6FF5" w:rsidP="009B6FF5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7E23AB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7E23AB">
        <w:rPr>
          <w:rFonts w:ascii="Times New Roman" w:hAnsi="Times New Roman" w:cs="Times New Roman"/>
          <w:sz w:val="24"/>
          <w:szCs w:val="24"/>
        </w:rPr>
        <w:t>ykonawcy</w:t>
      </w:r>
    </w:p>
    <w:p w:rsidR="00D7310A" w:rsidRPr="007E23AB" w:rsidRDefault="00D7310A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FF5" w:rsidRPr="007E23AB" w:rsidRDefault="009B6FF5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 xml:space="preserve">* należy wypełnić punkt 1 </w:t>
      </w:r>
      <w:r w:rsidR="00F171B5" w:rsidRPr="007E23AB">
        <w:rPr>
          <w:rFonts w:ascii="Times New Roman" w:hAnsi="Times New Roman" w:cs="Times New Roman"/>
          <w:b/>
          <w:sz w:val="24"/>
          <w:szCs w:val="24"/>
          <w:u w:val="single"/>
        </w:rPr>
        <w:t>albo</w:t>
      </w:r>
      <w:r w:rsidRPr="007E23AB">
        <w:rPr>
          <w:rFonts w:ascii="Times New Roman" w:hAnsi="Times New Roman" w:cs="Times New Roman"/>
          <w:b/>
          <w:sz w:val="24"/>
          <w:szCs w:val="24"/>
        </w:rPr>
        <w:t xml:space="preserve"> punkt 2</w:t>
      </w:r>
    </w:p>
    <w:sectPr w:rsidR="009B6FF5" w:rsidRPr="007E23AB" w:rsidSect="00FB17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BA" w:rsidRDefault="004B7CBA" w:rsidP="00F5118A">
      <w:pPr>
        <w:spacing w:line="240" w:lineRule="auto"/>
      </w:pPr>
      <w:r>
        <w:separator/>
      </w:r>
    </w:p>
  </w:endnote>
  <w:endnote w:type="continuationSeparator" w:id="0">
    <w:p w:rsidR="004B7CBA" w:rsidRDefault="004B7CBA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BA" w:rsidRDefault="004B7CBA" w:rsidP="00F5118A">
      <w:pPr>
        <w:spacing w:line="240" w:lineRule="auto"/>
      </w:pPr>
      <w:r>
        <w:separator/>
      </w:r>
    </w:p>
  </w:footnote>
  <w:footnote w:type="continuationSeparator" w:id="0">
    <w:p w:rsidR="004B7CBA" w:rsidRDefault="004B7CBA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BA" w:rsidRPr="00DA6DBA" w:rsidRDefault="00DA6DBA" w:rsidP="001A488C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21856"/>
    <w:rsid w:val="0014024A"/>
    <w:rsid w:val="001739A7"/>
    <w:rsid w:val="001878EB"/>
    <w:rsid w:val="001A488C"/>
    <w:rsid w:val="001C3D0C"/>
    <w:rsid w:val="001C65BE"/>
    <w:rsid w:val="001D4C67"/>
    <w:rsid w:val="001E4F7D"/>
    <w:rsid w:val="00205F87"/>
    <w:rsid w:val="0023366F"/>
    <w:rsid w:val="00255C8E"/>
    <w:rsid w:val="00290311"/>
    <w:rsid w:val="002960B7"/>
    <w:rsid w:val="002B0E3E"/>
    <w:rsid w:val="00310E57"/>
    <w:rsid w:val="00381636"/>
    <w:rsid w:val="00391435"/>
    <w:rsid w:val="003C3BD2"/>
    <w:rsid w:val="003D7A07"/>
    <w:rsid w:val="00401E46"/>
    <w:rsid w:val="004035E5"/>
    <w:rsid w:val="0043006C"/>
    <w:rsid w:val="00460F0C"/>
    <w:rsid w:val="004729C9"/>
    <w:rsid w:val="004923A2"/>
    <w:rsid w:val="004B7CBA"/>
    <w:rsid w:val="004D3FCF"/>
    <w:rsid w:val="004E47EF"/>
    <w:rsid w:val="004E6567"/>
    <w:rsid w:val="0051470B"/>
    <w:rsid w:val="00514843"/>
    <w:rsid w:val="00517962"/>
    <w:rsid w:val="00594576"/>
    <w:rsid w:val="0064161B"/>
    <w:rsid w:val="00646F29"/>
    <w:rsid w:val="0066163B"/>
    <w:rsid w:val="0068768A"/>
    <w:rsid w:val="006E28D8"/>
    <w:rsid w:val="0076695A"/>
    <w:rsid w:val="0077327F"/>
    <w:rsid w:val="007A1FFA"/>
    <w:rsid w:val="007E23AB"/>
    <w:rsid w:val="007F21B8"/>
    <w:rsid w:val="008240BE"/>
    <w:rsid w:val="00856B64"/>
    <w:rsid w:val="008662B1"/>
    <w:rsid w:val="00897751"/>
    <w:rsid w:val="008A5126"/>
    <w:rsid w:val="008E494A"/>
    <w:rsid w:val="009075C8"/>
    <w:rsid w:val="0092544E"/>
    <w:rsid w:val="00943CEB"/>
    <w:rsid w:val="00951BFF"/>
    <w:rsid w:val="009B07C9"/>
    <w:rsid w:val="009B134F"/>
    <w:rsid w:val="009B6FF5"/>
    <w:rsid w:val="009E7A63"/>
    <w:rsid w:val="00A55F81"/>
    <w:rsid w:val="00A66C00"/>
    <w:rsid w:val="00A91FB9"/>
    <w:rsid w:val="00AA6C70"/>
    <w:rsid w:val="00AC32BD"/>
    <w:rsid w:val="00B3414C"/>
    <w:rsid w:val="00B62D36"/>
    <w:rsid w:val="00B77036"/>
    <w:rsid w:val="00B80116"/>
    <w:rsid w:val="00BA046A"/>
    <w:rsid w:val="00BB5F65"/>
    <w:rsid w:val="00BD5F54"/>
    <w:rsid w:val="00BD6C18"/>
    <w:rsid w:val="00C37498"/>
    <w:rsid w:val="00C527CB"/>
    <w:rsid w:val="00D02C75"/>
    <w:rsid w:val="00D06372"/>
    <w:rsid w:val="00D41F80"/>
    <w:rsid w:val="00D707AD"/>
    <w:rsid w:val="00D7310A"/>
    <w:rsid w:val="00D86916"/>
    <w:rsid w:val="00DA6DBA"/>
    <w:rsid w:val="00DF1277"/>
    <w:rsid w:val="00E129AC"/>
    <w:rsid w:val="00E34436"/>
    <w:rsid w:val="00E85D7E"/>
    <w:rsid w:val="00EB1BA9"/>
    <w:rsid w:val="00ED6449"/>
    <w:rsid w:val="00F171B5"/>
    <w:rsid w:val="00F21C5B"/>
    <w:rsid w:val="00F4447A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85543EE"/>
  <w15:docId w15:val="{79552ED8-4A4F-4C6A-ACA0-7D4CB69B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2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7.026.0000229,USTAWA-z-dnia-16-lutego-2007-r-o-ochronie-konkurencji-i-konsumento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istracja3net.inforlex.pl/dok/tresc,DZU.2017.026.0000229,USTAWA-z-dnia-16-lutego-2007-r-o-ochronie-konkurencji-i-konsument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Ryszard Bilski</cp:lastModifiedBy>
  <cp:revision>36</cp:revision>
  <cp:lastPrinted>2018-11-19T15:00:00Z</cp:lastPrinted>
  <dcterms:created xsi:type="dcterms:W3CDTF">2014-01-13T08:18:00Z</dcterms:created>
  <dcterms:modified xsi:type="dcterms:W3CDTF">2018-11-19T15:00:00Z</dcterms:modified>
</cp:coreProperties>
</file>