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90" w:rsidRDefault="00763E90">
      <w:pPr>
        <w:rPr>
          <w:rFonts w:cstheme="minorHAnsi"/>
        </w:rPr>
      </w:pPr>
    </w:p>
    <w:p w:rsidR="00763E90" w:rsidRDefault="00E51AF6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54144" behindDoc="0" locked="0" layoutInCell="1" allowOverlap="1" wp14:anchorId="2A5FDD9D" wp14:editId="3AC587EF">
            <wp:simplePos x="0" y="0"/>
            <wp:positionH relativeFrom="column">
              <wp:posOffset>4561840</wp:posOffset>
            </wp:positionH>
            <wp:positionV relativeFrom="paragraph">
              <wp:posOffset>74930</wp:posOffset>
            </wp:positionV>
            <wp:extent cx="1424940" cy="965835"/>
            <wp:effectExtent l="0" t="0" r="381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05A">
        <w:rPr>
          <w:rFonts w:cstheme="minorHAnsi"/>
          <w:noProof/>
          <w:lang w:eastAsia="pl-PL"/>
        </w:rPr>
        <w:drawing>
          <wp:anchor distT="0" distB="0" distL="114300" distR="114300" simplePos="0" relativeHeight="251637760" behindDoc="0" locked="0" layoutInCell="1" allowOverlap="1" wp14:anchorId="484533A1" wp14:editId="21DA8B72">
            <wp:simplePos x="0" y="0"/>
            <wp:positionH relativeFrom="column">
              <wp:posOffset>-320040</wp:posOffset>
            </wp:positionH>
            <wp:positionV relativeFrom="paragraph">
              <wp:posOffset>202565</wp:posOffset>
            </wp:positionV>
            <wp:extent cx="1257300" cy="838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05A">
        <w:rPr>
          <w:rFonts w:cstheme="minorHAnsi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582453BA" wp14:editId="04ACF312">
            <wp:simplePos x="0" y="0"/>
            <wp:positionH relativeFrom="column">
              <wp:posOffset>1592229</wp:posOffset>
            </wp:positionH>
            <wp:positionV relativeFrom="paragraph">
              <wp:posOffset>191741</wp:posOffset>
            </wp:positionV>
            <wp:extent cx="811530" cy="800100"/>
            <wp:effectExtent l="0" t="0" r="7620" b="0"/>
            <wp:wrapNone/>
            <wp:docPr id="4" name="Obraz 4" descr="logo LEADER_unijne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EADER_unijne_cz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05A">
        <w:rPr>
          <w:rFonts w:cstheme="minorHAnsi"/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79F5AD9C" wp14:editId="61124317">
            <wp:simplePos x="0" y="0"/>
            <wp:positionH relativeFrom="column">
              <wp:posOffset>3097179</wp:posOffset>
            </wp:positionH>
            <wp:positionV relativeFrom="paragraph">
              <wp:posOffset>173990</wp:posOffset>
            </wp:positionV>
            <wp:extent cx="919480" cy="885825"/>
            <wp:effectExtent l="0" t="0" r="0" b="9525"/>
            <wp:wrapNone/>
            <wp:docPr id="5" name="Obraz 5" descr="MON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 (00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7D1D90" w:rsidRPr="009E37D1" w:rsidRDefault="007D1D90" w:rsidP="007D1D90">
      <w:pPr>
        <w:jc w:val="center"/>
        <w:rPr>
          <w:rFonts w:cstheme="minorHAnsi"/>
        </w:rPr>
      </w:pPr>
      <w:r w:rsidRPr="00A27DBF">
        <w:rPr>
          <w:rFonts w:cstheme="minorHAnsi"/>
          <w:b/>
          <w:iCs/>
          <w:sz w:val="24"/>
          <w:szCs w:val="24"/>
        </w:rPr>
        <w:t>Budowa miasteczka ruchu drogowego oraz placów zabaw w Gminie Lubasz</w:t>
      </w:r>
      <w:r w:rsidR="009E37D1">
        <w:rPr>
          <w:rFonts w:cstheme="minorHAnsi"/>
          <w:b/>
          <w:iCs/>
          <w:sz w:val="24"/>
          <w:szCs w:val="24"/>
        </w:rPr>
        <w:t xml:space="preserve"> </w:t>
      </w:r>
      <w:bookmarkStart w:id="0" w:name="_GoBack"/>
      <w:r w:rsidR="009E37D1" w:rsidRPr="009E37D1">
        <w:rPr>
          <w:rFonts w:cstheme="minorHAnsi"/>
          <w:b/>
          <w:iCs/>
        </w:rPr>
        <w:t xml:space="preserve">- </w:t>
      </w:r>
      <w:r w:rsidR="009E37D1" w:rsidRPr="009E37D1">
        <w:rPr>
          <w:rFonts w:eastAsia="Times New Roman" w:cstheme="minorHAnsi"/>
          <w:b/>
          <w:sz w:val="24"/>
          <w:szCs w:val="24"/>
          <w:lang w:eastAsia="pl-PL"/>
        </w:rPr>
        <w:t xml:space="preserve">Zadanie 2. Budowa placów zabaw </w:t>
      </w:r>
      <w:r w:rsidR="009E37D1" w:rsidRPr="009E37D1">
        <w:rPr>
          <w:rFonts w:cstheme="minorHAnsi"/>
          <w:b/>
          <w:iCs/>
          <w:sz w:val="24"/>
          <w:szCs w:val="24"/>
        </w:rPr>
        <w:t>w Gminie Lubasz</w:t>
      </w:r>
    </w:p>
    <w:bookmarkEnd w:id="0"/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59105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6E7711">
        <w:rPr>
          <w:rFonts w:cstheme="minorHAnsi"/>
        </w:rPr>
        <w:t xml:space="preserve">                    </w:t>
      </w:r>
      <w:r w:rsidRPr="00D41F80">
        <w:rPr>
          <w:rFonts w:cstheme="minorHAnsi"/>
        </w:rPr>
        <w:t>o ochronie konkurencji i konsumentów (Dz. U.</w:t>
      </w:r>
      <w:r w:rsidR="0059105A">
        <w:rPr>
          <w:rFonts w:cstheme="minorHAnsi"/>
        </w:rPr>
        <w:t xml:space="preserve"> </w:t>
      </w:r>
      <w:r w:rsidR="0059105A" w:rsidRPr="0059105A">
        <w:rPr>
          <w:rFonts w:cstheme="minorHAnsi"/>
        </w:rPr>
        <w:t>z 2018 r. poz. 798 ze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6E7711" w:rsidRPr="00D41F80" w:rsidRDefault="006E7711" w:rsidP="006E7711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5"/>
        <w:gridCol w:w="2635"/>
        <w:gridCol w:w="5472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FB" w:rsidRDefault="009717FB" w:rsidP="00F5118A">
      <w:pPr>
        <w:spacing w:line="240" w:lineRule="auto"/>
      </w:pPr>
      <w:r>
        <w:separator/>
      </w:r>
    </w:p>
  </w:endnote>
  <w:endnote w:type="continuationSeparator" w:id="0">
    <w:p w:rsidR="009717FB" w:rsidRDefault="009717FB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FB" w:rsidRDefault="009717FB" w:rsidP="00F5118A">
      <w:pPr>
        <w:spacing w:line="240" w:lineRule="auto"/>
      </w:pPr>
      <w:r>
        <w:separator/>
      </w:r>
    </w:p>
  </w:footnote>
  <w:footnote w:type="continuationSeparator" w:id="0">
    <w:p w:rsidR="009717FB" w:rsidRDefault="009717FB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1B" w:rsidRPr="00B46770" w:rsidRDefault="0087331B" w:rsidP="0087331B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>Numer sprawy: RG.V.271.</w:t>
    </w:r>
    <w:r w:rsidR="0076106C">
      <w:rPr>
        <w:rFonts w:ascii="Times New Roman" w:hAnsi="Times New Roman" w:cs="Times New Roman"/>
        <w:i/>
        <w:sz w:val="20"/>
        <w:szCs w:val="20"/>
      </w:rPr>
      <w:t>2</w:t>
    </w:r>
    <w:r w:rsidRPr="00B46770">
      <w:rPr>
        <w:rFonts w:ascii="Times New Roman" w:hAnsi="Times New Roman" w:cs="Times New Roman"/>
        <w:i/>
        <w:sz w:val="20"/>
        <w:szCs w:val="20"/>
      </w:rPr>
      <w:t>.201</w:t>
    </w:r>
    <w:r w:rsidR="00A55BD0">
      <w:rPr>
        <w:rFonts w:ascii="Times New Roman" w:hAnsi="Times New Roman" w:cs="Times New Roman"/>
        <w:i/>
        <w:sz w:val="20"/>
        <w:szCs w:val="20"/>
      </w:rPr>
      <w:t>9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18"/>
      </w:rPr>
    </w:pPr>
    <w:r w:rsidRPr="003D2DA3">
      <w:rPr>
        <w:rFonts w:ascii="Times New Roman" w:hAnsi="Times New Roman" w:cs="Times New Roman"/>
        <w:i/>
        <w:sz w:val="18"/>
      </w:rPr>
      <w:tab/>
    </w:r>
    <w:r w:rsidRPr="003D2DA3">
      <w:rPr>
        <w:rFonts w:ascii="Times New Roman" w:hAnsi="Times New Roman" w:cs="Times New Roman"/>
        <w:i/>
        <w:sz w:val="18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9</w:t>
    </w:r>
    <w:r w:rsidR="005E0707">
      <w:rPr>
        <w:rFonts w:ascii="Times New Roman" w:hAnsi="Times New Roman" w:cs="Times New Roman"/>
        <w:i/>
        <w:sz w:val="18"/>
        <w:szCs w:val="18"/>
      </w:rPr>
      <w:t>b</w:t>
    </w:r>
    <w:r w:rsidRPr="003D2DA3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A6DBA" w:rsidRPr="0087331B" w:rsidRDefault="007D1D90" w:rsidP="007D1D90">
    <w:pPr>
      <w:jc w:val="right"/>
      <w:rPr>
        <w:rFonts w:ascii="Times New Roman" w:hAnsi="Times New Roman" w:cs="Times New Roman"/>
        <w:color w:val="FF0000"/>
      </w:rPr>
    </w:pPr>
    <w:r w:rsidRPr="00B40FBB">
      <w:rPr>
        <w:rFonts w:ascii="Times New Roman" w:hAnsi="Times New Roman" w:cs="Times New Roman"/>
        <w:i/>
        <w:iCs/>
        <w:sz w:val="18"/>
        <w:szCs w:val="18"/>
      </w:rPr>
      <w:t>Budowa miasteczka ruchu drogowego oraz placów zabaw w Gminie Lubasz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C3BD2"/>
    <w:rsid w:val="003D2DA3"/>
    <w:rsid w:val="003D7A07"/>
    <w:rsid w:val="00401E46"/>
    <w:rsid w:val="00406AE9"/>
    <w:rsid w:val="004729C9"/>
    <w:rsid w:val="004D3FCF"/>
    <w:rsid w:val="004E47EF"/>
    <w:rsid w:val="004E6567"/>
    <w:rsid w:val="0051470B"/>
    <w:rsid w:val="00514843"/>
    <w:rsid w:val="0059105A"/>
    <w:rsid w:val="00594576"/>
    <w:rsid w:val="005E0707"/>
    <w:rsid w:val="0064161B"/>
    <w:rsid w:val="006D25E9"/>
    <w:rsid w:val="006E28D8"/>
    <w:rsid w:val="006E7711"/>
    <w:rsid w:val="0076106C"/>
    <w:rsid w:val="00763E90"/>
    <w:rsid w:val="0076695A"/>
    <w:rsid w:val="007A1FFA"/>
    <w:rsid w:val="007D1D90"/>
    <w:rsid w:val="007F21B8"/>
    <w:rsid w:val="00856B64"/>
    <w:rsid w:val="008662B1"/>
    <w:rsid w:val="0087331B"/>
    <w:rsid w:val="00897751"/>
    <w:rsid w:val="008A5126"/>
    <w:rsid w:val="008E494A"/>
    <w:rsid w:val="009075C8"/>
    <w:rsid w:val="0092544E"/>
    <w:rsid w:val="00943CEB"/>
    <w:rsid w:val="009717FB"/>
    <w:rsid w:val="009B42B9"/>
    <w:rsid w:val="009B6FF5"/>
    <w:rsid w:val="009E37D1"/>
    <w:rsid w:val="00A55BD0"/>
    <w:rsid w:val="00A55F81"/>
    <w:rsid w:val="00A91FB9"/>
    <w:rsid w:val="00AA6C70"/>
    <w:rsid w:val="00AC32BD"/>
    <w:rsid w:val="00B167CB"/>
    <w:rsid w:val="00B3414C"/>
    <w:rsid w:val="00B80116"/>
    <w:rsid w:val="00BD5F54"/>
    <w:rsid w:val="00BD6C18"/>
    <w:rsid w:val="00C1145D"/>
    <w:rsid w:val="00C37498"/>
    <w:rsid w:val="00C527CB"/>
    <w:rsid w:val="00D02C75"/>
    <w:rsid w:val="00D41F80"/>
    <w:rsid w:val="00D707AD"/>
    <w:rsid w:val="00D7310A"/>
    <w:rsid w:val="00D86916"/>
    <w:rsid w:val="00DA6DBA"/>
    <w:rsid w:val="00DF1277"/>
    <w:rsid w:val="00E34436"/>
    <w:rsid w:val="00E51AF6"/>
    <w:rsid w:val="00E67BBC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4</cp:revision>
  <cp:lastPrinted>2019-01-30T07:40:00Z</cp:lastPrinted>
  <dcterms:created xsi:type="dcterms:W3CDTF">2019-01-30T07:41:00Z</dcterms:created>
  <dcterms:modified xsi:type="dcterms:W3CDTF">2019-01-30T07:41:00Z</dcterms:modified>
</cp:coreProperties>
</file>