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43" w:rsidRPr="00685C43" w:rsidRDefault="00685C43" w:rsidP="00685C43">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685C43">
        <w:rPr>
          <w:rFonts w:ascii="Tahoma" w:eastAsia="Times New Roman" w:hAnsi="Tahoma" w:cs="Tahoma"/>
          <w:color w:val="000000"/>
          <w:sz w:val="18"/>
          <w:szCs w:val="18"/>
          <w:lang w:eastAsia="pl-PL"/>
        </w:rPr>
        <w:t>Ogłoszenie nr 540128424-N-2019 z dnia 26-06-2019 r.</w:t>
      </w:r>
    </w:p>
    <w:p w:rsidR="00685C43" w:rsidRPr="00685C43" w:rsidRDefault="00685C43" w:rsidP="00685C43">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685C43">
        <w:rPr>
          <w:rFonts w:ascii="Tahoma" w:eastAsia="Times New Roman" w:hAnsi="Tahoma" w:cs="Tahoma"/>
          <w:b/>
          <w:bCs/>
          <w:color w:val="000000"/>
          <w:sz w:val="27"/>
          <w:szCs w:val="27"/>
          <w:lang w:eastAsia="pl-PL"/>
        </w:rPr>
        <w:t>Lubasz:</w:t>
      </w:r>
      <w:r w:rsidRPr="00685C43">
        <w:rPr>
          <w:rFonts w:ascii="Tahoma" w:eastAsia="Times New Roman" w:hAnsi="Tahoma" w:cs="Tahoma"/>
          <w:b/>
          <w:bCs/>
          <w:color w:val="000000"/>
          <w:sz w:val="27"/>
          <w:szCs w:val="27"/>
          <w:lang w:eastAsia="pl-PL"/>
        </w:rPr>
        <w:br/>
        <w:t>OGŁOSZENIE O ZMIANIE OGŁOSZENIA</w:t>
      </w:r>
    </w:p>
    <w:p w:rsidR="00685C43" w:rsidRPr="00685C43" w:rsidRDefault="00685C43" w:rsidP="00685C43">
      <w:pPr>
        <w:shd w:val="clear" w:color="auto" w:fill="FFFFFF" w:themeFill="background1"/>
        <w:spacing w:after="0" w:line="240" w:lineRule="auto"/>
        <w:rPr>
          <w:rFonts w:ascii="Tahoma" w:eastAsia="Times New Roman" w:hAnsi="Tahoma" w:cs="Tahoma"/>
          <w:color w:val="000000"/>
          <w:sz w:val="18"/>
          <w:szCs w:val="18"/>
          <w:lang w:eastAsia="pl-PL"/>
        </w:rPr>
      </w:pPr>
      <w:r w:rsidRPr="00685C43">
        <w:rPr>
          <w:rFonts w:ascii="Tahoma" w:eastAsia="Times New Roman" w:hAnsi="Tahoma" w:cs="Tahoma"/>
          <w:b/>
          <w:bCs/>
          <w:color w:val="000000"/>
          <w:sz w:val="18"/>
          <w:szCs w:val="18"/>
          <w:lang w:eastAsia="pl-PL"/>
        </w:rPr>
        <w:t>OGŁOSZENIE DOTYCZY:</w:t>
      </w:r>
    </w:p>
    <w:p w:rsidR="00685C43" w:rsidRPr="00685C43" w:rsidRDefault="00685C43" w:rsidP="00685C43">
      <w:pPr>
        <w:shd w:val="clear" w:color="auto" w:fill="FFFFFF" w:themeFill="background1"/>
        <w:spacing w:after="0" w:line="240" w:lineRule="auto"/>
        <w:rPr>
          <w:rFonts w:ascii="Tahoma" w:eastAsia="Times New Roman" w:hAnsi="Tahoma" w:cs="Tahoma"/>
          <w:color w:val="000000"/>
          <w:sz w:val="18"/>
          <w:szCs w:val="18"/>
          <w:lang w:eastAsia="pl-PL"/>
        </w:rPr>
      </w:pPr>
      <w:r w:rsidRPr="00685C43">
        <w:rPr>
          <w:rFonts w:ascii="Tahoma" w:eastAsia="Times New Roman" w:hAnsi="Tahoma" w:cs="Tahoma"/>
          <w:color w:val="000000"/>
          <w:sz w:val="18"/>
          <w:szCs w:val="18"/>
          <w:lang w:eastAsia="pl-PL"/>
        </w:rPr>
        <w:t>Ogłoszenia o zamówieniu</w:t>
      </w:r>
    </w:p>
    <w:p w:rsidR="00685C43" w:rsidRPr="00685C43" w:rsidRDefault="00685C43" w:rsidP="00685C43">
      <w:pPr>
        <w:shd w:val="clear" w:color="auto" w:fill="FFFFFF" w:themeFill="background1"/>
        <w:spacing w:after="0" w:line="240" w:lineRule="auto"/>
        <w:rPr>
          <w:rFonts w:ascii="Tahoma" w:eastAsia="Times New Roman" w:hAnsi="Tahoma" w:cs="Tahoma"/>
          <w:b/>
          <w:bCs/>
          <w:color w:val="000000"/>
          <w:sz w:val="27"/>
          <w:szCs w:val="27"/>
          <w:lang w:eastAsia="pl-PL"/>
        </w:rPr>
      </w:pPr>
      <w:r w:rsidRPr="00685C43">
        <w:rPr>
          <w:rFonts w:ascii="Tahoma" w:eastAsia="Times New Roman" w:hAnsi="Tahoma" w:cs="Tahoma"/>
          <w:b/>
          <w:bCs/>
          <w:color w:val="000000"/>
          <w:sz w:val="27"/>
          <w:szCs w:val="27"/>
          <w:u w:val="single"/>
          <w:lang w:eastAsia="pl-PL"/>
        </w:rPr>
        <w:t>INFORMACJE O ZMIENIANYM OGŁOSZENIU</w:t>
      </w:r>
    </w:p>
    <w:p w:rsidR="00685C43" w:rsidRPr="00685C43" w:rsidRDefault="00685C43" w:rsidP="00685C43">
      <w:pPr>
        <w:shd w:val="clear" w:color="auto" w:fill="FFFFFF" w:themeFill="background1"/>
        <w:spacing w:after="0" w:line="240" w:lineRule="auto"/>
        <w:rPr>
          <w:rFonts w:ascii="Tahoma" w:eastAsia="Times New Roman" w:hAnsi="Tahoma" w:cs="Tahoma"/>
          <w:color w:val="000000"/>
          <w:sz w:val="18"/>
          <w:szCs w:val="18"/>
          <w:lang w:eastAsia="pl-PL"/>
        </w:rPr>
      </w:pPr>
      <w:r w:rsidRPr="00685C43">
        <w:rPr>
          <w:rFonts w:ascii="Tahoma" w:eastAsia="Times New Roman" w:hAnsi="Tahoma" w:cs="Tahoma"/>
          <w:b/>
          <w:bCs/>
          <w:color w:val="000000"/>
          <w:sz w:val="18"/>
          <w:szCs w:val="18"/>
          <w:lang w:eastAsia="pl-PL"/>
        </w:rPr>
        <w:t>Numer: </w:t>
      </w:r>
      <w:r w:rsidRPr="00685C43">
        <w:rPr>
          <w:rFonts w:ascii="Tahoma" w:eastAsia="Times New Roman" w:hAnsi="Tahoma" w:cs="Tahoma"/>
          <w:color w:val="000000"/>
          <w:sz w:val="18"/>
          <w:szCs w:val="18"/>
          <w:lang w:eastAsia="pl-PL"/>
        </w:rPr>
        <w:t>552328-N-2019 </w:t>
      </w:r>
      <w:r w:rsidRPr="00685C43">
        <w:rPr>
          <w:rFonts w:ascii="Tahoma" w:eastAsia="Times New Roman" w:hAnsi="Tahoma" w:cs="Tahoma"/>
          <w:color w:val="000000"/>
          <w:sz w:val="18"/>
          <w:szCs w:val="18"/>
          <w:lang w:eastAsia="pl-PL"/>
        </w:rPr>
        <w:br/>
      </w:r>
      <w:r w:rsidRPr="00685C43">
        <w:rPr>
          <w:rFonts w:ascii="Tahoma" w:eastAsia="Times New Roman" w:hAnsi="Tahoma" w:cs="Tahoma"/>
          <w:b/>
          <w:bCs/>
          <w:color w:val="000000"/>
          <w:sz w:val="18"/>
          <w:szCs w:val="18"/>
          <w:lang w:eastAsia="pl-PL"/>
        </w:rPr>
        <w:t>Data: </w:t>
      </w:r>
      <w:r w:rsidRPr="00685C43">
        <w:rPr>
          <w:rFonts w:ascii="Tahoma" w:eastAsia="Times New Roman" w:hAnsi="Tahoma" w:cs="Tahoma"/>
          <w:color w:val="000000"/>
          <w:sz w:val="18"/>
          <w:szCs w:val="18"/>
          <w:lang w:eastAsia="pl-PL"/>
        </w:rPr>
        <w:t>07/06/2019 </w:t>
      </w:r>
    </w:p>
    <w:p w:rsidR="00685C43" w:rsidRPr="00685C43" w:rsidRDefault="00685C43" w:rsidP="00685C43">
      <w:pPr>
        <w:shd w:val="clear" w:color="auto" w:fill="FFFFFF" w:themeFill="background1"/>
        <w:spacing w:after="0" w:line="240" w:lineRule="auto"/>
        <w:rPr>
          <w:rFonts w:ascii="Tahoma" w:eastAsia="Times New Roman" w:hAnsi="Tahoma" w:cs="Tahoma"/>
          <w:b/>
          <w:bCs/>
          <w:color w:val="000000"/>
          <w:sz w:val="27"/>
          <w:szCs w:val="27"/>
          <w:lang w:eastAsia="pl-PL"/>
        </w:rPr>
      </w:pPr>
      <w:r w:rsidRPr="00685C43">
        <w:rPr>
          <w:rFonts w:ascii="Tahoma" w:eastAsia="Times New Roman" w:hAnsi="Tahoma" w:cs="Tahoma"/>
          <w:b/>
          <w:bCs/>
          <w:color w:val="000000"/>
          <w:sz w:val="27"/>
          <w:szCs w:val="27"/>
          <w:u w:val="single"/>
          <w:lang w:eastAsia="pl-PL"/>
        </w:rPr>
        <w:t>SEKCJA I: ZAMAWIAJĄCY</w:t>
      </w:r>
    </w:p>
    <w:p w:rsidR="00685C43" w:rsidRPr="00685C43" w:rsidRDefault="00685C43" w:rsidP="00685C43">
      <w:pPr>
        <w:shd w:val="clear" w:color="auto" w:fill="FFFFFF" w:themeFill="background1"/>
        <w:spacing w:after="0" w:line="240" w:lineRule="auto"/>
        <w:rPr>
          <w:rFonts w:ascii="Tahoma" w:eastAsia="Times New Roman" w:hAnsi="Tahoma" w:cs="Tahoma"/>
          <w:color w:val="000000"/>
          <w:sz w:val="18"/>
          <w:szCs w:val="18"/>
          <w:lang w:eastAsia="pl-PL"/>
        </w:rPr>
      </w:pPr>
      <w:r w:rsidRPr="00685C43">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685C43">
        <w:rPr>
          <w:rFonts w:ascii="Tahoma" w:eastAsia="Times New Roman" w:hAnsi="Tahoma" w:cs="Tahoma"/>
          <w:color w:val="000000"/>
          <w:sz w:val="18"/>
          <w:szCs w:val="18"/>
          <w:lang w:eastAsia="pl-PL"/>
        </w:rPr>
        <w:br/>
        <w:t>Adres strony internetowej (</w:t>
      </w:r>
      <w:proofErr w:type="spellStart"/>
      <w:r w:rsidRPr="00685C43">
        <w:rPr>
          <w:rFonts w:ascii="Tahoma" w:eastAsia="Times New Roman" w:hAnsi="Tahoma" w:cs="Tahoma"/>
          <w:color w:val="000000"/>
          <w:sz w:val="18"/>
          <w:szCs w:val="18"/>
          <w:lang w:eastAsia="pl-PL"/>
        </w:rPr>
        <w:t>url</w:t>
      </w:r>
      <w:proofErr w:type="spellEnd"/>
      <w:r w:rsidRPr="00685C43">
        <w:rPr>
          <w:rFonts w:ascii="Tahoma" w:eastAsia="Times New Roman" w:hAnsi="Tahoma" w:cs="Tahoma"/>
          <w:color w:val="000000"/>
          <w:sz w:val="18"/>
          <w:szCs w:val="18"/>
          <w:lang w:eastAsia="pl-PL"/>
        </w:rPr>
        <w:t>): www.bip.lubasz.pl </w:t>
      </w:r>
    </w:p>
    <w:p w:rsidR="00685C43" w:rsidRPr="00685C43" w:rsidRDefault="00685C43" w:rsidP="00685C43">
      <w:pPr>
        <w:shd w:val="clear" w:color="auto" w:fill="FFFFFF" w:themeFill="background1"/>
        <w:spacing w:after="0" w:line="240" w:lineRule="auto"/>
        <w:rPr>
          <w:rFonts w:ascii="Tahoma" w:eastAsia="Times New Roman" w:hAnsi="Tahoma" w:cs="Tahoma"/>
          <w:b/>
          <w:bCs/>
          <w:color w:val="000000"/>
          <w:sz w:val="27"/>
          <w:szCs w:val="27"/>
          <w:lang w:eastAsia="pl-PL"/>
        </w:rPr>
      </w:pPr>
      <w:r w:rsidRPr="00685C43">
        <w:rPr>
          <w:rFonts w:ascii="Tahoma" w:eastAsia="Times New Roman" w:hAnsi="Tahoma" w:cs="Tahoma"/>
          <w:b/>
          <w:bCs/>
          <w:color w:val="000000"/>
          <w:sz w:val="27"/>
          <w:szCs w:val="27"/>
          <w:u w:val="single"/>
          <w:lang w:eastAsia="pl-PL"/>
        </w:rPr>
        <w:t>SEKCJA II: ZMIANY W OGŁOSZENIU</w:t>
      </w:r>
    </w:p>
    <w:p w:rsidR="00685C43" w:rsidRPr="00685C43" w:rsidRDefault="00685C43" w:rsidP="00685C43">
      <w:pPr>
        <w:shd w:val="clear" w:color="auto" w:fill="FFFFFF" w:themeFill="background1"/>
        <w:spacing w:after="0" w:line="240" w:lineRule="auto"/>
        <w:rPr>
          <w:rFonts w:ascii="Tahoma" w:eastAsia="Times New Roman" w:hAnsi="Tahoma" w:cs="Tahoma"/>
          <w:color w:val="000000"/>
          <w:sz w:val="18"/>
          <w:szCs w:val="18"/>
          <w:lang w:eastAsia="pl-PL"/>
        </w:rPr>
      </w:pPr>
      <w:r w:rsidRPr="00685C43">
        <w:rPr>
          <w:rFonts w:ascii="Tahoma" w:eastAsia="Times New Roman" w:hAnsi="Tahoma" w:cs="Tahoma"/>
          <w:b/>
          <w:bCs/>
          <w:color w:val="000000"/>
          <w:sz w:val="18"/>
          <w:szCs w:val="18"/>
          <w:lang w:eastAsia="pl-PL"/>
        </w:rPr>
        <w:t>II.1) Tekst, który należy zmienić:</w:t>
      </w:r>
      <w:r w:rsidRPr="00685C43">
        <w:rPr>
          <w:rFonts w:ascii="Tahoma" w:eastAsia="Times New Roman" w:hAnsi="Tahoma" w:cs="Tahoma"/>
          <w:color w:val="000000"/>
          <w:sz w:val="18"/>
          <w:szCs w:val="18"/>
          <w:lang w:eastAsia="pl-PL"/>
        </w:rPr>
        <w:t> </w:t>
      </w:r>
    </w:p>
    <w:p w:rsidR="00685C43" w:rsidRPr="00685C43" w:rsidRDefault="00685C43" w:rsidP="00685C43">
      <w:pPr>
        <w:shd w:val="clear" w:color="auto" w:fill="FFFFFF" w:themeFill="background1"/>
        <w:spacing w:after="0" w:line="240" w:lineRule="auto"/>
        <w:rPr>
          <w:rFonts w:ascii="Tahoma" w:eastAsia="Times New Roman" w:hAnsi="Tahoma" w:cs="Tahoma"/>
          <w:color w:val="000000"/>
          <w:sz w:val="18"/>
          <w:szCs w:val="18"/>
          <w:lang w:eastAsia="pl-PL"/>
        </w:rPr>
      </w:pPr>
      <w:r w:rsidRPr="00685C43">
        <w:rPr>
          <w:rFonts w:ascii="Tahoma" w:eastAsia="Times New Roman" w:hAnsi="Tahoma" w:cs="Tahoma"/>
          <w:b/>
          <w:bCs/>
          <w:color w:val="000000"/>
          <w:sz w:val="18"/>
          <w:szCs w:val="18"/>
          <w:lang w:eastAsia="pl-PL"/>
        </w:rPr>
        <w:t>Miejsce, w którym znajduje się zmieniany tekst:</w:t>
      </w:r>
      <w:r w:rsidRPr="00685C43">
        <w:rPr>
          <w:rFonts w:ascii="Tahoma" w:eastAsia="Times New Roman" w:hAnsi="Tahoma" w:cs="Tahoma"/>
          <w:color w:val="000000"/>
          <w:sz w:val="18"/>
          <w:szCs w:val="18"/>
          <w:lang w:eastAsia="pl-PL"/>
        </w:rPr>
        <w:t> </w:t>
      </w:r>
      <w:r w:rsidRPr="00685C43">
        <w:rPr>
          <w:rFonts w:ascii="Tahoma" w:eastAsia="Times New Roman" w:hAnsi="Tahoma" w:cs="Tahoma"/>
          <w:color w:val="000000"/>
          <w:sz w:val="18"/>
          <w:szCs w:val="18"/>
          <w:lang w:eastAsia="pl-PL"/>
        </w:rPr>
        <w:br/>
      </w:r>
      <w:r w:rsidRPr="00685C43">
        <w:rPr>
          <w:rFonts w:ascii="Tahoma" w:eastAsia="Times New Roman" w:hAnsi="Tahoma" w:cs="Tahoma"/>
          <w:b/>
          <w:bCs/>
          <w:color w:val="000000"/>
          <w:sz w:val="18"/>
          <w:szCs w:val="18"/>
          <w:lang w:eastAsia="pl-PL"/>
        </w:rPr>
        <w:t>Numer sekcji: </w:t>
      </w:r>
      <w:r w:rsidRPr="00685C43">
        <w:rPr>
          <w:rFonts w:ascii="Tahoma" w:eastAsia="Times New Roman" w:hAnsi="Tahoma" w:cs="Tahoma"/>
          <w:color w:val="000000"/>
          <w:sz w:val="18"/>
          <w:szCs w:val="18"/>
          <w:lang w:eastAsia="pl-PL"/>
        </w:rPr>
        <w:t>IV </w:t>
      </w:r>
      <w:r w:rsidRPr="00685C43">
        <w:rPr>
          <w:rFonts w:ascii="Tahoma" w:eastAsia="Times New Roman" w:hAnsi="Tahoma" w:cs="Tahoma"/>
          <w:color w:val="000000"/>
          <w:sz w:val="18"/>
          <w:szCs w:val="18"/>
          <w:lang w:eastAsia="pl-PL"/>
        </w:rPr>
        <w:br/>
      </w:r>
      <w:r w:rsidRPr="00685C43">
        <w:rPr>
          <w:rFonts w:ascii="Tahoma" w:eastAsia="Times New Roman" w:hAnsi="Tahoma" w:cs="Tahoma"/>
          <w:b/>
          <w:bCs/>
          <w:color w:val="000000"/>
          <w:sz w:val="18"/>
          <w:szCs w:val="18"/>
          <w:lang w:eastAsia="pl-PL"/>
        </w:rPr>
        <w:t>Punkt: </w:t>
      </w:r>
      <w:r w:rsidRPr="00685C43">
        <w:rPr>
          <w:rFonts w:ascii="Tahoma" w:eastAsia="Times New Roman" w:hAnsi="Tahoma" w:cs="Tahoma"/>
          <w:color w:val="000000"/>
          <w:sz w:val="18"/>
          <w:szCs w:val="18"/>
          <w:lang w:eastAsia="pl-PL"/>
        </w:rPr>
        <w:t>1.2). </w:t>
      </w:r>
      <w:r w:rsidRPr="00685C43">
        <w:rPr>
          <w:rFonts w:ascii="Tahoma" w:eastAsia="Times New Roman" w:hAnsi="Tahoma" w:cs="Tahoma"/>
          <w:color w:val="000000"/>
          <w:sz w:val="18"/>
          <w:szCs w:val="18"/>
          <w:lang w:eastAsia="pl-PL"/>
        </w:rPr>
        <w:br/>
      </w:r>
      <w:r w:rsidRPr="00685C43">
        <w:rPr>
          <w:rFonts w:ascii="Tahoma" w:eastAsia="Times New Roman" w:hAnsi="Tahoma" w:cs="Tahoma"/>
          <w:b/>
          <w:bCs/>
          <w:color w:val="000000"/>
          <w:sz w:val="18"/>
          <w:szCs w:val="18"/>
          <w:lang w:eastAsia="pl-PL"/>
        </w:rPr>
        <w:t>W ogłoszeniu jest: </w:t>
      </w:r>
      <w:r w:rsidRPr="00685C43">
        <w:rPr>
          <w:rFonts w:ascii="Tahoma" w:eastAsia="Times New Roman" w:hAnsi="Tahoma" w:cs="Tahoma"/>
          <w:color w:val="000000"/>
          <w:sz w:val="18"/>
          <w:szCs w:val="18"/>
          <w:lang w:eastAsia="pl-PL"/>
        </w:rPr>
        <w:t>1. Zamawiający wymaga wniesienia wadium w wysokości 50.000,00 zł (pięćdziesiąt tysięcy złotych 00/100), w przypadku złożenia oferty na oba zadania – suma powyższych kwot. W przypadku składania wadium w formie niepieniężnej wymaga się złożenia wadium dla każdej części oddzielnie lub wyraźnego wskazania w treści dokumentu wadialnego, że dotyczy on obu części zamówienia.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2019 poz. 310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przesłankami art. 46 ust. 4a ustawy Prawo zamówień publicznych. 5. Zasady zwrotu wadium reguluje art. 46 ustawy Prawo zamówień publicznych. </w:t>
      </w:r>
      <w:r w:rsidRPr="00685C43">
        <w:rPr>
          <w:rFonts w:ascii="Tahoma" w:eastAsia="Times New Roman" w:hAnsi="Tahoma" w:cs="Tahoma"/>
          <w:color w:val="000000"/>
          <w:sz w:val="18"/>
          <w:szCs w:val="18"/>
          <w:lang w:eastAsia="pl-PL"/>
        </w:rPr>
        <w:br/>
      </w:r>
      <w:r w:rsidRPr="00685C43">
        <w:rPr>
          <w:rFonts w:ascii="Tahoma" w:eastAsia="Times New Roman" w:hAnsi="Tahoma" w:cs="Tahoma"/>
          <w:b/>
          <w:bCs/>
          <w:color w:val="000000"/>
          <w:sz w:val="18"/>
          <w:szCs w:val="18"/>
          <w:lang w:eastAsia="pl-PL"/>
        </w:rPr>
        <w:t>W ogłoszeniu powinno być: </w:t>
      </w:r>
      <w:r w:rsidRPr="00685C43">
        <w:rPr>
          <w:rFonts w:ascii="Tahoma" w:eastAsia="Times New Roman" w:hAnsi="Tahoma" w:cs="Tahoma"/>
          <w:color w:val="000000"/>
          <w:sz w:val="18"/>
          <w:szCs w:val="18"/>
          <w:lang w:eastAsia="pl-PL"/>
        </w:rPr>
        <w:t>1.Zamawiający wymaga wniesienia wadium w wysokości 50.000,00 zł (pięćdziesiąt tysięcy złotych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2019 poz. 310 ze zm.). 3. Wadium w formie niepieniężnej należy złożyć w kasie Urzędu Gminy Lubasz. 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Prawo zamówień publicznych.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Prawo zamówień publicznych, pozostali Wykonawcy zgodnie z przesłankami art. 46 ust. 4a ustawy Prawo zamówień publicznych. 5. Zasady zwrotu wadium reguluje art. 46 ustawy Prawo zamówień publicznych. </w:t>
      </w:r>
    </w:p>
    <w:bookmarkEnd w:id="0"/>
    <w:p w:rsidR="006B69F5" w:rsidRDefault="00685C43"/>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43"/>
    <w:rsid w:val="00167CC0"/>
    <w:rsid w:val="00685C43"/>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63A73-F61E-474A-9C91-DE00C651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3288">
      <w:bodyDiv w:val="1"/>
      <w:marLeft w:val="0"/>
      <w:marRight w:val="0"/>
      <w:marTop w:val="0"/>
      <w:marBottom w:val="0"/>
      <w:divBdr>
        <w:top w:val="none" w:sz="0" w:space="0" w:color="auto"/>
        <w:left w:val="none" w:sz="0" w:space="0" w:color="auto"/>
        <w:bottom w:val="none" w:sz="0" w:space="0" w:color="auto"/>
        <w:right w:val="none" w:sz="0" w:space="0" w:color="auto"/>
      </w:divBdr>
      <w:divsChild>
        <w:div w:id="186020086">
          <w:marLeft w:val="0"/>
          <w:marRight w:val="0"/>
          <w:marTop w:val="0"/>
          <w:marBottom w:val="0"/>
          <w:divBdr>
            <w:top w:val="none" w:sz="0" w:space="0" w:color="auto"/>
            <w:left w:val="none" w:sz="0" w:space="0" w:color="auto"/>
            <w:bottom w:val="none" w:sz="0" w:space="0" w:color="auto"/>
            <w:right w:val="none" w:sz="0" w:space="0" w:color="auto"/>
          </w:divBdr>
        </w:div>
        <w:div w:id="1070419867">
          <w:marLeft w:val="0"/>
          <w:marRight w:val="0"/>
          <w:marTop w:val="0"/>
          <w:marBottom w:val="0"/>
          <w:divBdr>
            <w:top w:val="none" w:sz="0" w:space="0" w:color="auto"/>
            <w:left w:val="none" w:sz="0" w:space="0" w:color="auto"/>
            <w:bottom w:val="none" w:sz="0" w:space="0" w:color="auto"/>
            <w:right w:val="none" w:sz="0" w:space="0" w:color="auto"/>
          </w:divBdr>
        </w:div>
        <w:div w:id="49507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3757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2019-06-26T09:02:00Z</dcterms:created>
  <dcterms:modified xsi:type="dcterms:W3CDTF">2019-06-26T09:03:00Z</dcterms:modified>
</cp:coreProperties>
</file>