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03A1" w14:textId="1E0629E4" w:rsidR="00B37B04" w:rsidRPr="00B37B04" w:rsidRDefault="00B37B04" w:rsidP="0084326E">
      <w:pPr>
        <w:pStyle w:val="Standard"/>
        <w:widowControl w:val="0"/>
        <w:tabs>
          <w:tab w:val="left" w:leader="dot" w:pos="3352"/>
        </w:tabs>
        <w:spacing w:after="0" w:line="300" w:lineRule="exact"/>
        <w:ind w:right="-2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B37B04">
        <w:rPr>
          <w:rFonts w:ascii="Arial" w:eastAsia="Arial" w:hAnsi="Arial" w:cs="Arial"/>
          <w:sz w:val="16"/>
          <w:szCs w:val="16"/>
        </w:rPr>
        <w:t>Zał. Nr 3 do zapytania ofertowego</w:t>
      </w:r>
    </w:p>
    <w:p w14:paraId="0683CF5D" w14:textId="0BD8CAF6" w:rsidR="0084326E" w:rsidRDefault="0084326E" w:rsidP="0084326E">
      <w:pPr>
        <w:pStyle w:val="Standard"/>
        <w:widowControl w:val="0"/>
        <w:tabs>
          <w:tab w:val="left" w:leader="dot" w:pos="3352"/>
        </w:tabs>
        <w:spacing w:after="0" w:line="300" w:lineRule="exact"/>
        <w:ind w:right="-284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UMOWA NR …/2020</w:t>
      </w:r>
    </w:p>
    <w:p w14:paraId="09B6DB6F" w14:textId="77777777" w:rsidR="0084326E" w:rsidRDefault="0084326E" w:rsidP="0084326E">
      <w:pPr>
        <w:pStyle w:val="Standard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70CF117" w14:textId="688C710B" w:rsidR="0084326E" w:rsidRDefault="0084326E" w:rsidP="0084326E">
      <w:pPr>
        <w:pStyle w:val="Standard"/>
        <w:spacing w:after="0" w:line="300" w:lineRule="exact"/>
        <w:jc w:val="both"/>
      </w:pPr>
      <w:r>
        <w:rPr>
          <w:rFonts w:ascii="Arial" w:hAnsi="Arial" w:cs="Arial"/>
          <w:sz w:val="20"/>
          <w:szCs w:val="20"/>
        </w:rPr>
        <w:t>zawarta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Arial" w:hAnsi="Arial" w:cs="Arial"/>
          <w:sz w:val="20"/>
          <w:szCs w:val="20"/>
        </w:rPr>
        <w:t xml:space="preserve"> …. sierpnia 2020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5689C8EF" w14:textId="77777777" w:rsidR="0084326E" w:rsidRDefault="0084326E" w:rsidP="0084326E">
      <w:pPr>
        <w:pStyle w:val="Standard"/>
        <w:spacing w:after="0" w:line="300" w:lineRule="exact"/>
        <w:jc w:val="both"/>
      </w:pP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Gminnym Zakładem Komunalnym Spółka z o.o. w Lubaszu, ul. </w:t>
      </w:r>
      <w:proofErr w:type="spellStart"/>
      <w:r>
        <w:rPr>
          <w:rFonts w:ascii="Arial" w:eastAsia="Arial" w:hAnsi="Arial" w:cs="Arial"/>
          <w:sz w:val="20"/>
          <w:szCs w:val="20"/>
        </w:rPr>
        <w:t>Stajkowska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23, 64-720 Lubasz</w:t>
      </w:r>
    </w:p>
    <w:p w14:paraId="7EEE60E5" w14:textId="77777777" w:rsidR="0084326E" w:rsidRDefault="0084326E" w:rsidP="0084326E">
      <w:pPr>
        <w:pStyle w:val="Standard"/>
        <w:spacing w:after="0" w:line="300" w:lineRule="exact"/>
        <w:jc w:val="both"/>
      </w:pPr>
      <w:r>
        <w:rPr>
          <w:rFonts w:ascii="Arial" w:hAnsi="Arial" w:cs="Arial"/>
          <w:sz w:val="20"/>
          <w:szCs w:val="20"/>
        </w:rPr>
        <w:t>reprezentowanym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>:</w:t>
      </w:r>
    </w:p>
    <w:p w14:paraId="1A083CDC" w14:textId="77777777" w:rsidR="0084326E" w:rsidRDefault="0084326E" w:rsidP="0084326E">
      <w:pPr>
        <w:pStyle w:val="Standard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Krzysztofa Tomczyka – Prezesa Zarządu</w:t>
      </w:r>
    </w:p>
    <w:p w14:paraId="49138D93" w14:textId="77777777" w:rsidR="0084326E" w:rsidRDefault="0084326E" w:rsidP="0084326E">
      <w:pPr>
        <w:pStyle w:val="Standard"/>
        <w:spacing w:after="0" w:line="300" w:lineRule="exact"/>
        <w:jc w:val="both"/>
      </w:pPr>
      <w:r>
        <w:rPr>
          <w:rFonts w:ascii="Arial" w:hAnsi="Arial" w:cs="Arial"/>
          <w:sz w:val="20"/>
          <w:szCs w:val="20"/>
        </w:rPr>
        <w:t>zwaną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Zamawiającym</w:t>
      </w:r>
      <w:r>
        <w:rPr>
          <w:rFonts w:ascii="Arial" w:eastAsia="Arial" w:hAnsi="Arial" w:cs="Arial"/>
          <w:sz w:val="20"/>
          <w:szCs w:val="20"/>
        </w:rPr>
        <w:t xml:space="preserve">”, NIP: 7632124059 </w:t>
      </w:r>
    </w:p>
    <w:p w14:paraId="0E2B2F73" w14:textId="77777777" w:rsidR="0084326E" w:rsidRDefault="0084326E" w:rsidP="0084326E">
      <w:pPr>
        <w:pStyle w:val="Standard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9C80999" w14:textId="77777777" w:rsidR="0084326E" w:rsidRDefault="0084326E" w:rsidP="0084326E">
      <w:pPr>
        <w:pStyle w:val="Standard"/>
        <w:spacing w:after="0"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………………………………………………………….</w:t>
      </w:r>
    </w:p>
    <w:p w14:paraId="7A24FC9C" w14:textId="77777777" w:rsidR="0084326E" w:rsidRDefault="0084326E" w:rsidP="0084326E">
      <w:pPr>
        <w:pStyle w:val="Standard"/>
        <w:spacing w:after="0"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reprezentowanym przez:</w:t>
      </w:r>
    </w:p>
    <w:p w14:paraId="77FBD831" w14:textId="77777777" w:rsidR="0084326E" w:rsidRDefault="0084326E" w:rsidP="0084326E">
      <w:pPr>
        <w:pStyle w:val="Standard"/>
        <w:spacing w:after="0"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</w:t>
      </w:r>
      <w:r>
        <w:rPr>
          <w:rFonts w:ascii="Arial" w:eastAsia="Arial" w:hAnsi="Arial" w:cs="Arial"/>
          <w:sz w:val="20"/>
          <w:szCs w:val="20"/>
        </w:rPr>
        <w:tab/>
        <w:t>- Właściciela</w:t>
      </w:r>
    </w:p>
    <w:p w14:paraId="13A1C2D2" w14:textId="77777777" w:rsidR="0084326E" w:rsidRDefault="0084326E" w:rsidP="0084326E">
      <w:pPr>
        <w:pStyle w:val="Standard"/>
        <w:spacing w:after="0" w:line="300" w:lineRule="exact"/>
        <w:jc w:val="both"/>
      </w:pPr>
      <w:r>
        <w:rPr>
          <w:rFonts w:ascii="Arial" w:hAnsi="Arial" w:cs="Arial"/>
          <w:sz w:val="20"/>
          <w:szCs w:val="20"/>
        </w:rPr>
        <w:t>zwanego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Wykonawcą</w:t>
      </w:r>
      <w:r>
        <w:rPr>
          <w:rFonts w:ascii="Arial" w:eastAsia="Arial" w:hAnsi="Arial" w:cs="Arial"/>
          <w:sz w:val="20"/>
          <w:szCs w:val="20"/>
        </w:rPr>
        <w:t>”</w:t>
      </w:r>
    </w:p>
    <w:p w14:paraId="3FBB9EDF" w14:textId="77777777" w:rsidR="0084326E" w:rsidRDefault="0084326E" w:rsidP="0084326E">
      <w:pPr>
        <w:spacing w:line="300" w:lineRule="exact"/>
        <w:jc w:val="both"/>
        <w:rPr>
          <w:rFonts w:ascii="Arial" w:hAnsi="Arial"/>
          <w:b/>
        </w:rPr>
      </w:pPr>
    </w:p>
    <w:p w14:paraId="1BCAADC7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14:paraId="497959D3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14:paraId="4F77C5C6" w14:textId="1E420B27" w:rsidR="0084326E" w:rsidRDefault="0084326E" w:rsidP="0084326E">
      <w:pPr>
        <w:pStyle w:val="NormalnyWeb"/>
        <w:numPr>
          <w:ilvl w:val="0"/>
          <w:numId w:val="26"/>
        </w:numPr>
        <w:spacing w:before="0" w:after="0" w:line="300" w:lineRule="exact"/>
        <w:jc w:val="both"/>
      </w:pPr>
      <w:r>
        <w:rPr>
          <w:rFonts w:ascii="Arial" w:hAnsi="Arial" w:cs="Arial"/>
          <w:sz w:val="20"/>
          <w:szCs w:val="20"/>
        </w:rPr>
        <w:t>Przedmiotem umowy jest „</w:t>
      </w:r>
      <w:r>
        <w:rPr>
          <w:rFonts w:ascii="Arial" w:hAnsi="Arial" w:cs="Arial"/>
          <w:b/>
          <w:sz w:val="20"/>
          <w:szCs w:val="20"/>
        </w:rPr>
        <w:t>rozbudowa sieci wodociągowej i kanalizacyjnej w m. Goraj na działce o numerze ewidencyjnym 382/9, wraz z przyłączami do działek 382/8, 382/7, 382/6, 382/5, 382/4, 382/3</w:t>
      </w:r>
      <w:r>
        <w:rPr>
          <w:rFonts w:ascii="Arial" w:hAnsi="Arial" w:cs="Arial"/>
          <w:sz w:val="20"/>
          <w:szCs w:val="20"/>
          <w:lang w:eastAsia="hi-IN"/>
        </w:rPr>
        <w:t>”.</w:t>
      </w:r>
    </w:p>
    <w:p w14:paraId="40EB19C4" w14:textId="77777777" w:rsidR="0084326E" w:rsidRDefault="0084326E" w:rsidP="0084326E">
      <w:pPr>
        <w:pStyle w:val="NormalnyWeb"/>
        <w:spacing w:before="0" w:after="0" w:line="300" w:lineRule="exact"/>
        <w:ind w:left="360"/>
        <w:jc w:val="both"/>
      </w:pPr>
    </w:p>
    <w:p w14:paraId="16485011" w14:textId="77777777" w:rsidR="0084326E" w:rsidRDefault="0084326E" w:rsidP="0084326E">
      <w:pPr>
        <w:pStyle w:val="NormalnyWeb"/>
        <w:numPr>
          <w:ilvl w:val="0"/>
          <w:numId w:val="14"/>
        </w:numPr>
        <w:spacing w:before="0" w:after="0" w:line="300" w:lineRule="exact"/>
        <w:jc w:val="both"/>
      </w:pPr>
      <w:r>
        <w:rPr>
          <w:rFonts w:ascii="Arial" w:eastAsia="Calibri" w:hAnsi="Arial" w:cs="Arial"/>
          <w:sz w:val="20"/>
          <w:szCs w:val="20"/>
        </w:rPr>
        <w:t>Wykonawca winien zrealizować  przedmiot umowy w zakresie i w sposób szczegółowo określony             w dokumentacji projektowej, oraz innych dokumentach.</w:t>
      </w:r>
    </w:p>
    <w:p w14:paraId="6F346A2C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48DA1D8F" w14:textId="77777777" w:rsidR="0084326E" w:rsidRDefault="0084326E" w:rsidP="0084326E">
      <w:pPr>
        <w:pStyle w:val="NormalnyWeb"/>
        <w:numPr>
          <w:ilvl w:val="0"/>
          <w:numId w:val="14"/>
        </w:numPr>
        <w:spacing w:before="0" w:after="0" w:line="300" w:lineRule="exact"/>
        <w:jc w:val="both"/>
      </w:pPr>
      <w:r>
        <w:rPr>
          <w:rFonts w:ascii="Arial" w:eastAsia="Calibri" w:hAnsi="Arial" w:cs="Arial"/>
          <w:sz w:val="20"/>
          <w:szCs w:val="20"/>
        </w:rPr>
        <w:t>Wykonawca oświadcza, że w związku z prowadzoną działalnością posiada ubezpieczenie od odpowiedzialności cywilnej.</w:t>
      </w:r>
    </w:p>
    <w:p w14:paraId="72ACCF49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6A9929A4" w14:textId="77777777" w:rsidR="0084326E" w:rsidRDefault="0084326E" w:rsidP="0084326E">
      <w:pPr>
        <w:pStyle w:val="NormalnyWeb"/>
        <w:numPr>
          <w:ilvl w:val="0"/>
          <w:numId w:val="14"/>
        </w:numPr>
        <w:spacing w:before="0" w:after="0" w:line="300" w:lineRule="exact"/>
        <w:jc w:val="both"/>
      </w:pPr>
      <w:r>
        <w:rPr>
          <w:rFonts w:ascii="Arial" w:eastAsia="Calibri" w:hAnsi="Arial" w:cs="Arial"/>
          <w:sz w:val="20"/>
          <w:szCs w:val="20"/>
        </w:rPr>
        <w:t>Integralnymi składnikami niniejszej umowy są następujące dokumenty:</w:t>
      </w:r>
    </w:p>
    <w:p w14:paraId="10DF57D1" w14:textId="77777777" w:rsidR="0084326E" w:rsidRDefault="0084326E" w:rsidP="0084326E">
      <w:pPr>
        <w:pStyle w:val="Standard"/>
        <w:numPr>
          <w:ilvl w:val="0"/>
          <w:numId w:val="27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gwarancyjna</w:t>
      </w:r>
    </w:p>
    <w:p w14:paraId="63389B3B" w14:textId="77777777" w:rsidR="0084326E" w:rsidRDefault="0084326E" w:rsidP="0084326E">
      <w:pPr>
        <w:pStyle w:val="Standard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wykonawcy,</w:t>
      </w:r>
    </w:p>
    <w:p w14:paraId="0DA80A04" w14:textId="77777777" w:rsidR="0084326E" w:rsidRDefault="0084326E" w:rsidP="0084326E">
      <w:pPr>
        <w:pStyle w:val="Standard"/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projektowa,</w:t>
      </w:r>
    </w:p>
    <w:p w14:paraId="0294FE4B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28EC379F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realizacji</w:t>
      </w:r>
    </w:p>
    <w:p w14:paraId="091EA755" w14:textId="77777777" w:rsidR="0084326E" w:rsidRDefault="0084326E" w:rsidP="0084326E">
      <w:pPr>
        <w:pStyle w:val="Standard"/>
        <w:numPr>
          <w:ilvl w:val="0"/>
          <w:numId w:val="2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rozpoczęcie robót nastąpi niezwłocznie po protokolarnym przekazaniu placu budowy.</w:t>
      </w:r>
    </w:p>
    <w:p w14:paraId="780626D1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1F0C0FF2" w14:textId="04316D02" w:rsidR="0084326E" w:rsidRDefault="0084326E" w:rsidP="0084326E">
      <w:pPr>
        <w:pStyle w:val="Standard"/>
        <w:numPr>
          <w:ilvl w:val="0"/>
          <w:numId w:val="15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zakończenia przedmiotu umowy do dnia 05 listopada 2020 r.</w:t>
      </w:r>
    </w:p>
    <w:p w14:paraId="2CCC7FAC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AAB46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17996257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Wynagrodzenie</w:t>
      </w:r>
    </w:p>
    <w:p w14:paraId="725E6923" w14:textId="77777777" w:rsidR="0084326E" w:rsidRDefault="0084326E" w:rsidP="0084326E">
      <w:pPr>
        <w:pStyle w:val="Standard"/>
        <w:numPr>
          <w:ilvl w:val="0"/>
          <w:numId w:val="2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wykonanie przedmiotu umowy, określonego w § 1, Strony ustalają wynagrodzenie ryczałtowe              w wysokości:</w:t>
      </w:r>
    </w:p>
    <w:p w14:paraId="2AF45323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…………..zł (słownie:…………………………………………….. zł).</w:t>
      </w:r>
    </w:p>
    <w:p w14:paraId="7A261D15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netto: …………….zł  (słownie:………………………………………zł).</w:t>
      </w:r>
    </w:p>
    <w:p w14:paraId="2336B7C0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podatek VAT 23 % w wysokości: …………………..zł.</w:t>
      </w:r>
    </w:p>
    <w:p w14:paraId="053403D1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(słownie:……………………………………………….zł).</w:t>
      </w:r>
    </w:p>
    <w:p w14:paraId="37830BD8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96A29AC" w14:textId="77777777" w:rsidR="0084326E" w:rsidRDefault="0084326E" w:rsidP="0084326E">
      <w:pPr>
        <w:pStyle w:val="Standard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ryczałtowe obejmuje całkowity koszt wykonania przedmiotu zamówienia.</w:t>
      </w:r>
    </w:p>
    <w:p w14:paraId="38CD7AE9" w14:textId="77777777" w:rsidR="0084326E" w:rsidRDefault="0084326E" w:rsidP="0084326E">
      <w:pPr>
        <w:pStyle w:val="Standard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3DF104CD" w14:textId="77777777" w:rsidR="0084326E" w:rsidRDefault="0084326E" w:rsidP="0084326E">
      <w:pPr>
        <w:pStyle w:val="Standard"/>
        <w:numPr>
          <w:ilvl w:val="0"/>
          <w:numId w:val="24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może dokonać zastawienia lub przeniesienia, w szczególności cesji, przekazu, sprzedaży, jakiejkolwiek wierzytelności wynikającej z umowy lub jej części, jak również korzyści </w:t>
      </w:r>
      <w:r>
        <w:rPr>
          <w:rFonts w:ascii="Arial" w:hAnsi="Arial" w:cs="Arial"/>
          <w:sz w:val="20"/>
          <w:szCs w:val="20"/>
        </w:rPr>
        <w:lastRenderedPageBreak/>
        <w:t>wynikającej z umowy lub udziału w niej na osoby trzecie bez uprzedniej, pisemnej zgody Zamawiającego.</w:t>
      </w:r>
    </w:p>
    <w:p w14:paraId="6252033D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7F532208" w14:textId="77777777" w:rsidR="0084326E" w:rsidRDefault="0084326E" w:rsidP="0084326E">
      <w:pPr>
        <w:pStyle w:val="Standard"/>
        <w:numPr>
          <w:ilvl w:val="0"/>
          <w:numId w:val="24"/>
        </w:numPr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Płatnikiem jest</w:t>
      </w:r>
      <w:r>
        <w:rPr>
          <w:rFonts w:ascii="Arial" w:hAnsi="Arial" w:cs="Arial"/>
          <w:b/>
          <w:bCs/>
          <w:sz w:val="20"/>
          <w:szCs w:val="20"/>
        </w:rPr>
        <w:t xml:space="preserve"> Gminny Zakład Komunalny Spółka z o.o. w Lubaszu, 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Stajkowska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23,                         64-720 Lubasz</w:t>
      </w:r>
      <w:r>
        <w:rPr>
          <w:rFonts w:ascii="Arial" w:eastAsia="Times New Roman" w:hAnsi="Arial" w:cs="Arial"/>
          <w:sz w:val="20"/>
          <w:szCs w:val="20"/>
          <w:lang w:eastAsia="hi-IN"/>
        </w:rPr>
        <w:t>.</w:t>
      </w:r>
    </w:p>
    <w:p w14:paraId="334D9C2C" w14:textId="77777777" w:rsidR="0084326E" w:rsidRDefault="0084326E" w:rsidP="0084326E">
      <w:pPr>
        <w:pStyle w:val="Standard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6D02D9" w14:textId="77777777" w:rsidR="0084326E" w:rsidRDefault="0084326E" w:rsidP="0084326E">
      <w:pPr>
        <w:pStyle w:val="Standard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14:paraId="481327E2" w14:textId="77777777" w:rsidR="0084326E" w:rsidRDefault="0084326E" w:rsidP="0084326E">
      <w:pPr>
        <w:pStyle w:val="Standard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21EDD5E8" w14:textId="77777777" w:rsidR="0084326E" w:rsidRDefault="0084326E" w:rsidP="0084326E">
      <w:pPr>
        <w:pStyle w:val="Standard"/>
        <w:numPr>
          <w:ilvl w:val="0"/>
          <w:numId w:val="30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płatności częściowych.</w:t>
      </w:r>
    </w:p>
    <w:p w14:paraId="3C33DFBA" w14:textId="77777777" w:rsidR="0084326E" w:rsidRDefault="0084326E" w:rsidP="0084326E">
      <w:pPr>
        <w:pStyle w:val="Standard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2D1AB01F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do wystawienia faktury będzie protokół odbioru końcowego, wraz z zestawieniem wartości wykonanych robót i dokumentami potwierdzającymi posiadanie atestów, certyfikatów i wszelkich </w:t>
      </w:r>
      <w:proofErr w:type="spellStart"/>
      <w:r>
        <w:rPr>
          <w:rFonts w:ascii="Arial" w:hAnsi="Arial" w:cs="Arial"/>
          <w:sz w:val="20"/>
          <w:szCs w:val="20"/>
        </w:rPr>
        <w:t>dopuszczeń</w:t>
      </w:r>
      <w:proofErr w:type="spellEnd"/>
      <w:r>
        <w:rPr>
          <w:rFonts w:ascii="Arial" w:hAnsi="Arial" w:cs="Arial"/>
          <w:sz w:val="20"/>
          <w:szCs w:val="20"/>
        </w:rPr>
        <w:t xml:space="preserve"> dla materiałów i urządzeń użytych podczas realizacji zamówienia.</w:t>
      </w:r>
    </w:p>
    <w:p w14:paraId="73E36F06" w14:textId="77777777" w:rsidR="0084326E" w:rsidRDefault="0084326E" w:rsidP="0084326E">
      <w:pPr>
        <w:pStyle w:val="Standard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77272A3E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za wykonanie przedmiotu umowy zostanie zapłacone Wykonawcy w terminie </w:t>
      </w:r>
      <w:r w:rsidRPr="0084326E">
        <w:rPr>
          <w:rFonts w:ascii="Arial" w:hAnsi="Arial" w:cs="Arial"/>
          <w:color w:val="000000" w:themeColor="text1"/>
          <w:sz w:val="20"/>
          <w:szCs w:val="20"/>
        </w:rPr>
        <w:t xml:space="preserve">21 dni </w:t>
      </w:r>
      <w:r>
        <w:rPr>
          <w:rFonts w:ascii="Arial" w:hAnsi="Arial" w:cs="Arial"/>
          <w:sz w:val="20"/>
          <w:szCs w:val="20"/>
        </w:rPr>
        <w:t>od daty przyjęcia poprawnie wystawionych faktur VAT wraz z wymaganymi załącznikami, o których mowa w ust. 2.</w:t>
      </w:r>
    </w:p>
    <w:p w14:paraId="348C9079" w14:textId="77777777" w:rsidR="0084326E" w:rsidRDefault="0084326E" w:rsidP="0084326E">
      <w:pPr>
        <w:pStyle w:val="Standard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0F8F46DB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będzie płatna przelewem na rachunek wskazany przez Wykonawcę.</w:t>
      </w:r>
    </w:p>
    <w:p w14:paraId="069DEB52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73595F42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termin zapłaty uznaje się termin obciążenia rachunku Zamawiającego.</w:t>
      </w:r>
    </w:p>
    <w:p w14:paraId="46A86934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45D8BE0A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upoważnia Zamawiającego do potrącenia kar umownych z należnego wynagrodzenia.</w:t>
      </w:r>
    </w:p>
    <w:p w14:paraId="26FF70C8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309678C2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Wykonawca oświadcza, że będzie dokonywał terminowo płatności na rzecz podwykonawców                          i dalszych podwykonawców i nie narazi Zamawiającego na odpowiedzialność wynikającą z art. 647</w:t>
      </w: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k.c.</w:t>
      </w:r>
    </w:p>
    <w:p w14:paraId="17A364A0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7257FFCD" w14:textId="77777777" w:rsidR="0084326E" w:rsidRDefault="0084326E" w:rsidP="0084326E">
      <w:pPr>
        <w:pStyle w:val="Standard"/>
        <w:numPr>
          <w:ilvl w:val="0"/>
          <w:numId w:val="16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Zamawiającego wobec podwykonawcy lub dalszego podwykonawcy z tytułu płatności bezpośrednich za wykonanie robót budowlanych jest ograniczona wyłącznie do wysokości kwoty należności za wykonanie tych robót budowlanych, wynikającej z niniejszej umowy, wyłącznie na podstawie cen określonych niniejszą umową, na podstawie wystawionej przez niego faktury VAT lub rachunku.</w:t>
      </w:r>
    </w:p>
    <w:p w14:paraId="34FD45B9" w14:textId="77777777" w:rsidR="0084326E" w:rsidRDefault="0084326E" w:rsidP="0084326E">
      <w:pPr>
        <w:pStyle w:val="Standard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7368938F" w14:textId="77777777" w:rsidR="0084326E" w:rsidRDefault="0084326E" w:rsidP="0084326E">
      <w:pPr>
        <w:pStyle w:val="Standard"/>
        <w:tabs>
          <w:tab w:val="left" w:pos="681"/>
        </w:tabs>
        <w:spacing w:after="0" w:line="300" w:lineRule="exact"/>
        <w:ind w:left="397" w:hanging="397"/>
        <w:jc w:val="both"/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>Postanowienia niniejszej umowy dotyczą wyłącznie Podwykonawców lub dalszych Podwykonawców którzy:</w:t>
      </w:r>
    </w:p>
    <w:p w14:paraId="0DF1CE7C" w14:textId="77777777" w:rsidR="0084326E" w:rsidRDefault="0084326E" w:rsidP="0084326E">
      <w:pPr>
        <w:pStyle w:val="Standard"/>
        <w:numPr>
          <w:ilvl w:val="1"/>
          <w:numId w:val="19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zawarli z Wykonawcą, podwykonawcą lub dalszym podwykonawcą zaakceptowaną przez Zamawiającego umowę o podwykonawstwo na wykonanie części robót budowlanych służących realizacji przez Wykonawcę przedmiotu umowy albo,</w:t>
      </w:r>
    </w:p>
    <w:p w14:paraId="108B3681" w14:textId="77777777" w:rsidR="0084326E" w:rsidRDefault="0084326E" w:rsidP="0084326E">
      <w:pPr>
        <w:pStyle w:val="Standard"/>
        <w:numPr>
          <w:ilvl w:val="1"/>
          <w:numId w:val="19"/>
        </w:numPr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zawarli z Wykonawcą przedłożoną Zamawiającemu umowę o podwykonawstwo, której przedmiotem są dostawy lub usługi, stanowiące część zamówienia publicznego, z wyłączeniem umów  o podwykonawstwo o wartości mniejszej niż 50.000 zł.</w:t>
      </w:r>
    </w:p>
    <w:p w14:paraId="47B6A2F8" w14:textId="77777777" w:rsidR="0084326E" w:rsidRDefault="0084326E" w:rsidP="0084326E">
      <w:pPr>
        <w:pStyle w:val="Standard"/>
        <w:spacing w:after="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4496CF19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14:paraId="6893C51A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Zamawiającego</w:t>
      </w:r>
    </w:p>
    <w:p w14:paraId="07FD5A2E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obowiązków Zamawiającego należy:</w:t>
      </w:r>
    </w:p>
    <w:p w14:paraId="1D79411F" w14:textId="77777777" w:rsidR="0084326E" w:rsidRDefault="0084326E" w:rsidP="0084326E">
      <w:pPr>
        <w:pStyle w:val="Standard"/>
        <w:numPr>
          <w:ilvl w:val="0"/>
          <w:numId w:val="3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protokolarne przekazanie terenu budowy,</w:t>
      </w:r>
    </w:p>
    <w:p w14:paraId="4FC414C2" w14:textId="77777777" w:rsidR="0084326E" w:rsidRDefault="0084326E" w:rsidP="0084326E">
      <w:pPr>
        <w:pStyle w:val="Standard"/>
        <w:numPr>
          <w:ilvl w:val="0"/>
          <w:numId w:val="1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nadzoru inwestorskiego dla robót będących przedmiotem umowy,</w:t>
      </w:r>
    </w:p>
    <w:p w14:paraId="305D2FCB" w14:textId="77777777" w:rsidR="0084326E" w:rsidRDefault="0084326E" w:rsidP="0084326E">
      <w:pPr>
        <w:pStyle w:val="Standard"/>
        <w:numPr>
          <w:ilvl w:val="0"/>
          <w:numId w:val="1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protokolarne przekazanie Wykonawcy kompletu dokumentacji, na podstawie której będzie realizowany przedmiot zamówienia,</w:t>
      </w:r>
    </w:p>
    <w:p w14:paraId="01FF4602" w14:textId="77777777" w:rsidR="0084326E" w:rsidRPr="0084326E" w:rsidRDefault="0084326E" w:rsidP="0084326E">
      <w:pPr>
        <w:pStyle w:val="Standard"/>
        <w:numPr>
          <w:ilvl w:val="0"/>
          <w:numId w:val="1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326E">
        <w:rPr>
          <w:rFonts w:ascii="Arial" w:hAnsi="Arial" w:cs="Arial"/>
          <w:color w:val="000000" w:themeColor="text1"/>
          <w:sz w:val="20"/>
          <w:szCs w:val="20"/>
        </w:rPr>
        <w:lastRenderedPageBreak/>
        <w:t>odbiór przedmiotu umowy po jego wykonaniu na warunkach określonych w umowie, z zastrzeżeniem § 7 ust. 8 i 9,</w:t>
      </w:r>
    </w:p>
    <w:p w14:paraId="392D643D" w14:textId="77777777" w:rsidR="0084326E" w:rsidRDefault="0084326E" w:rsidP="0084326E">
      <w:pPr>
        <w:pStyle w:val="Standard"/>
        <w:numPr>
          <w:ilvl w:val="0"/>
          <w:numId w:val="1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terminowa zapłata faktur.</w:t>
      </w:r>
    </w:p>
    <w:p w14:paraId="1D6B43C5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7138B3F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03D1CFF3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23234B83" w14:textId="28963A74" w:rsidR="0084326E" w:rsidRDefault="0084326E" w:rsidP="0084326E">
      <w:pPr>
        <w:pStyle w:val="Standard"/>
        <w:numPr>
          <w:ilvl w:val="0"/>
          <w:numId w:val="3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wykona przedmiot umowy zgodnie z załączoną dokumentacją projektową, z wiedzą techniczną i sztuką budowlaną, przepisami BHP, ppoż., ochrony środowiska oraz poleceniami zamawiającego.</w:t>
      </w:r>
    </w:p>
    <w:p w14:paraId="1C1496D7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5CEB7D10" w14:textId="77777777" w:rsidR="0084326E" w:rsidRDefault="0084326E" w:rsidP="0084326E">
      <w:pPr>
        <w:pStyle w:val="Standard"/>
        <w:numPr>
          <w:ilvl w:val="0"/>
          <w:numId w:val="1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obowiązków Wykonawcy należy w szczególności:</w:t>
      </w:r>
    </w:p>
    <w:p w14:paraId="5129A92D" w14:textId="77777777" w:rsidR="0084326E" w:rsidRDefault="0084326E" w:rsidP="0084326E">
      <w:pPr>
        <w:pStyle w:val="Standard"/>
        <w:numPr>
          <w:ilvl w:val="0"/>
          <w:numId w:val="33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wymaganych prawem uzgodnień i przedłożenie ich Zamawiającemu w terminie do czasu przystąpienia do realizacji przedmiotu umowy;</w:t>
      </w:r>
    </w:p>
    <w:p w14:paraId="464BFF6F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 utrzymanie na swój koszt zaplecza budowy oraz ochronę mienia znajdującego się na terenie budowy, a także zapewnienia bezpieczeństwa w całym okresie realizacji robót;</w:t>
      </w:r>
    </w:p>
    <w:p w14:paraId="6C93283A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i oznakowanie prowadzonych robót oraz dbanie o stan techniczny i prawidłowość oznakowania przez cały czas trwania robót;</w:t>
      </w:r>
    </w:p>
    <w:p w14:paraId="647B3048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ind w:left="567" w:hanging="283"/>
        <w:jc w:val="both"/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abezpieczenie terenu robót i miejsca składowania materiałów pod względem bezpieczeństwa             i organizacji ruchu oraz przed innymi ujemnymi oddziaływaniami w trakcie robót, zgodnie                         z obowiązującymi w tym zakresie przepisami i starannością uwzględniającą zawodowy charakter działalności, w tym za skutki finansowe</w:t>
      </w:r>
      <w:r>
        <w:rPr>
          <w:rFonts w:ascii="Arial" w:hAnsi="Arial" w:cs="Arial"/>
          <w:sz w:val="20"/>
          <w:szCs w:val="20"/>
        </w:rPr>
        <w:t>;</w:t>
      </w:r>
    </w:p>
    <w:p w14:paraId="64F813B2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ind w:left="567" w:hanging="283"/>
        <w:jc w:val="both"/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rzedłożenie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atestów, certyfikatów, aprobat technicznych i wszelkich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dopuszczeń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materiałów          i urządzeń użytych podczas budowy placu zabaw oraz innych dokumentów wymaganych Prawem budowlanym, a także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umożliwienie dokonania kontroli przez Zamawiającego pochodzenia stosowanych materiałów i urządzeń w  trakcie robót;</w:t>
      </w:r>
    </w:p>
    <w:p w14:paraId="1C186FD4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ponosi odpowiedzialność z tytułu wyrządzenia szkód osobom trzecim w trakcie realizacji umowy;</w:t>
      </w:r>
    </w:p>
    <w:p w14:paraId="7086DB86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ponosi odpowiedzialność za szkody i straty w robotach, materiałach i sprzęcie, spowodowane przez niego przy wypełnianiu swoich zobowiązań umownych w trakcie realizacji przedmiotu umowy, oraz przy usuwaniu wad w okresie gwarancji i rękojmi;</w:t>
      </w:r>
    </w:p>
    <w:p w14:paraId="00A096C6" w14:textId="77777777" w:rsidR="0084326E" w:rsidRDefault="0084326E" w:rsidP="0084326E">
      <w:pPr>
        <w:pStyle w:val="Standard"/>
        <w:numPr>
          <w:ilvl w:val="0"/>
          <w:numId w:val="6"/>
        </w:numPr>
        <w:autoSpaceDE w:val="0"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uporządkowanie terenu budowy i przekazanie go Zamawiającemu po zakończeniu robót,                   w terminie określonym w  § 2 ust. 2 niniejszej umowy.</w:t>
      </w:r>
    </w:p>
    <w:p w14:paraId="2BC4DD68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A6EB074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43743708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Odbiory</w:t>
      </w:r>
    </w:p>
    <w:p w14:paraId="5C700AD1" w14:textId="77777777" w:rsidR="0084326E" w:rsidRDefault="0084326E" w:rsidP="0084326E">
      <w:pPr>
        <w:pStyle w:val="Standard"/>
        <w:numPr>
          <w:ilvl w:val="0"/>
          <w:numId w:val="3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zgodnie ustalają, że w toku realizacji umowy dokonywane będą następujące odbiory przedmiotu umowy, potwierdzone podpisanymi protokołami odbioru:</w:t>
      </w:r>
    </w:p>
    <w:p w14:paraId="515BD6C1" w14:textId="77777777" w:rsidR="0084326E" w:rsidRDefault="0084326E" w:rsidP="0084326E">
      <w:pPr>
        <w:pStyle w:val="Standard"/>
        <w:numPr>
          <w:ilvl w:val="1"/>
          <w:numId w:val="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końcowy,</w:t>
      </w:r>
    </w:p>
    <w:p w14:paraId="4B4A9A5B" w14:textId="77777777" w:rsidR="0084326E" w:rsidRDefault="0084326E" w:rsidP="0084326E">
      <w:pPr>
        <w:pStyle w:val="Standard"/>
        <w:numPr>
          <w:ilvl w:val="1"/>
          <w:numId w:val="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odbiory w trakcie okresu gwarancji i rękojmi,</w:t>
      </w:r>
    </w:p>
    <w:p w14:paraId="081072A6" w14:textId="77777777" w:rsidR="0084326E" w:rsidRDefault="0084326E" w:rsidP="0084326E">
      <w:pPr>
        <w:pStyle w:val="Standard"/>
        <w:numPr>
          <w:ilvl w:val="1"/>
          <w:numId w:val="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 upływem okresu gwarancji.</w:t>
      </w:r>
    </w:p>
    <w:p w14:paraId="7A0AF8C2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1F61BFF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wyznaczy datę rozpoczęcia czynności odbioru końcowego przedmiotu umowy w ciągu      4 dni roboczych od daty zawiadomienia go o osiągnięciu gotowości do odbioru.  Zakończenie czynności odbioru końcowego powinno nastąpić najpóźniej w 7 dniu licząc od daty rozpoczęcia odbioru.</w:t>
      </w:r>
    </w:p>
    <w:p w14:paraId="299CC04F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D8A52CA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odbiorach będą uczestniczyć przedstawiciele Stron.</w:t>
      </w:r>
    </w:p>
    <w:p w14:paraId="3E970326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426094B5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zawiadomienia uczestników odbioru o wyznaczonym terminie i miejscu ciąży na Zamawiającym.</w:t>
      </w:r>
    </w:p>
    <w:p w14:paraId="0E35BDAC" w14:textId="77777777" w:rsidR="0084326E" w:rsidRDefault="0084326E" w:rsidP="0084326E">
      <w:pPr>
        <w:pStyle w:val="Akapitzlist"/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A21C3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Podstawą odbioru końcowego będzie projekt techniczny, oraz ocena jakościowa wykonanych robót.</w:t>
      </w:r>
    </w:p>
    <w:p w14:paraId="05AE0B1D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Protokoły odbioru sporządzi Zamawiający i doręczy Wykonawcy w dniu odbioru.</w:t>
      </w:r>
    </w:p>
    <w:p w14:paraId="00ECFFC7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Protokoły, o których mowa w ust. 1 pkt 1 stanowią podstawę do wypłaty wynagrodzenia.</w:t>
      </w:r>
    </w:p>
    <w:p w14:paraId="1F1D172A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może odstąpić od odbioru jeżeli:</w:t>
      </w:r>
    </w:p>
    <w:p w14:paraId="3A0E5DA2" w14:textId="77777777" w:rsidR="0084326E" w:rsidRDefault="0084326E" w:rsidP="0084326E">
      <w:pPr>
        <w:pStyle w:val="Standard"/>
        <w:numPr>
          <w:ilvl w:val="0"/>
          <w:numId w:val="3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nie został wykonany w całości,</w:t>
      </w:r>
    </w:p>
    <w:p w14:paraId="542AD7BF" w14:textId="77777777" w:rsidR="0084326E" w:rsidRDefault="0084326E" w:rsidP="0084326E">
      <w:pPr>
        <w:pStyle w:val="Standard"/>
        <w:numPr>
          <w:ilvl w:val="0"/>
          <w:numId w:val="2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jego toku ujawniono istnienie takich wad, które uniemożliwiają korzystanie z przedmiotu umowy zgodnie z jego przeznaczeniem,</w:t>
      </w:r>
    </w:p>
    <w:p w14:paraId="0AA38BEA" w14:textId="77777777" w:rsidR="0084326E" w:rsidRDefault="0084326E" w:rsidP="0084326E">
      <w:pPr>
        <w:pStyle w:val="Standard"/>
        <w:numPr>
          <w:ilvl w:val="0"/>
          <w:numId w:val="2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usunął w wyznaczonym przez Zamawiającego terminie wad i usterek stwierdzonych podczas odbioru.</w:t>
      </w:r>
    </w:p>
    <w:p w14:paraId="3F3B3519" w14:textId="77777777" w:rsidR="0084326E" w:rsidRDefault="0084326E" w:rsidP="0084326E">
      <w:pPr>
        <w:pStyle w:val="Standard"/>
        <w:numPr>
          <w:ilvl w:val="0"/>
          <w:numId w:val="21"/>
        </w:numPr>
        <w:autoSpaceDE w:val="0"/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Jeśli Zamawiający odstąpił od odbioru z przyczyn, o których mowa </w:t>
      </w:r>
      <w:r w:rsidRPr="0084326E">
        <w:rPr>
          <w:rFonts w:ascii="Arial" w:hAnsi="Arial" w:cs="Arial"/>
          <w:color w:val="000000" w:themeColor="text1"/>
          <w:sz w:val="20"/>
          <w:szCs w:val="20"/>
        </w:rPr>
        <w:t xml:space="preserve">w ust. 8 lub w trakcie czynności odbiorowych stwierdzono wady lub usterki, o których mowa w ust. 8, </w:t>
      </w:r>
      <w:r>
        <w:rPr>
          <w:rFonts w:ascii="Arial" w:hAnsi="Arial" w:cs="Arial"/>
          <w:sz w:val="20"/>
          <w:szCs w:val="20"/>
        </w:rPr>
        <w:t>to Wykonawca zobowiązany jest do wykonania przedmiotu umowy w całości, usunięcia wad oraz ponownego pisemnego zgłoszenia gotowości Zamawiającemu do odbioru.</w:t>
      </w:r>
    </w:p>
    <w:p w14:paraId="5D70D68C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4CE3AA3A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55064617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reprezentujące Zamawiającego i Wykonawcę</w:t>
      </w:r>
    </w:p>
    <w:p w14:paraId="6CBBC415" w14:textId="77777777" w:rsidR="0084326E" w:rsidRDefault="0084326E" w:rsidP="0084326E">
      <w:pPr>
        <w:pStyle w:val="Standard"/>
        <w:numPr>
          <w:ilvl w:val="0"/>
          <w:numId w:val="36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 Zamawiającego na budowie jest Pan Maciej Janicki.</w:t>
      </w:r>
    </w:p>
    <w:p w14:paraId="7A5E50C3" w14:textId="77777777" w:rsidR="0084326E" w:rsidRDefault="0084326E" w:rsidP="0084326E">
      <w:pPr>
        <w:pStyle w:val="Standard"/>
        <w:numPr>
          <w:ilvl w:val="0"/>
          <w:numId w:val="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 Wykonawcy na budowie jest ………………………….</w:t>
      </w:r>
    </w:p>
    <w:p w14:paraId="0F4D41DA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E40929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44402FE1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Gwarancja i rękojmia</w:t>
      </w:r>
    </w:p>
    <w:p w14:paraId="6D79973D" w14:textId="77777777" w:rsidR="0084326E" w:rsidRDefault="0084326E" w:rsidP="0084326E">
      <w:pPr>
        <w:pStyle w:val="Standard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odpowiedzialny względem Zamawiającego jeżeli przedmiot umowy ma wady zmniejszające wartość lub użyteczność ze względu na cel w umowie oznaczony.</w:t>
      </w:r>
    </w:p>
    <w:p w14:paraId="6CABEA74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A4E688B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odpowiedzialny z tytułu rękojmi za wady fizyczne przedmiotu umowy istniejące                w czasie dokonywania czynności odbioru oraz wady powstałe po odbiorze, wynikające jednakże                z przyczyn tkwiących w przedmiocie umowy.</w:t>
      </w:r>
    </w:p>
    <w:p w14:paraId="4D0D4E79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28857B8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Odpowiedzialność Wykonawcy za wady przedmiotu zamówienia zostanie rozszerzona poprzez udzielenie pisemnej gwarancji.</w:t>
      </w:r>
    </w:p>
    <w:p w14:paraId="1399E691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122F0F69" w14:textId="6FBFEE7F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Wykonawca udzieli pełnej gwarancji i rękojmi jakości na przedmiot umowy na okres </w:t>
      </w:r>
      <w:r w:rsidRPr="006B7785">
        <w:rPr>
          <w:rFonts w:ascii="Arial" w:hAnsi="Arial" w:cs="Arial"/>
          <w:sz w:val="20"/>
          <w:szCs w:val="20"/>
          <w:highlight w:val="yellow"/>
        </w:rPr>
        <w:t>…</w:t>
      </w:r>
      <w:r w:rsidR="006B7785" w:rsidRPr="006B7785">
        <w:rPr>
          <w:rFonts w:ascii="Arial" w:hAnsi="Arial" w:cs="Arial"/>
          <w:sz w:val="20"/>
          <w:szCs w:val="20"/>
          <w:highlight w:val="yellow"/>
        </w:rPr>
        <w:t>…..</w:t>
      </w:r>
      <w:r w:rsidRPr="006B7785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miesięcy od daty odbioru końcowego. Dokument gwarancyjny zawiera informacje, o których mowa w art. 577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kc</w:t>
      </w:r>
      <w:proofErr w:type="spellEnd"/>
      <w:r>
        <w:rPr>
          <w:rFonts w:ascii="Arial" w:hAnsi="Arial" w:cs="Arial"/>
          <w:sz w:val="20"/>
          <w:szCs w:val="20"/>
        </w:rPr>
        <w:t>. Wzór stanowi  Załącznik nr 1 do umowy.</w:t>
      </w:r>
    </w:p>
    <w:p w14:paraId="326EF49B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65AAA065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ujawnienia wad w przedmiocie umowy Zamawiający ma prawo żądania ich usunięcia          w terminie 7 dni od dnia pisemnego zgłoszenia, na koszt i ryzyko Wykonawcy.</w:t>
      </w:r>
    </w:p>
    <w:p w14:paraId="5DD82479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7FC115F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usunie konkretnej wady w terminie określonym przez Zamawiającego,                    to Zamawiający ma prawo polecić usunięcie takiej wady osobie trzeciej, na koszt i ryzyko Wykonawcy.</w:t>
      </w:r>
    </w:p>
    <w:p w14:paraId="2C333411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43613FC0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W przypadku niemożliwości usunięcia wad w terminie, o którym mowa </w:t>
      </w:r>
      <w:r w:rsidRPr="006B7785">
        <w:rPr>
          <w:rFonts w:ascii="Arial" w:hAnsi="Arial" w:cs="Arial"/>
          <w:color w:val="000000" w:themeColor="text1"/>
          <w:sz w:val="20"/>
          <w:szCs w:val="20"/>
        </w:rPr>
        <w:t xml:space="preserve">w ust. 5, </w:t>
      </w:r>
      <w:r>
        <w:rPr>
          <w:rFonts w:ascii="Arial" w:hAnsi="Arial" w:cs="Arial"/>
          <w:sz w:val="20"/>
          <w:szCs w:val="20"/>
        </w:rPr>
        <w:t>Zamawiający na pisemny wniosek Wykonawcy zawierający wiarygodne uzasadnienie może wyznaczony termin usunięcia wad wydłużyć.</w:t>
      </w:r>
    </w:p>
    <w:p w14:paraId="04D77ED9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5A29F2FE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Istnienie wady powinno być stwierdzone protokolarnie. O dacie i miejscu oględzin mających na celu jej stwierdzenie Zamawiający zawiadomi Wykonawcę na piśmie do 7 dni przed planowanym dokonaniem oględzin, chyba że strony umówią się inaczej. Zamawiający wyznaczy termin na usunięcie wad.</w:t>
      </w:r>
    </w:p>
    <w:p w14:paraId="165BE1E7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5DF61669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nie może odmówić usunięcia wad na swój koszt bez względu na wysokość związanych       z tym nakładów.</w:t>
      </w:r>
    </w:p>
    <w:p w14:paraId="44C69C87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126FAD7B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Zamawiający może dochodzić roszczeń z tytułu rękojmi za wady oraz gwarancji także po upływie terminów rękojmi lub gwarancji, jeżeli zgłaszał wadę przed upływem tych terminów.</w:t>
      </w:r>
    </w:p>
    <w:p w14:paraId="615EF144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125AB6A4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stwierdzenia wad, których nie można usunąć, Zamawiający może żądać obniżenia wynagrodzenia w odpowiednim stosunku.</w:t>
      </w:r>
    </w:p>
    <w:p w14:paraId="3D1D6B80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2CB1D0A3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ma obowiązek w trakcie okresu gwarancyjnego stawienia się na wezwanie Zamawiającego w ciągu 14 dni roboczych od otrzymania powiadomienia.</w:t>
      </w:r>
    </w:p>
    <w:p w14:paraId="3C9DCD77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0CE01651" w14:textId="77777777" w:rsidR="0084326E" w:rsidRDefault="0084326E" w:rsidP="0084326E">
      <w:pPr>
        <w:pStyle w:val="Standard"/>
        <w:numPr>
          <w:ilvl w:val="0"/>
          <w:numId w:val="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zobowiązuje się wobec Zamawiającego do spełnienia wszelkich roszczeń wynikłych             z tytułu nienależytego wykonania przedmiotu umowy na podstawie obowiązujących przepisów Kodeksu cywilnego.</w:t>
      </w:r>
    </w:p>
    <w:p w14:paraId="0BC4CADD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7A744EC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070BD3E6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Podwykonawcy</w:t>
      </w:r>
    </w:p>
    <w:p w14:paraId="6BCCE0F0" w14:textId="77777777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zgodnie ze złożoną ofertą może wykonać przy udziale podwykonawców następujące części przedmiotu zamówienia: …………………………………………………………………….</w:t>
      </w:r>
    </w:p>
    <w:p w14:paraId="2DDE54D8" w14:textId="77777777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 zakres przedmiotu zamówienia Wykonawca wykona siłami własnymi, nie korzystając                 z usług podwykonawców.</w:t>
      </w:r>
    </w:p>
    <w:p w14:paraId="4569AD79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(zapisy ust. 3-20 nie będą miały zastosowania w przypadku realizacji zamówienia siłami własnymi)</w:t>
      </w:r>
    </w:p>
    <w:p w14:paraId="0230CDFB" w14:textId="0CA039F3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Zamawiający dopuszcza za jego uprzednią pisemną zgodą powierzenie podwykonawcom innej części robót niż wskazana w ofercie Wykonawcy, a także możliwość zmiany podwykonawcy na etapie realizacji robót. Zamawiający wymagać będzie przedłożenia przez Wykonawcę umotywowanego pisemnego wniosku w tej sprawie.</w:t>
      </w:r>
    </w:p>
    <w:p w14:paraId="255AD38D" w14:textId="77777777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realizując przy udziale podwykonawców ww. roboty, jest obowiązany zawrzeć z nimi stosowne umowy w formie pisemnej, pod rygorem nieważności.</w:t>
      </w:r>
    </w:p>
    <w:p w14:paraId="28729900" w14:textId="77777777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 Podwykonawcą musi zawierać co najmniej:</w:t>
      </w:r>
    </w:p>
    <w:p w14:paraId="4F645823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zakres robót zleconych podwykonawcy,</w:t>
      </w:r>
    </w:p>
    <w:p w14:paraId="579606F6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kwotę wynagrodzenia za roboty, jednak wskazana kwota nie może być wyższa niż wartość tego zakresu robót wynikająca z oferty Wykonawcy,</w:t>
      </w:r>
    </w:p>
    <w:p w14:paraId="3195F9D0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termin wykonania powierzonego zakresu robót,</w:t>
      </w:r>
    </w:p>
    <w:p w14:paraId="619D705C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postanowienia dotyczące wysokości kar umownych, jednak nie wyższe niż określone w § 12 niniejszej umowy.</w:t>
      </w:r>
    </w:p>
    <w:p w14:paraId="6FEC646B" w14:textId="77777777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zapłaty wynagrodzenia podwykonawcy przewidziany w umowie na podwykonawstwo nie może być dłuższy niż 30 dni od dnia doręczenia wykonawcy faktury potwierdzającej wykonanie zleconej podwykonawcy roboty budowlanej.</w:t>
      </w:r>
    </w:p>
    <w:p w14:paraId="5AD54565" w14:textId="77777777" w:rsidR="0084326E" w:rsidRDefault="0084326E" w:rsidP="0084326E">
      <w:pPr>
        <w:pStyle w:val="Standard"/>
        <w:numPr>
          <w:ilvl w:val="0"/>
          <w:numId w:val="1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terminie 14 dni roboczych prawo zgłosić pisemne zastrzeżenia do projektu umowy                       o podwykonawstwo, której przedmiotem są roboty budowlane, gdy:</w:t>
      </w:r>
    </w:p>
    <w:p w14:paraId="42D41C84" w14:textId="77777777" w:rsidR="0084326E" w:rsidRDefault="0084326E" w:rsidP="0084326E">
      <w:pPr>
        <w:pStyle w:val="Standard"/>
        <w:numPr>
          <w:ilvl w:val="1"/>
          <w:numId w:val="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niespełnione są wymagania określone w WZ,</w:t>
      </w:r>
    </w:p>
    <w:p w14:paraId="5E56D236" w14:textId="77777777" w:rsidR="0084326E" w:rsidRDefault="0084326E" w:rsidP="0084326E">
      <w:pPr>
        <w:pStyle w:val="Standard"/>
        <w:numPr>
          <w:ilvl w:val="1"/>
          <w:numId w:val="1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przewiduje się termin zapłaty wynagrodzenia dłuższy niż określony w ust. 6.</w:t>
      </w:r>
    </w:p>
    <w:p w14:paraId="43CB4ECA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Niezgłoszenie pisemnych zastrzeżeń do przedłożonego projektu umowy o podwykonawstwo, której przedmiotem są roboty budowlane, w terminie określonym </w:t>
      </w:r>
      <w:r w:rsidRPr="006B7785">
        <w:rPr>
          <w:rFonts w:ascii="Arial" w:hAnsi="Arial" w:cs="Arial"/>
          <w:color w:val="000000" w:themeColor="text1"/>
          <w:sz w:val="20"/>
          <w:szCs w:val="20"/>
        </w:rPr>
        <w:t xml:space="preserve">w ust. 7, </w:t>
      </w:r>
      <w:r>
        <w:rPr>
          <w:rFonts w:ascii="Arial" w:hAnsi="Arial" w:cs="Arial"/>
          <w:sz w:val="20"/>
          <w:szCs w:val="20"/>
        </w:rPr>
        <w:t>uważa się za akceptację projektu umowy przez Zamawiającego.</w:t>
      </w:r>
    </w:p>
    <w:p w14:paraId="699A67CF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>Wykonawca przedłoży Zamawiającemu poświadczoną za zgodność z oryginałem kopię zawartej umowy o podwykonawstwo, której przedmiotem są roboty budowlane, w terminie 7 dni od dnia jej zawarcia.</w:t>
      </w:r>
    </w:p>
    <w:p w14:paraId="638D5487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sz w:val="20"/>
          <w:szCs w:val="20"/>
        </w:rPr>
        <w:lastRenderedPageBreak/>
        <w:t xml:space="preserve">10. </w:t>
      </w:r>
      <w:r>
        <w:rPr>
          <w:rFonts w:ascii="Arial" w:hAnsi="Arial" w:cs="Arial"/>
          <w:sz w:val="20"/>
          <w:szCs w:val="20"/>
        </w:rPr>
        <w:t>Zamawiający w terminie 7 dni roboczych ma prawo zgłosić pisemny sprzeciw do umowy                                o podwykonawstwo, której przedmiotem są roboty budowlane, w przypadkach o których mowa w ust. 7. Zamawiający nie wyrazi zgody na zawarcie umowy z Podwykonawcą, której treść będzie sprzeczna        z treścią umowy zawartej z Wykonawcą.</w:t>
      </w:r>
    </w:p>
    <w:p w14:paraId="3FF0A133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 10, uważa się za akceptację umowy przez Zamawiającego.</w:t>
      </w:r>
    </w:p>
    <w:p w14:paraId="0D64F96C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Powierzenie wykonania części zakresu przedmiotu zamówienia Podwykonawcom nie zwalnia  </w:t>
      </w:r>
    </w:p>
    <w:p w14:paraId="75C15A2E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 z odpowiedzialności za terminowe i należyte wykonanie zamówienia, także w części    </w:t>
      </w:r>
    </w:p>
    <w:p w14:paraId="15AD8E86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powierzonej Podwykonawcom. Wykonawca wobec Zamawiającego jest odpowiedzialny za działania, </w:t>
      </w:r>
    </w:p>
    <w:p w14:paraId="3E416F3D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uchybienia i zaniedbania podwykonawców w takim samym stopniu, jakby to były działania, uchybienia </w:t>
      </w:r>
    </w:p>
    <w:p w14:paraId="6F5558B7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      lub zaniedbania jego własne.</w:t>
      </w:r>
    </w:p>
    <w:p w14:paraId="3839515A" w14:textId="77777777" w:rsidR="0084326E" w:rsidRDefault="0084326E" w:rsidP="0084326E">
      <w:pPr>
        <w:pStyle w:val="Standard"/>
        <w:autoSpaceDE w:val="0"/>
        <w:spacing w:after="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09F2C0B1" w14:textId="77777777" w:rsidR="0084326E" w:rsidRDefault="0084326E" w:rsidP="0084326E">
      <w:pPr>
        <w:pStyle w:val="Standard"/>
        <w:autoSpaceDE w:val="0"/>
        <w:spacing w:after="0" w:line="300" w:lineRule="exact"/>
        <w:ind w:left="426" w:hanging="426"/>
        <w:jc w:val="both"/>
      </w:pPr>
      <w:r>
        <w:rPr>
          <w:rFonts w:ascii="Arial" w:eastAsia="ArialMT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Zamawiającemu tej kwoty w pełnej wysokości.</w:t>
      </w:r>
    </w:p>
    <w:p w14:paraId="40D6F55B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18F8099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</w:t>
      </w:r>
    </w:p>
    <w:p w14:paraId="49452D92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Kary umowne</w:t>
      </w:r>
    </w:p>
    <w:p w14:paraId="7DF21885" w14:textId="77777777" w:rsidR="0084326E" w:rsidRDefault="0084326E" w:rsidP="0084326E">
      <w:pPr>
        <w:pStyle w:val="Standard"/>
        <w:numPr>
          <w:ilvl w:val="3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kary umowne za niewykonanie lub nienależyte wykonanie zobowiązań umownych.</w:t>
      </w:r>
    </w:p>
    <w:p w14:paraId="4BA3A864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607FEAC1" w14:textId="77777777" w:rsidR="0084326E" w:rsidRDefault="0084326E" w:rsidP="0084326E">
      <w:pPr>
        <w:pStyle w:val="Standard"/>
        <w:numPr>
          <w:ilvl w:val="3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kary umowne z tytułu:</w:t>
      </w:r>
    </w:p>
    <w:p w14:paraId="265DD391" w14:textId="79DBCF74" w:rsidR="0084326E" w:rsidRDefault="0084326E" w:rsidP="0084326E">
      <w:pPr>
        <w:pStyle w:val="Standard"/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zwłoki w wykonaniu przedmiotu umowy, dla którego ustalono termin w § 2 ust. 2 – w wysokości 0,5% wynagrodzenia brutto określonego w § 3 ust. 1 za każdy dzień zwłoki, jednak nie więcej niż 15% wynagrodzenia brutto określonego § 3 ust.1;</w:t>
      </w:r>
    </w:p>
    <w:p w14:paraId="788A3944" w14:textId="77777777" w:rsidR="0084326E" w:rsidRDefault="0084326E" w:rsidP="0084326E">
      <w:pPr>
        <w:pStyle w:val="Standard"/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 tytułu odstąpienia od umowy z przyczyn leżących po stronie Wykonawcy – w wysokości 10% wynagrodzenia brutto określonego w § 3 ust. 1;</w:t>
      </w:r>
    </w:p>
    <w:p w14:paraId="69C3CC81" w14:textId="77777777" w:rsidR="0084326E" w:rsidRDefault="0084326E" w:rsidP="0084326E">
      <w:pPr>
        <w:pStyle w:val="Standard"/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zwłoki w usunięciu wad – w wysokości 0,05% wynagrodzenia brutto określonego w § 3 ust. 1 za przedmiot umowy za każdy dzień zwłoki, licząc od następnego dnia po upływie terminu określonego przez Zamawiającego do usunięcia wad, jednak nie więcej niż 15% wynagrodzenia brutto określonego § 3 ust. 1;</w:t>
      </w:r>
    </w:p>
    <w:p w14:paraId="178952CC" w14:textId="77777777" w:rsidR="0084326E" w:rsidRDefault="0084326E" w:rsidP="0084326E">
      <w:pPr>
        <w:pStyle w:val="Standard"/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 tytułu odstąpienia od umowy z winy Wykonawcy – w wysokości 10% wynagrodzenia brutto określonego w § 3 ust. 1;</w:t>
      </w:r>
    </w:p>
    <w:p w14:paraId="0A3A1F19" w14:textId="77777777" w:rsidR="0084326E" w:rsidRDefault="0084326E" w:rsidP="0084326E">
      <w:pPr>
        <w:pStyle w:val="Standard"/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za niewykonanie i nienależyte wykonanie umowy z przyczyn leżących po stronie Wykonawcy                 – w wysokości 10% wynagrodzenia brutto określonego w § 3 ust. 1.</w:t>
      </w:r>
    </w:p>
    <w:p w14:paraId="72C7C464" w14:textId="77777777" w:rsidR="0084326E" w:rsidRDefault="0084326E" w:rsidP="0084326E">
      <w:pPr>
        <w:pStyle w:val="Standard"/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4C62703" w14:textId="77777777" w:rsidR="0084326E" w:rsidRDefault="0084326E" w:rsidP="0084326E">
      <w:pPr>
        <w:pStyle w:val="Standard"/>
        <w:numPr>
          <w:ilvl w:val="3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kar umownych Strony mogą dochodzić odszkodowania uzupełniającego na zasadach ogólnych w przypadku poniesienia szkody przekraczającej wysokość kar umownych.</w:t>
      </w:r>
    </w:p>
    <w:p w14:paraId="70D39380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FCE879D" w14:textId="77777777" w:rsidR="0084326E" w:rsidRDefault="0084326E" w:rsidP="0084326E">
      <w:pPr>
        <w:pStyle w:val="Standard"/>
        <w:numPr>
          <w:ilvl w:val="3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zapłacie wynagrodzenia umownego Wykonawca może stosować odsetki za opóźnienie.</w:t>
      </w:r>
    </w:p>
    <w:p w14:paraId="31358474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6D2717B3" w14:textId="77777777" w:rsidR="0084326E" w:rsidRDefault="0084326E" w:rsidP="0084326E">
      <w:pPr>
        <w:pStyle w:val="Standard"/>
        <w:numPr>
          <w:ilvl w:val="3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kompensaty kar umownych z bieżącymi płatnościami Wykonawcy.</w:t>
      </w:r>
    </w:p>
    <w:p w14:paraId="0FC52BC3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1A2C8387" w14:textId="77777777" w:rsidR="0084326E" w:rsidRDefault="0084326E" w:rsidP="0084326E">
      <w:pPr>
        <w:pStyle w:val="Standard"/>
        <w:numPr>
          <w:ilvl w:val="3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naliczy kary umowne z tytułu odstąpienia od umowy z przyczyn leżących po stronie Zamawiającego w wysokości 10% wynagrodzenia określonego w § 3 ust. 1.</w:t>
      </w:r>
    </w:p>
    <w:p w14:paraId="38BE818C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7CB7D7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6EA5A718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i okoliczności odstąpienia od umowy</w:t>
      </w:r>
    </w:p>
    <w:p w14:paraId="64082473" w14:textId="77777777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 z przyczyn leżących po stronie Wykonawcy w szczególności, gdy:</w:t>
      </w:r>
    </w:p>
    <w:p w14:paraId="276B3CCD" w14:textId="45925E4E" w:rsidR="0084326E" w:rsidRDefault="0084326E" w:rsidP="0084326E">
      <w:pPr>
        <w:pStyle w:val="Standard"/>
        <w:numPr>
          <w:ilvl w:val="0"/>
          <w:numId w:val="18"/>
        </w:numPr>
        <w:autoSpaceDE w:val="0"/>
        <w:spacing w:after="0" w:line="300" w:lineRule="exact"/>
        <w:ind w:left="567" w:hanging="283"/>
        <w:jc w:val="both"/>
      </w:pPr>
      <w:r>
        <w:rPr>
          <w:rFonts w:ascii="Arial" w:hAnsi="Arial" w:cs="Arial"/>
          <w:sz w:val="20"/>
          <w:szCs w:val="20"/>
        </w:rPr>
        <w:t xml:space="preserve">nastąpiła likwidacja Wykonawcy (postawienie w stan likwidacji) bądź został złożony wniosek                   o wszczęcie w stosunku do Wykonawcy któregokolwiek z postępowań wskazanych w przepisach ustawy z dnia 28.02.2003 r. Prawo upadłościowe i naprawcze </w:t>
      </w:r>
      <w:r w:rsidRPr="006B7785">
        <w:rPr>
          <w:rFonts w:ascii="Arial" w:hAnsi="Arial" w:cs="Arial"/>
          <w:color w:val="000000" w:themeColor="text1"/>
          <w:sz w:val="20"/>
          <w:szCs w:val="20"/>
        </w:rPr>
        <w:t xml:space="preserve">(Dz. U. z 2019 r. poz. 498 ze zm.) </w:t>
      </w:r>
      <w:r>
        <w:rPr>
          <w:rFonts w:ascii="Arial" w:hAnsi="Arial" w:cs="Arial"/>
          <w:sz w:val="20"/>
          <w:szCs w:val="20"/>
        </w:rPr>
        <w:t>z wyjątkiem likwidacji przeprowadzonej w celu przekształcenia lub restrukturyzacji – w terminie          30 dni od dnia powzięcia informacji przez Zamawiającego o powyższych zdarzeniach i nie później niż 60 dni od dnia zaistnienia tych zdarzeń;</w:t>
      </w:r>
    </w:p>
    <w:p w14:paraId="580842F6" w14:textId="77777777" w:rsidR="0084326E" w:rsidRDefault="0084326E" w:rsidP="0084326E">
      <w:pPr>
        <w:pStyle w:val="Standard"/>
        <w:numPr>
          <w:ilvl w:val="0"/>
          <w:numId w:val="1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wszczęte postępowanie egzekucyjne w stosunku do Wykonawcy,  które może mieć wpływ na wykonanie przedmiotu umowy zgodnie z umową;</w:t>
      </w:r>
    </w:p>
    <w:p w14:paraId="4FFDC3F0" w14:textId="77777777" w:rsidR="0084326E" w:rsidRDefault="0084326E" w:rsidP="0084326E">
      <w:pPr>
        <w:pStyle w:val="Standard"/>
        <w:numPr>
          <w:ilvl w:val="0"/>
          <w:numId w:val="1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wszczętego postępowania egzekucyjnego nastąpi zajęcie majątku Wykonawcy lub jego części;</w:t>
      </w:r>
    </w:p>
    <w:p w14:paraId="5552AF98" w14:textId="77777777" w:rsidR="0084326E" w:rsidRPr="006B7785" w:rsidRDefault="0084326E" w:rsidP="0084326E">
      <w:pPr>
        <w:pStyle w:val="Akapitzlist"/>
        <w:widowControl w:val="0"/>
        <w:numPr>
          <w:ilvl w:val="0"/>
          <w:numId w:val="18"/>
        </w:numPr>
        <w:spacing w:after="0" w:line="100" w:lineRule="atLeas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6B7785">
        <w:rPr>
          <w:rFonts w:ascii="Arial" w:hAnsi="Arial" w:cs="Arial"/>
          <w:color w:val="000000" w:themeColor="text1"/>
          <w:sz w:val="20"/>
          <w:szCs w:val="20"/>
        </w:rPr>
        <w:t>Wykonawca przerwał z przyczyn leżących po stronie Wykonawcy realizację przedmiotu umowy i przerwa ta trwa dłużej niż 14 dni,</w:t>
      </w:r>
    </w:p>
    <w:p w14:paraId="60273927" w14:textId="77777777" w:rsidR="0084326E" w:rsidRDefault="0084326E" w:rsidP="0084326E">
      <w:pPr>
        <w:pStyle w:val="Standard"/>
        <w:numPr>
          <w:ilvl w:val="0"/>
          <w:numId w:val="1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realizuje roboty przewidziane niniejszą umową w sposób niezgodny ze specyfikacjami technicznymi wykonania i odbioru robót, wskazaniami Zamawiającego lub niniejszą umową,                w szczególności jeżeli Wykonawca będzie wbudowywał materiały i urządzenia o cechach technicznych i użytkowych gorszych w stosunku do przewidzianych w projekcie;</w:t>
      </w:r>
    </w:p>
    <w:p w14:paraId="5BC86C53" w14:textId="77777777" w:rsidR="0084326E" w:rsidRPr="006B7785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jc w:val="both"/>
        <w:rPr>
          <w:color w:val="000000" w:themeColor="text1"/>
        </w:rPr>
      </w:pPr>
      <w:r w:rsidRPr="006B7785">
        <w:rPr>
          <w:rFonts w:ascii="Arial" w:hAnsi="Arial" w:cs="Arial"/>
          <w:color w:val="000000" w:themeColor="text1"/>
          <w:sz w:val="20"/>
          <w:szCs w:val="20"/>
        </w:rPr>
        <w:t>Z uprawnienia do odstąpienia można skorzystać w terminie 10 dni od powzięcia wiadomości o okolicznościach wymienionych w ust. 1.</w:t>
      </w:r>
    </w:p>
    <w:p w14:paraId="32F0A038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543F45AE" w14:textId="77777777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nie przysługuje żadne odszkodowanie, w tym z tytułu utraconych korzyści, na skutek rozwiązania umowy w trybie ust. 1.</w:t>
      </w:r>
    </w:p>
    <w:p w14:paraId="1A610D0A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83DF088" w14:textId="77777777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 musi nastąpić w formie pisemnej pod rygorem nieważności i powinno zawierać uzasadnienie.</w:t>
      </w:r>
    </w:p>
    <w:p w14:paraId="1B415837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34E20269" w14:textId="5A434742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odstąpić od umowy w przypadku, gdy Zamawiający opóźnia się  z przeprowadzeniem odbioru części i całości robót względem terminów określonych niniejszą umową przez okres dłuższy niż 14 dni roboczych.</w:t>
      </w:r>
    </w:p>
    <w:p w14:paraId="5D83341C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0D72F855" w14:textId="77777777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 Wykonawcę i Zamawiającego obciążają następujące obowiązki szczegółowe:</w:t>
      </w:r>
    </w:p>
    <w:p w14:paraId="0EAD8669" w14:textId="77777777" w:rsidR="0084326E" w:rsidRDefault="0084326E" w:rsidP="0084326E">
      <w:pPr>
        <w:pStyle w:val="Standard"/>
        <w:numPr>
          <w:ilvl w:val="1"/>
          <w:numId w:val="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niezwłocznie zabezpieczy przerwane roboty w zakresie obustronnie uzgodnionym na koszt strony, z której winy nastąpiło odstąpienie od umowy lub przerwanie robót,</w:t>
      </w:r>
    </w:p>
    <w:p w14:paraId="320A2018" w14:textId="77777777" w:rsidR="0084326E" w:rsidRDefault="0084326E" w:rsidP="0084326E">
      <w:pPr>
        <w:pStyle w:val="Standard"/>
        <w:numPr>
          <w:ilvl w:val="1"/>
          <w:numId w:val="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zgłosi do dokonania przez Zamawiającego odbioru robót przerwanych oraz robót zabezpieczających, jeżeli odstąpienie od umowy, nastąpiło z przyczyn, za które Wykonawca nie odpowiada,</w:t>
      </w:r>
    </w:p>
    <w:p w14:paraId="497E0A2A" w14:textId="77777777" w:rsidR="0084326E" w:rsidRDefault="0084326E" w:rsidP="0084326E">
      <w:pPr>
        <w:pStyle w:val="Standard"/>
        <w:numPr>
          <w:ilvl w:val="1"/>
          <w:numId w:val="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14 dni od daty zgłoszenia, o którym mowa w pkt 2, Wykonawca przy udziale Zamawiającego sporządzi szczegółowy protokół inwentaryzacji robót w toku wraz z zestawieniem wartości wykonanych robót według stanu na dzień odstąpienia, protokół inwentaryzacji robót                   w toku stanowić będzie podstawę do wystawienia faktury przez Wykonawcę,</w:t>
      </w:r>
    </w:p>
    <w:p w14:paraId="0358D81C" w14:textId="77777777" w:rsidR="0084326E" w:rsidRDefault="0084326E" w:rsidP="0084326E">
      <w:pPr>
        <w:pStyle w:val="Standard"/>
        <w:numPr>
          <w:ilvl w:val="1"/>
          <w:numId w:val="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niezwłocznie, nie później jednak niż w terminie 10 dni, usunie z terenu budowy urządzenia zaplecza przez niego dostarczone. W przypadku niewykonania tego w tym terminie Zamawiający wykonana to na koszt i ryzyko Wykonawcy, wystawi Wykonawcy za te usługi fakturę VAT i ma prawo skompensować swoją należność z należnościami dla Wykonawcy,</w:t>
      </w:r>
    </w:p>
    <w:p w14:paraId="02675E67" w14:textId="77777777" w:rsidR="0084326E" w:rsidRDefault="0084326E" w:rsidP="0084326E">
      <w:pPr>
        <w:pStyle w:val="Standard"/>
        <w:numPr>
          <w:ilvl w:val="1"/>
          <w:numId w:val="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przypadku, gdy Wykonawca uchyla się od spisania szczegółowego protokołu z inwentaryzacji robót w toku, protokołu odbioru robót w toku oraz dokumentacji, o której mowa w pkt 3, Zamawiającemu przysługuje prawo do jednostronnego spisania ww. dokumentów,</w:t>
      </w:r>
    </w:p>
    <w:p w14:paraId="529D39AF" w14:textId="77777777" w:rsidR="0084326E" w:rsidRDefault="0084326E" w:rsidP="0084326E">
      <w:pPr>
        <w:pStyle w:val="Standard"/>
        <w:numPr>
          <w:ilvl w:val="1"/>
          <w:numId w:val="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robót w toku, którego załącznikiem jest protokół inwentaryzacji robót, stanowić będzie podstawę do wystawienia faktury VAT przez Wykonawcę.</w:t>
      </w:r>
    </w:p>
    <w:p w14:paraId="74BAC51E" w14:textId="77777777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razie odstąpienia od umowy z przyczyn, za które Wykonawca nie odpowiada, obowiązany jest do:</w:t>
      </w:r>
    </w:p>
    <w:p w14:paraId="3C28F8E0" w14:textId="77777777" w:rsidR="0084326E" w:rsidRDefault="0084326E" w:rsidP="0084326E">
      <w:pPr>
        <w:pStyle w:val="Standard"/>
        <w:numPr>
          <w:ilvl w:val="1"/>
          <w:numId w:val="23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dokonania odbioru robót przerwanych w terminie 21 dni od daty przerwania oraz do zapłaty wynagrodzenia za roboty, które zostały wykonane do dnia odstąpienia na zasadach określonych        w umowie,</w:t>
      </w:r>
    </w:p>
    <w:p w14:paraId="0AE06F49" w14:textId="77777777" w:rsidR="0084326E" w:rsidRDefault="0084326E" w:rsidP="0084326E">
      <w:pPr>
        <w:pStyle w:val="Standard"/>
        <w:numPr>
          <w:ilvl w:val="1"/>
          <w:numId w:val="23"/>
        </w:numPr>
        <w:autoSpaceDE w:val="0"/>
        <w:spacing w:after="0" w:line="300" w:lineRule="exact"/>
        <w:ind w:left="567" w:hanging="283"/>
        <w:jc w:val="both"/>
      </w:pPr>
      <w:r>
        <w:rPr>
          <w:rFonts w:ascii="Arial" w:hAnsi="Arial" w:cs="Arial"/>
          <w:sz w:val="20"/>
          <w:szCs w:val="20"/>
        </w:rPr>
        <w:t xml:space="preserve">przejęcia od Wykonawcy terenu budowy pod swój dozór w terminie 21 dni od daty podpisania protokołu z inwentaryzacji, o której mowa </w:t>
      </w:r>
      <w:r w:rsidRPr="006B7785">
        <w:rPr>
          <w:rFonts w:ascii="Arial" w:hAnsi="Arial" w:cs="Arial"/>
          <w:color w:val="000000" w:themeColor="text1"/>
          <w:sz w:val="20"/>
          <w:szCs w:val="20"/>
        </w:rPr>
        <w:t>w ust. 6 pkt 3.</w:t>
      </w:r>
    </w:p>
    <w:p w14:paraId="5F1A090D" w14:textId="77777777" w:rsidR="0084326E" w:rsidRDefault="0084326E" w:rsidP="0084326E">
      <w:pPr>
        <w:pStyle w:val="Standard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będzie wykonywał przedmiot umowy wadliwie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</w:t>
      </w:r>
    </w:p>
    <w:p w14:paraId="04DA2725" w14:textId="77777777" w:rsidR="0084326E" w:rsidRDefault="0084326E" w:rsidP="0084326E">
      <w:pPr>
        <w:pStyle w:val="Standard"/>
        <w:autoSpaceDE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01C6DBD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1DAAC773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umowy</w:t>
      </w:r>
    </w:p>
    <w:p w14:paraId="3BB24DCF" w14:textId="77777777" w:rsidR="0084326E" w:rsidRDefault="0084326E" w:rsidP="0084326E">
      <w:pPr>
        <w:pStyle w:val="Standard"/>
        <w:numPr>
          <w:ilvl w:val="0"/>
          <w:numId w:val="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dla swej ważności formy pisemnej w pod rygorem nieważności.</w:t>
      </w:r>
    </w:p>
    <w:p w14:paraId="425FDF88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30F3C5F" w14:textId="77777777" w:rsidR="0084326E" w:rsidRDefault="0084326E" w:rsidP="0084326E">
      <w:pPr>
        <w:pStyle w:val="Standard"/>
        <w:numPr>
          <w:ilvl w:val="0"/>
          <w:numId w:val="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wprowadzenia zmian do niniejszej umowy w razie zaistnienia przynajmniej jednej z opisanych w poniższym paragrafie okoliczności oraz na warunkach opisanych między innymi w niniejszym paragrafie.</w:t>
      </w:r>
    </w:p>
    <w:p w14:paraId="2A8BEBCB" w14:textId="77777777" w:rsidR="0084326E" w:rsidRDefault="0084326E" w:rsidP="0084326E">
      <w:pPr>
        <w:pStyle w:val="Akapitzlist"/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14:paraId="54E19825" w14:textId="77777777" w:rsidR="0084326E" w:rsidRDefault="0084326E" w:rsidP="0084326E">
      <w:pPr>
        <w:pStyle w:val="Standard"/>
        <w:numPr>
          <w:ilvl w:val="0"/>
          <w:numId w:val="2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</w:rPr>
        <w:t>Zamawiający dopuszcza zmianę postanowień zawartej umowy, w następujących przypadkach:</w:t>
      </w:r>
    </w:p>
    <w:p w14:paraId="6D96B5A1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</w:pPr>
      <w:r>
        <w:rPr>
          <w:rFonts w:ascii="Arial" w:eastAsia="Times New Roman" w:hAnsi="Arial" w:cs="Arial"/>
          <w:spacing w:val="-7"/>
          <w:sz w:val="20"/>
          <w:szCs w:val="20"/>
          <w:lang w:eastAsia="hi-IN"/>
        </w:rPr>
        <w:t>1) zmiana terminu realizacji umowy, o którym mowa w § 2, gdy:</w:t>
      </w:r>
    </w:p>
    <w:p w14:paraId="49C2DACC" w14:textId="77777777" w:rsidR="0084326E" w:rsidRDefault="0084326E" w:rsidP="0084326E">
      <w:pPr>
        <w:pStyle w:val="Textbody"/>
        <w:spacing w:after="0" w:line="300" w:lineRule="exact"/>
        <w:ind w:left="851" w:hanging="284"/>
        <w:jc w:val="both"/>
      </w:pPr>
      <w:r>
        <w:rPr>
          <w:rFonts w:ascii="Arial" w:eastAsia="Times New Roman" w:hAnsi="Arial" w:cs="Arial"/>
          <w:spacing w:val="-7"/>
          <w:sz w:val="20"/>
          <w:szCs w:val="20"/>
          <w:lang w:eastAsia="hi-IN"/>
        </w:rPr>
        <w:t xml:space="preserve">a) </w:t>
      </w:r>
      <w:r>
        <w:rPr>
          <w:rFonts w:ascii="Arial" w:eastAsia="Times New Roman" w:hAnsi="Arial" w:cs="Arial"/>
          <w:spacing w:val="-3"/>
          <w:sz w:val="20"/>
          <w:szCs w:val="20"/>
          <w:lang w:eastAsia="hi-IN"/>
        </w:rPr>
        <w:t>niekorzystne warunki atmosferyczne uniemożliwiające prawidłowe wykonanie robót, przy czym przez niekorzystne warunki pogodowe należy rozumieć występowanie intensywnych opadów deszczu przez okres dłuższy niż 3 dni następujących jeden po drugim. Wykonawca winien zgłosić ten fakt pisemnie Inspektorowi Nadzoru i Zamawiającemu. Zgłoszenie powinno zostać potwierdzone przez Inspektora Nadzoru i stwierdzone potwierdzeniem z najbliższej stacji meteorologicznej;</w:t>
      </w:r>
    </w:p>
    <w:p w14:paraId="5350A0F2" w14:textId="77777777" w:rsidR="0084326E" w:rsidRDefault="0084326E" w:rsidP="0084326E">
      <w:pPr>
        <w:pStyle w:val="Textbody"/>
        <w:spacing w:after="0" w:line="300" w:lineRule="exact"/>
        <w:ind w:left="567"/>
        <w:jc w:val="both"/>
      </w:pPr>
      <w:r>
        <w:rPr>
          <w:rFonts w:ascii="Arial" w:eastAsia="Times New Roman" w:hAnsi="Arial" w:cs="Arial"/>
          <w:spacing w:val="-3"/>
          <w:sz w:val="20"/>
          <w:szCs w:val="20"/>
          <w:lang w:eastAsia="hi-IN"/>
        </w:rPr>
        <w:t xml:space="preserve">b) </w:t>
      </w:r>
      <w:r>
        <w:rPr>
          <w:rFonts w:ascii="Arial" w:eastAsia="Times New Roman" w:hAnsi="Arial" w:cs="Arial"/>
          <w:spacing w:val="-5"/>
          <w:sz w:val="20"/>
          <w:szCs w:val="20"/>
          <w:lang w:eastAsia="hi-IN"/>
        </w:rPr>
        <w:t>zmiany będące następstwem okoliczności leżących po stronie Zamawiającego, w szczególności:</w:t>
      </w:r>
    </w:p>
    <w:p w14:paraId="573B3FC6" w14:textId="77777777" w:rsidR="0084326E" w:rsidRDefault="0084326E" w:rsidP="0084326E">
      <w:pPr>
        <w:pStyle w:val="Textbody"/>
        <w:spacing w:after="0" w:line="300" w:lineRule="exact"/>
        <w:ind w:left="993" w:hanging="142"/>
        <w:jc w:val="both"/>
      </w:pPr>
      <w:r>
        <w:rPr>
          <w:rFonts w:ascii="Arial" w:eastAsia="Times New Roman" w:hAnsi="Arial" w:cs="Arial"/>
          <w:spacing w:val="-5"/>
          <w:sz w:val="20"/>
          <w:szCs w:val="20"/>
          <w:lang w:eastAsia="hi-IN"/>
        </w:rPr>
        <w:t xml:space="preserve">- </w:t>
      </w:r>
      <w:r>
        <w:rPr>
          <w:rFonts w:ascii="Arial" w:eastAsia="Times New Roman" w:hAnsi="Arial" w:cs="Arial"/>
          <w:spacing w:val="-3"/>
          <w:sz w:val="20"/>
          <w:szCs w:val="20"/>
          <w:lang w:eastAsia="hi-IN"/>
        </w:rPr>
        <w:t>wstrzymanie robót przez Zamawiającego lub rezygnację przez Zamawiającego z realizacji części przedmiotu umowy;</w:t>
      </w:r>
    </w:p>
    <w:p w14:paraId="170A834C" w14:textId="77777777" w:rsidR="0084326E" w:rsidRDefault="0084326E" w:rsidP="0084326E">
      <w:pPr>
        <w:pStyle w:val="Textbody"/>
        <w:spacing w:after="0" w:line="300" w:lineRule="exact"/>
        <w:ind w:left="993" w:hanging="142"/>
        <w:jc w:val="both"/>
      </w:pPr>
      <w:r>
        <w:rPr>
          <w:rFonts w:ascii="Arial" w:eastAsia="Times New Roman" w:hAnsi="Arial" w:cs="Arial"/>
          <w:spacing w:val="-3"/>
          <w:sz w:val="20"/>
          <w:szCs w:val="20"/>
          <w:lang w:eastAsia="hi-IN"/>
        </w:rPr>
        <w:t xml:space="preserve">- </w:t>
      </w:r>
      <w:r>
        <w:rPr>
          <w:rFonts w:ascii="Arial" w:eastAsia="Times New Roman" w:hAnsi="Arial" w:cs="Arial"/>
          <w:spacing w:val="-5"/>
          <w:sz w:val="20"/>
          <w:szCs w:val="20"/>
          <w:lang w:eastAsia="hi-IN"/>
        </w:rPr>
        <w:t xml:space="preserve">konieczność usunięcia błędów lub wprowadzenia zmian w dokumentacji projektowej lub specyfikacji technicznej </w:t>
      </w:r>
      <w:r>
        <w:rPr>
          <w:rFonts w:ascii="Arial" w:eastAsia="Times New Roman" w:hAnsi="Arial" w:cs="Arial"/>
          <w:spacing w:val="-7"/>
          <w:sz w:val="20"/>
          <w:szCs w:val="20"/>
          <w:lang w:eastAsia="hi-IN"/>
        </w:rPr>
        <w:t>wykonania i odbioru robót;</w:t>
      </w:r>
    </w:p>
    <w:p w14:paraId="095BB176" w14:textId="77777777" w:rsidR="0084326E" w:rsidRDefault="0084326E" w:rsidP="0084326E">
      <w:pPr>
        <w:pStyle w:val="Textbody"/>
        <w:spacing w:after="0" w:line="300" w:lineRule="exact"/>
        <w:ind w:left="851" w:hanging="284"/>
        <w:jc w:val="both"/>
        <w:rPr>
          <w:rFonts w:ascii="Arial" w:eastAsia="Times New Roman" w:hAnsi="Arial" w:cs="Arial"/>
          <w:spacing w:val="-6"/>
          <w:sz w:val="20"/>
          <w:szCs w:val="20"/>
          <w:lang w:eastAsia="hi-IN"/>
        </w:rPr>
      </w:pPr>
      <w:r>
        <w:rPr>
          <w:rFonts w:ascii="Arial" w:eastAsia="Times New Roman" w:hAnsi="Arial" w:cs="Arial"/>
          <w:spacing w:val="-6"/>
          <w:sz w:val="20"/>
          <w:szCs w:val="20"/>
          <w:lang w:eastAsia="hi-IN"/>
        </w:rPr>
        <w:t>c) konieczność wykonania robót dodatkowych, których realizacja będzie miała wpływ na termin wykonania przedmiotu umowy;</w:t>
      </w:r>
    </w:p>
    <w:p w14:paraId="1DB3ADD9" w14:textId="77777777" w:rsidR="0084326E" w:rsidRDefault="0084326E" w:rsidP="0084326E">
      <w:pPr>
        <w:pStyle w:val="Textbody"/>
        <w:spacing w:after="0" w:line="300" w:lineRule="exact"/>
        <w:ind w:left="851" w:hanging="284"/>
        <w:jc w:val="both"/>
      </w:pPr>
      <w:r>
        <w:rPr>
          <w:rFonts w:ascii="Arial" w:eastAsia="Times New Roman" w:hAnsi="Arial" w:cs="Arial"/>
          <w:spacing w:val="-6"/>
          <w:sz w:val="20"/>
          <w:szCs w:val="20"/>
          <w:lang w:eastAsia="hi-IN"/>
        </w:rPr>
        <w:t>d) wystąpienie działania siły wyższej uniemożliwiającej wykonanie przedmiotu Umowy zgodnie                              z postanowieniami Umowy.</w:t>
      </w:r>
    </w:p>
    <w:p w14:paraId="1121173B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84EB28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14:paraId="2F3E2444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7E020A28" w14:textId="77777777" w:rsidR="0084326E" w:rsidRDefault="0084326E" w:rsidP="0084326E">
      <w:pPr>
        <w:pStyle w:val="Standard"/>
        <w:numPr>
          <w:ilvl w:val="0"/>
          <w:numId w:val="2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postanowieniami niniejszej umowy mają zastosowanie przepisy ustawy Prawo budowlane i Kodeksu cywilnego.</w:t>
      </w:r>
    </w:p>
    <w:p w14:paraId="2F4CAF59" w14:textId="77777777" w:rsidR="0084326E" w:rsidRDefault="0084326E" w:rsidP="0084326E">
      <w:pPr>
        <w:pStyle w:val="Standard"/>
        <w:autoSpaceDE w:val="0"/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2BEFA4E7" w14:textId="77777777" w:rsidR="0084326E" w:rsidRDefault="0084326E" w:rsidP="0084326E">
      <w:pPr>
        <w:pStyle w:val="Standard"/>
        <w:numPr>
          <w:ilvl w:val="0"/>
          <w:numId w:val="2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Wszelkie spory wynikające na tle wykonania niniejszej umowy rozstrzygać będzie sąd właściwy dla siedziby Zamawiającego.</w:t>
      </w:r>
    </w:p>
    <w:p w14:paraId="2395F4E8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sz w:val="20"/>
          <w:szCs w:val="20"/>
        </w:rPr>
      </w:pPr>
    </w:p>
    <w:p w14:paraId="4AE12A98" w14:textId="77777777" w:rsidR="0084326E" w:rsidRDefault="0084326E" w:rsidP="0084326E">
      <w:pPr>
        <w:pStyle w:val="Standard"/>
        <w:numPr>
          <w:ilvl w:val="0"/>
          <w:numId w:val="2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B2BD98B" w14:textId="77777777" w:rsidR="0084326E" w:rsidRDefault="0084326E" w:rsidP="0084326E">
      <w:pPr>
        <w:pStyle w:val="Akapitzlist"/>
        <w:spacing w:after="0" w:line="300" w:lineRule="exact"/>
        <w:rPr>
          <w:rFonts w:ascii="Arial" w:hAnsi="Arial" w:cs="Arial"/>
          <w:bCs/>
          <w:sz w:val="20"/>
          <w:szCs w:val="20"/>
        </w:rPr>
      </w:pPr>
    </w:p>
    <w:p w14:paraId="1C45788C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02E5E8A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DED9923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F18DF15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832FCC7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7181117" w14:textId="77777777" w:rsidR="0084326E" w:rsidRDefault="0084326E" w:rsidP="0084326E">
      <w:pPr>
        <w:pStyle w:val="Standard"/>
        <w:autoSpaceDE w:val="0"/>
        <w:spacing w:after="0" w:line="300" w:lineRule="exac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ZAMAWIAJĄCY: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WYKONAWCA:</w:t>
      </w:r>
    </w:p>
    <w:p w14:paraId="7154A566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575A389C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3B3A8A92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FE2CAF8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A917452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9283AAA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275F7389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13E01834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170D36AB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70F7054D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F934A3E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6093FC52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2843C0CA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A47C78B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3EBF083F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1AC302E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5C11FA5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5CE7A2A1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3D56E257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4935F401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35DEA062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38BB9729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FA2C548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2771646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5D9E6155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2008D4EB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DDD0973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73C03E97" w14:textId="77777777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5835CF04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5C8C6C7E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1766DCD2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7CA12D8E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7564BFCA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73367FD2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622A86B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78C16FB7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67753C8B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82DA59C" w14:textId="77777777" w:rsidR="006B7785" w:rsidRDefault="006B7785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14:paraId="312E2170" w14:textId="17A0A02D" w:rsidR="0084326E" w:rsidRDefault="0084326E" w:rsidP="0084326E">
      <w:pPr>
        <w:pStyle w:val="Standard"/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1 do umowy</w:t>
      </w:r>
    </w:p>
    <w:p w14:paraId="51C5A5D2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267744DA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GWARANCYJNA</w:t>
      </w:r>
    </w:p>
    <w:p w14:paraId="489937AF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A2245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roboty wykonane na podstawie</w:t>
      </w:r>
    </w:p>
    <w:p w14:paraId="6F0187E8" w14:textId="703C23D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umowy nr </w:t>
      </w:r>
      <w:r w:rsidR="006B7785">
        <w:rPr>
          <w:rFonts w:ascii="Arial" w:hAnsi="Arial" w:cs="Arial"/>
          <w:b/>
          <w:bCs/>
          <w:sz w:val="20"/>
          <w:szCs w:val="20"/>
        </w:rPr>
        <w:t>………</w:t>
      </w:r>
      <w:r>
        <w:rPr>
          <w:rFonts w:ascii="Arial" w:hAnsi="Arial" w:cs="Arial"/>
          <w:b/>
          <w:bCs/>
          <w:sz w:val="20"/>
          <w:szCs w:val="20"/>
        </w:rPr>
        <w:t>/20</w:t>
      </w:r>
      <w:r w:rsidR="006B7785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6B7785">
        <w:rPr>
          <w:rFonts w:ascii="Arial" w:hAnsi="Arial" w:cs="Arial"/>
          <w:b/>
          <w:bCs/>
          <w:sz w:val="20"/>
          <w:szCs w:val="20"/>
        </w:rPr>
        <w:t>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7785">
        <w:rPr>
          <w:rFonts w:ascii="Arial" w:hAnsi="Arial" w:cs="Arial"/>
          <w:b/>
          <w:bCs/>
          <w:sz w:val="20"/>
          <w:szCs w:val="20"/>
        </w:rPr>
        <w:t>sierpnia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6B7785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8C7BD21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1AF598E" w14:textId="1F676DAF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udzielona przez: </w:t>
      </w:r>
      <w:r w:rsidR="006B778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14:paraId="0F0B69C4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reprezentowane przez:</w:t>
      </w:r>
    </w:p>
    <w:p w14:paraId="43E53B20" w14:textId="6C0A0037" w:rsidR="0084326E" w:rsidRDefault="006B7785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………………………………………………………………………………………………………………..</w:t>
      </w:r>
    </w:p>
    <w:p w14:paraId="4C1A19EF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zwanym w dalszej części Wykonawcą</w:t>
      </w:r>
    </w:p>
    <w:p w14:paraId="2061C177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147AB53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rzecz: Gminnego Zakładu Komunalnego Spółka z o.o. w Lubaszu</w:t>
      </w:r>
    </w:p>
    <w:p w14:paraId="158478BB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reprezentowanego przez:</w:t>
      </w:r>
    </w:p>
    <w:p w14:paraId="16184ECA" w14:textId="77777777" w:rsidR="0084326E" w:rsidRDefault="0084326E" w:rsidP="0084326E">
      <w:pPr>
        <w:pStyle w:val="Standard"/>
        <w:autoSpaceDE w:val="0"/>
        <w:spacing w:after="0" w:line="300" w:lineRule="exact"/>
        <w:jc w:val="both"/>
      </w:pPr>
      <w:r>
        <w:rPr>
          <w:rFonts w:ascii="Arial" w:eastAsia="Arial" w:hAnsi="Arial" w:cs="Arial"/>
          <w:bCs/>
          <w:sz w:val="20"/>
          <w:szCs w:val="20"/>
        </w:rPr>
        <w:t>Krzysztofa Tomczyka – Prezesa Zarządu</w:t>
      </w:r>
      <w:r>
        <w:rPr>
          <w:rFonts w:ascii="Arial" w:hAnsi="Arial" w:cs="Arial"/>
          <w:bCs/>
          <w:sz w:val="20"/>
          <w:szCs w:val="20"/>
        </w:rPr>
        <w:t>.</w:t>
      </w:r>
    </w:p>
    <w:p w14:paraId="3D935F58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zwanego w dalszej części Zamawiającym.</w:t>
      </w:r>
    </w:p>
    <w:p w14:paraId="59BD8324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565CE38E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14:paraId="44929281" w14:textId="56B725D4" w:rsidR="0084326E" w:rsidRDefault="0084326E" w:rsidP="0084326E">
      <w:pPr>
        <w:pStyle w:val="Standard"/>
        <w:numPr>
          <w:ilvl w:val="0"/>
          <w:numId w:val="10"/>
        </w:numPr>
        <w:tabs>
          <w:tab w:val="left" w:pos="284"/>
        </w:tabs>
        <w:autoSpaceDE w:val="0"/>
        <w:spacing w:after="0" w:line="300" w:lineRule="exact"/>
        <w:ind w:left="284" w:hanging="2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oświadcza, że objęte niniejszymi warunkami gwarancyjnymi urządzenia techniczne, oraz roboty budowlane instalacyjne zostały wykonane zgodnie z umową, dokumentacją projektową, specyfikacją techniczną, zasadami wiedzy technicznej i przepisami techniczno-budowlanymi, jak również należytą starannością, nadto są niewadliwe i posiadają pełną sprawność eksploatacyjną.</w:t>
      </w:r>
    </w:p>
    <w:p w14:paraId="460B497C" w14:textId="77777777" w:rsidR="0084326E" w:rsidRDefault="0084326E" w:rsidP="0084326E">
      <w:pPr>
        <w:pStyle w:val="Standard"/>
        <w:numPr>
          <w:ilvl w:val="0"/>
          <w:numId w:val="10"/>
        </w:numPr>
        <w:tabs>
          <w:tab w:val="left" w:pos="284"/>
        </w:tabs>
        <w:autoSpaceDE w:val="0"/>
        <w:spacing w:after="0" w:line="300" w:lineRule="exact"/>
        <w:ind w:left="284" w:hanging="2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udziela Zamawiającemu pełnej gwarancji jakości na przedmiot zamówienia objęty umową na okres: 36 miesięcy od daty odbioru końcowego.</w:t>
      </w:r>
    </w:p>
    <w:p w14:paraId="3A0F0618" w14:textId="77777777" w:rsidR="0084326E" w:rsidRDefault="0084326E" w:rsidP="0084326E">
      <w:pPr>
        <w:pStyle w:val="Standard"/>
        <w:tabs>
          <w:tab w:val="left" w:pos="568"/>
        </w:tabs>
        <w:autoSpaceDE w:val="0"/>
        <w:spacing w:after="0" w:line="300" w:lineRule="exact"/>
        <w:ind w:left="284" w:hanging="295"/>
        <w:jc w:val="both"/>
        <w:rPr>
          <w:rFonts w:ascii="Arial" w:hAnsi="Arial" w:cs="Arial"/>
          <w:bCs/>
          <w:sz w:val="20"/>
          <w:szCs w:val="20"/>
        </w:rPr>
      </w:pPr>
    </w:p>
    <w:p w14:paraId="6D699DB5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07D4248A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W przypadku stwierdzenia wad i usterek gwarancja udzielona będzie na okres liczony od podpisania protokołu odbioru końcowego robót zawierającego potwierdzenie usunięcia wad i usterek.</w:t>
      </w:r>
    </w:p>
    <w:p w14:paraId="708A784E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 okresie gwarancji Wykonawca zobowiązany jest do nieodpłatnego usuwania wszelkich zgłoszonych mu wad i usterek (lub dostarczenia wolnego od wad i usterek przedmiotu umowy), ujawnionych po odbiorze końcowym, w terminie do 14 dni od otrzymania zawiadomienia o ujawnionych usterkach lub wadach, a w uzasadnionych przypadkach, w innym wyznaczonym przez Zamawiającego terminie, z zastrzeżeniem ust. 5. Usunięcie wad powinno być stwierdzone protokolarnie.</w:t>
      </w:r>
    </w:p>
    <w:p w14:paraId="0B362EB1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Wykonawca przystąpi do wymiany albo napraw gwarancyjnych przedmiotu umowy niezwłocznie po otrzymaniu zgłoszenia, nie później jednak niż w ciągu 5 dni roboczych od zawiadomienia go                                 o nieprawidłowościach w przedmiocie umowy, a w uzasadnionych przypadkach, na wniosek Wykonawcy, w innym wyznaczonym przez Zamawiającego terminie.</w:t>
      </w:r>
    </w:p>
    <w:p w14:paraId="38A9F493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W przypadku ujawnienia się wady lub usterki, która stwarza zagrożenia dla bezpieczeństwa, zdrowia oraz życia Wykonawca przystąpi do wymiany lub napraw gwarancyjnych przedmiotu nie później niż        w ciągu 24 godzin od zawiadomienia.</w:t>
      </w:r>
    </w:p>
    <w:p w14:paraId="6B186EB0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Zamawiający dopuszcza dostarczenie i zainstalowanie na okres napraw rozwiązania zastępczego. Koszty rozwiązań zastępczych ponosi Wykonawca.</w:t>
      </w:r>
    </w:p>
    <w:p w14:paraId="235B3420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Wykonawca w okresie trwania gwarancji jest zobowiązany do przeprowadzenia na własny koszt wszelkich przeglądów gwarancyjnych, konserwacji urządzeń technicznych i obiektów małej architektury w liczbie i terminie wymaganym przez producenta tych urządzeń po wcześniejszym powiadomieniu Zamawiającego o terminie dokonywana tych czynności.</w:t>
      </w:r>
    </w:p>
    <w:p w14:paraId="7CEB6F89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W przypadku niewywiązania się Wykonawcy z obowiązków, o których mowa w ust. 3, 4, 5 Zamawiający będzie uprawniony do dokonania usunięcia wad na koszt i ryzyko Wykonawcy.</w:t>
      </w:r>
    </w:p>
    <w:p w14:paraId="6F22D8A6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8. W przypadku nieterminowego wywiązania się Wykonawcy z obowiązków, o których mowa w ust. 3, 4, Zamawiający będzie uprawniony do naliczenia kary umownej, zgodnie z zapisami umowy, której dotyczy niniejsza gwarancja.</w:t>
      </w:r>
    </w:p>
    <w:p w14:paraId="26DE3824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W przypadku wystąpienia wad uniemożliwiających użytkowanie przedmiotu umowy zgodnie z 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361C7CD8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DEE340B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364F9870" w14:textId="77777777" w:rsidR="0084326E" w:rsidRDefault="0084326E" w:rsidP="0084326E">
      <w:pPr>
        <w:pStyle w:val="Standard"/>
        <w:numPr>
          <w:ilvl w:val="1"/>
          <w:numId w:val="1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 ramach niniejszej gwarancji łączna wartość usuniętych wad przekroczy 20% wartości przedmiotu umowy, termin gwarancji biegnie na nowo od dnia skutecznego usunięcia ostatniej z wad, która składać się będzie na przekroczenie 20% wartości przedmiotu umowy. Wycena dokonywana będzie w oparciu o kosztorys ofertowy.</w:t>
      </w:r>
    </w:p>
    <w:p w14:paraId="2697BFB4" w14:textId="77777777" w:rsidR="0084326E" w:rsidRDefault="0084326E" w:rsidP="0084326E">
      <w:pPr>
        <w:pStyle w:val="Standard"/>
        <w:numPr>
          <w:ilvl w:val="1"/>
          <w:numId w:val="1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Okres gwarancji ulega każdorazowo przedłużeniu o czas wystąpienia wady, czyli o czas liczony od dnia zgłoszenia wady przez Zamawiającego do dnia skutecznego usunięcia wady.</w:t>
      </w:r>
    </w:p>
    <w:p w14:paraId="26A22D04" w14:textId="77777777" w:rsidR="0084326E" w:rsidRDefault="0084326E" w:rsidP="0084326E">
      <w:pPr>
        <w:pStyle w:val="Standard"/>
        <w:numPr>
          <w:ilvl w:val="1"/>
          <w:numId w:val="1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może dochodzić roszczeń wynikających z gwarancji także po upływie okresu gwarancji, jeżeli dokonał zgłoszenia wady przed jego upływem.</w:t>
      </w:r>
    </w:p>
    <w:p w14:paraId="36A5B703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E6ACFA6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14:paraId="32ACD9D0" w14:textId="77777777" w:rsidR="0084326E" w:rsidRDefault="0084326E" w:rsidP="0084326E">
      <w:pPr>
        <w:pStyle w:val="Standard"/>
        <w:numPr>
          <w:ilvl w:val="1"/>
          <w:numId w:val="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Zgłoszenie wad lub usterek przedmiotu umowy będzie następowało w formie pisemnej, faksem lub pocztą elektroniczną.</w:t>
      </w:r>
    </w:p>
    <w:p w14:paraId="2C2CD77B" w14:textId="77777777" w:rsidR="0084326E" w:rsidRDefault="0084326E" w:rsidP="0084326E">
      <w:pPr>
        <w:pStyle w:val="Standard"/>
        <w:numPr>
          <w:ilvl w:val="1"/>
          <w:numId w:val="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Zgłoszeń gwarancyjnych może dokonywać Zamawiający lub Użytkownik obiektu.</w:t>
      </w:r>
    </w:p>
    <w:p w14:paraId="4F535822" w14:textId="77777777" w:rsidR="0084326E" w:rsidRDefault="0084326E" w:rsidP="0084326E">
      <w:pPr>
        <w:pStyle w:val="Standard"/>
        <w:numPr>
          <w:ilvl w:val="1"/>
          <w:numId w:val="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Zgłoszenia przesłane po godzinach pracy Wykonawcy traktowane będą jak wysłane w najbliższym dniu o godzinie rozpoczęcia pracy Wykonawcy.</w:t>
      </w:r>
    </w:p>
    <w:p w14:paraId="4B68F102" w14:textId="77777777" w:rsidR="0084326E" w:rsidRDefault="0084326E" w:rsidP="0084326E">
      <w:pPr>
        <w:pStyle w:val="Standard"/>
        <w:numPr>
          <w:ilvl w:val="1"/>
          <w:numId w:val="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Dopuszcza się zgłoszenie wad lub usterek przedmiotu umowy w formie telefonicznej, przy czym każdorazowo, zostanie ono potwierdzone przez Zamawiającego lub Użytkownika w formie pisemnej.</w:t>
      </w:r>
    </w:p>
    <w:p w14:paraId="13F2BFB5" w14:textId="77777777" w:rsidR="0084326E" w:rsidRDefault="0084326E" w:rsidP="0084326E">
      <w:pPr>
        <w:pStyle w:val="Standard"/>
        <w:numPr>
          <w:ilvl w:val="1"/>
          <w:numId w:val="4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przypadku, gdy firma Wykonawcy ulegnie przekształceniu, obowiązki z tytułu niniejszej Karty gwarancji przejmie następca prawny. O tym fakcie Wykonawca zobowiązany jest powiadomić pisemnie Zamawiającego pod rygorem utraty zabezpieczenia należytego wykonania umowy.</w:t>
      </w:r>
    </w:p>
    <w:p w14:paraId="62B13E65" w14:textId="77777777" w:rsidR="0084326E" w:rsidRDefault="0084326E" w:rsidP="0084326E">
      <w:pPr>
        <w:pStyle w:val="Standard"/>
        <w:numPr>
          <w:ilvl w:val="1"/>
          <w:numId w:val="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gdy Wykonawca zmienił adres, siedzibę, adresy mailowe i nie powiadomił o tym skutecznie Zamawiającego, zgłoszenia, o których mowa w ust.1, dokonane na wskazany w niniejszej karcie adres będą uznawane za skuteczne.</w:t>
      </w:r>
    </w:p>
    <w:p w14:paraId="44B39902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901C648" w14:textId="77777777" w:rsidR="0084326E" w:rsidRDefault="0084326E" w:rsidP="0084326E">
      <w:pPr>
        <w:pStyle w:val="Standard"/>
        <w:autoSpaceDE w:val="0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14:paraId="142088DB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podlegają uprawnieniom z tytułu gwarancji wady lub usterki powstałe na skutek:</w:t>
      </w:r>
    </w:p>
    <w:p w14:paraId="3F2F0516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normalnego zużycia obiektu lub jego części,</w:t>
      </w:r>
    </w:p>
    <w:p w14:paraId="09E2FA6E" w14:textId="77777777" w:rsidR="0084326E" w:rsidRDefault="0084326E" w:rsidP="0084326E">
      <w:pPr>
        <w:pStyle w:val="Standard"/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szkód wynikłych z winy Użytkownika, a szczególnie konserwacji i użytkowania budowli w sposób niezgodny z instrukcją lub zasadami eksploatacji i użytkowania,</w:t>
      </w:r>
    </w:p>
    <w:p w14:paraId="63AE14D7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 uszkodzeń mechanicznych i aktów wandalizmu,</w:t>
      </w:r>
    </w:p>
    <w:p w14:paraId="286275DE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4) siły wyższej.</w:t>
      </w:r>
    </w:p>
    <w:p w14:paraId="64507F7E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F37E74D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1EB16FB5" w14:textId="77777777" w:rsidR="0084326E" w:rsidRDefault="0084326E" w:rsidP="0084326E">
      <w:pPr>
        <w:pStyle w:val="Standard"/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18173A9D" w14:textId="77777777" w:rsidR="0084326E" w:rsidRDefault="0084326E" w:rsidP="0084326E">
      <w:pPr>
        <w:pStyle w:val="Standard"/>
        <w:autoSpaceDE w:val="0"/>
        <w:spacing w:after="0" w:line="300" w:lineRule="exact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4E3053EE" w14:textId="77777777" w:rsidR="0084326E" w:rsidRDefault="0084326E" w:rsidP="0084326E">
      <w:pPr>
        <w:rPr>
          <w:rFonts w:hint="eastAsia"/>
        </w:rPr>
      </w:pPr>
    </w:p>
    <w:p w14:paraId="0C9D3DF9" w14:textId="77777777" w:rsidR="00A70EF0" w:rsidRDefault="00A70EF0">
      <w:pPr>
        <w:rPr>
          <w:rFonts w:hint="eastAsia"/>
        </w:rPr>
      </w:pPr>
    </w:p>
    <w:sectPr w:rsidR="00A70EF0" w:rsidSect="008B13C7">
      <w:footerReference w:type="default" r:id="rId7"/>
      <w:pgSz w:w="11906" w:h="16838"/>
      <w:pgMar w:top="709" w:right="1134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15F3" w14:textId="77777777" w:rsidR="00F4681C" w:rsidRDefault="00F4681C">
      <w:pPr>
        <w:rPr>
          <w:rFonts w:hint="eastAsia"/>
        </w:rPr>
      </w:pPr>
      <w:r>
        <w:separator/>
      </w:r>
    </w:p>
  </w:endnote>
  <w:endnote w:type="continuationSeparator" w:id="0">
    <w:p w14:paraId="18C80735" w14:textId="77777777" w:rsidR="00F4681C" w:rsidRDefault="00F46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A276" w14:textId="77777777" w:rsidR="008B13C7" w:rsidRDefault="006B7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C3549E8" w14:textId="77777777" w:rsidR="008B13C7" w:rsidRDefault="00F46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B370" w14:textId="77777777" w:rsidR="00F4681C" w:rsidRDefault="00F4681C">
      <w:pPr>
        <w:rPr>
          <w:rFonts w:hint="eastAsia"/>
        </w:rPr>
      </w:pPr>
      <w:r>
        <w:separator/>
      </w:r>
    </w:p>
  </w:footnote>
  <w:footnote w:type="continuationSeparator" w:id="0">
    <w:p w14:paraId="12A8272B" w14:textId="77777777" w:rsidR="00F4681C" w:rsidRDefault="00F468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DC9"/>
    <w:multiLevelType w:val="multilevel"/>
    <w:tmpl w:val="B576ECB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05EA7"/>
    <w:multiLevelType w:val="multilevel"/>
    <w:tmpl w:val="E4E6F20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BEE"/>
    <w:multiLevelType w:val="multilevel"/>
    <w:tmpl w:val="2694450C"/>
    <w:styleLink w:val="WW8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59B0"/>
    <w:multiLevelType w:val="multilevel"/>
    <w:tmpl w:val="1030766E"/>
    <w:styleLink w:val="WW8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F9572F"/>
    <w:multiLevelType w:val="multilevel"/>
    <w:tmpl w:val="D43A4112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CFE"/>
    <w:multiLevelType w:val="multilevel"/>
    <w:tmpl w:val="80E085D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07D1"/>
    <w:multiLevelType w:val="multilevel"/>
    <w:tmpl w:val="4016E5B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15B"/>
    <w:multiLevelType w:val="multilevel"/>
    <w:tmpl w:val="44722584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93D"/>
    <w:multiLevelType w:val="multilevel"/>
    <w:tmpl w:val="0AD6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7154"/>
    <w:multiLevelType w:val="multilevel"/>
    <w:tmpl w:val="FC8E74D2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63D7"/>
    <w:multiLevelType w:val="multilevel"/>
    <w:tmpl w:val="F37C5BA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0CB9"/>
    <w:multiLevelType w:val="multilevel"/>
    <w:tmpl w:val="B1F22A5E"/>
    <w:styleLink w:val="WW8Num21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3550C1"/>
    <w:multiLevelType w:val="multilevel"/>
    <w:tmpl w:val="8670EA78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5BBF"/>
    <w:multiLevelType w:val="multilevel"/>
    <w:tmpl w:val="F80C8372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56" w:hanging="396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65A3141"/>
    <w:multiLevelType w:val="multilevel"/>
    <w:tmpl w:val="81C83BDC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314"/>
    <w:multiLevelType w:val="multilevel"/>
    <w:tmpl w:val="6D46A96E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0C58"/>
    <w:multiLevelType w:val="multilevel"/>
    <w:tmpl w:val="9E68AD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63004"/>
    <w:multiLevelType w:val="multilevel"/>
    <w:tmpl w:val="73C602D2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1B5F"/>
    <w:multiLevelType w:val="multilevel"/>
    <w:tmpl w:val="73BEAA50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6502"/>
    <w:multiLevelType w:val="multilevel"/>
    <w:tmpl w:val="899A577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cs="Arial"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hAnsi="Arial" w:cs="Arial"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hAnsi="Arial" w:cs="Arial"/>
        <w:bCs/>
        <w:sz w:val="20"/>
        <w:szCs w:val="20"/>
      </w:rPr>
    </w:lvl>
  </w:abstractNum>
  <w:abstractNum w:abstractNumId="20" w15:restartNumberingAfterBreak="0">
    <w:nsid w:val="5B412744"/>
    <w:multiLevelType w:val="multilevel"/>
    <w:tmpl w:val="385439A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0E13"/>
    <w:multiLevelType w:val="multilevel"/>
    <w:tmpl w:val="3DE4C86E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C3BF6"/>
    <w:multiLevelType w:val="multilevel"/>
    <w:tmpl w:val="FCFCD4E0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0267C"/>
    <w:multiLevelType w:val="multilevel"/>
    <w:tmpl w:val="4366FDF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30D80"/>
    <w:multiLevelType w:val="multilevel"/>
    <w:tmpl w:val="33F6DC6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D0FCB"/>
    <w:multiLevelType w:val="multilevel"/>
    <w:tmpl w:val="2A0EA442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10"/>
  </w:num>
  <w:num w:numId="5">
    <w:abstractNumId w:val="14"/>
  </w:num>
  <w:num w:numId="6">
    <w:abstractNumId w:val="22"/>
  </w:num>
  <w:num w:numId="7">
    <w:abstractNumId w:val="5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16"/>
  </w:num>
  <w:num w:numId="13">
    <w:abstractNumId w:val="25"/>
  </w:num>
  <w:num w:numId="14">
    <w:abstractNumId w:val="0"/>
  </w:num>
  <w:num w:numId="15">
    <w:abstractNumId w:val="6"/>
  </w:num>
  <w:num w:numId="16">
    <w:abstractNumId w:val="15"/>
  </w:num>
  <w:num w:numId="17">
    <w:abstractNumId w:val="7"/>
  </w:num>
  <w:num w:numId="18">
    <w:abstractNumId w:val="18"/>
  </w:num>
  <w:num w:numId="19">
    <w:abstractNumId w:val="3"/>
  </w:num>
  <w:num w:numId="20">
    <w:abstractNumId w:val="23"/>
  </w:num>
  <w:num w:numId="21">
    <w:abstractNumId w:val="12"/>
  </w:num>
  <w:num w:numId="22">
    <w:abstractNumId w:val="13"/>
  </w:num>
  <w:num w:numId="23">
    <w:abstractNumId w:val="2"/>
  </w:num>
  <w:num w:numId="24">
    <w:abstractNumId w:val="9"/>
  </w:num>
  <w:num w:numId="25">
    <w:abstractNumId w:val="4"/>
  </w:num>
  <w:num w:numId="26">
    <w:abstractNumId w:val="0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E"/>
    <w:rsid w:val="006B7785"/>
    <w:rsid w:val="0084326E"/>
    <w:rsid w:val="00A70EF0"/>
    <w:rsid w:val="00B37B04"/>
    <w:rsid w:val="00F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BEA0"/>
  <w15:chartTrackingRefBased/>
  <w15:docId w15:val="{222EA926-151D-4875-885D-F9A582A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32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2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84326E"/>
    <w:pPr>
      <w:spacing w:after="140" w:line="288" w:lineRule="auto"/>
    </w:pPr>
  </w:style>
  <w:style w:type="paragraph" w:styleId="Stopka">
    <w:name w:val="footer"/>
    <w:basedOn w:val="Standard"/>
    <w:link w:val="StopkaZnak"/>
    <w:rsid w:val="0084326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84326E"/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84326E"/>
    <w:pPr>
      <w:ind w:left="720"/>
      <w:jc w:val="both"/>
    </w:pPr>
  </w:style>
  <w:style w:type="paragraph" w:styleId="NormalnyWeb">
    <w:name w:val="Normal (Web)"/>
    <w:basedOn w:val="Standard"/>
    <w:rsid w:val="0084326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3">
    <w:name w:val="WW8Num3"/>
    <w:basedOn w:val="Bezlisty"/>
    <w:rsid w:val="0084326E"/>
    <w:pPr>
      <w:numPr>
        <w:numId w:val="1"/>
      </w:numPr>
    </w:pPr>
  </w:style>
  <w:style w:type="numbering" w:customStyle="1" w:styleId="WW8Num4">
    <w:name w:val="WW8Num4"/>
    <w:basedOn w:val="Bezlisty"/>
    <w:rsid w:val="0084326E"/>
    <w:pPr>
      <w:numPr>
        <w:numId w:val="2"/>
      </w:numPr>
    </w:pPr>
  </w:style>
  <w:style w:type="numbering" w:customStyle="1" w:styleId="WW8Num5">
    <w:name w:val="WW8Num5"/>
    <w:basedOn w:val="Bezlisty"/>
    <w:rsid w:val="0084326E"/>
    <w:pPr>
      <w:numPr>
        <w:numId w:val="3"/>
      </w:numPr>
    </w:pPr>
  </w:style>
  <w:style w:type="numbering" w:customStyle="1" w:styleId="WW8Num7">
    <w:name w:val="WW8Num7"/>
    <w:basedOn w:val="Bezlisty"/>
    <w:rsid w:val="0084326E"/>
    <w:pPr>
      <w:numPr>
        <w:numId w:val="4"/>
      </w:numPr>
    </w:pPr>
  </w:style>
  <w:style w:type="numbering" w:customStyle="1" w:styleId="WW8Num12">
    <w:name w:val="WW8Num12"/>
    <w:basedOn w:val="Bezlisty"/>
    <w:rsid w:val="0084326E"/>
    <w:pPr>
      <w:numPr>
        <w:numId w:val="5"/>
      </w:numPr>
    </w:pPr>
  </w:style>
  <w:style w:type="numbering" w:customStyle="1" w:styleId="WW8Num13">
    <w:name w:val="WW8Num13"/>
    <w:basedOn w:val="Bezlisty"/>
    <w:rsid w:val="0084326E"/>
    <w:pPr>
      <w:numPr>
        <w:numId w:val="6"/>
      </w:numPr>
    </w:pPr>
  </w:style>
  <w:style w:type="numbering" w:customStyle="1" w:styleId="WW8Num15">
    <w:name w:val="WW8Num15"/>
    <w:basedOn w:val="Bezlisty"/>
    <w:rsid w:val="0084326E"/>
    <w:pPr>
      <w:numPr>
        <w:numId w:val="7"/>
      </w:numPr>
    </w:pPr>
  </w:style>
  <w:style w:type="numbering" w:customStyle="1" w:styleId="WW8Num17">
    <w:name w:val="WW8Num17"/>
    <w:basedOn w:val="Bezlisty"/>
    <w:rsid w:val="0084326E"/>
    <w:pPr>
      <w:numPr>
        <w:numId w:val="8"/>
      </w:numPr>
    </w:pPr>
  </w:style>
  <w:style w:type="numbering" w:customStyle="1" w:styleId="WW8Num21">
    <w:name w:val="WW8Num21"/>
    <w:basedOn w:val="Bezlisty"/>
    <w:rsid w:val="0084326E"/>
    <w:pPr>
      <w:numPr>
        <w:numId w:val="9"/>
      </w:numPr>
    </w:pPr>
  </w:style>
  <w:style w:type="numbering" w:customStyle="1" w:styleId="WW8Num26">
    <w:name w:val="WW8Num26"/>
    <w:basedOn w:val="Bezlisty"/>
    <w:rsid w:val="0084326E"/>
    <w:pPr>
      <w:numPr>
        <w:numId w:val="10"/>
      </w:numPr>
    </w:pPr>
  </w:style>
  <w:style w:type="numbering" w:customStyle="1" w:styleId="WW8Num27">
    <w:name w:val="WW8Num27"/>
    <w:basedOn w:val="Bezlisty"/>
    <w:rsid w:val="0084326E"/>
    <w:pPr>
      <w:numPr>
        <w:numId w:val="11"/>
      </w:numPr>
    </w:pPr>
  </w:style>
  <w:style w:type="numbering" w:customStyle="1" w:styleId="WW8Num28">
    <w:name w:val="WW8Num28"/>
    <w:basedOn w:val="Bezlisty"/>
    <w:rsid w:val="0084326E"/>
    <w:pPr>
      <w:numPr>
        <w:numId w:val="12"/>
      </w:numPr>
    </w:pPr>
  </w:style>
  <w:style w:type="numbering" w:customStyle="1" w:styleId="WW8Num30">
    <w:name w:val="WW8Num30"/>
    <w:basedOn w:val="Bezlisty"/>
    <w:rsid w:val="0084326E"/>
    <w:pPr>
      <w:numPr>
        <w:numId w:val="13"/>
      </w:numPr>
    </w:pPr>
  </w:style>
  <w:style w:type="numbering" w:customStyle="1" w:styleId="WW8Num31">
    <w:name w:val="WW8Num31"/>
    <w:basedOn w:val="Bezlisty"/>
    <w:rsid w:val="0084326E"/>
    <w:pPr>
      <w:numPr>
        <w:numId w:val="14"/>
      </w:numPr>
    </w:pPr>
  </w:style>
  <w:style w:type="numbering" w:customStyle="1" w:styleId="WW8Num32">
    <w:name w:val="WW8Num32"/>
    <w:basedOn w:val="Bezlisty"/>
    <w:rsid w:val="0084326E"/>
    <w:pPr>
      <w:numPr>
        <w:numId w:val="15"/>
      </w:numPr>
    </w:pPr>
  </w:style>
  <w:style w:type="numbering" w:customStyle="1" w:styleId="WW8Num34">
    <w:name w:val="WW8Num34"/>
    <w:basedOn w:val="Bezlisty"/>
    <w:rsid w:val="0084326E"/>
    <w:pPr>
      <w:numPr>
        <w:numId w:val="16"/>
      </w:numPr>
    </w:pPr>
  </w:style>
  <w:style w:type="numbering" w:customStyle="1" w:styleId="WW8Num39">
    <w:name w:val="WW8Num39"/>
    <w:basedOn w:val="Bezlisty"/>
    <w:rsid w:val="0084326E"/>
    <w:pPr>
      <w:numPr>
        <w:numId w:val="17"/>
      </w:numPr>
    </w:pPr>
  </w:style>
  <w:style w:type="numbering" w:customStyle="1" w:styleId="WW8Num40">
    <w:name w:val="WW8Num40"/>
    <w:basedOn w:val="Bezlisty"/>
    <w:rsid w:val="0084326E"/>
    <w:pPr>
      <w:numPr>
        <w:numId w:val="18"/>
      </w:numPr>
    </w:pPr>
  </w:style>
  <w:style w:type="numbering" w:customStyle="1" w:styleId="WW8Num42">
    <w:name w:val="WW8Num42"/>
    <w:basedOn w:val="Bezlisty"/>
    <w:rsid w:val="0084326E"/>
    <w:pPr>
      <w:numPr>
        <w:numId w:val="19"/>
      </w:numPr>
    </w:pPr>
  </w:style>
  <w:style w:type="numbering" w:customStyle="1" w:styleId="WW8Num47">
    <w:name w:val="WW8Num47"/>
    <w:basedOn w:val="Bezlisty"/>
    <w:rsid w:val="0084326E"/>
    <w:pPr>
      <w:numPr>
        <w:numId w:val="20"/>
      </w:numPr>
    </w:pPr>
  </w:style>
  <w:style w:type="numbering" w:customStyle="1" w:styleId="WW8Num48">
    <w:name w:val="WW8Num48"/>
    <w:basedOn w:val="Bezlisty"/>
    <w:rsid w:val="0084326E"/>
    <w:pPr>
      <w:numPr>
        <w:numId w:val="21"/>
      </w:numPr>
    </w:pPr>
  </w:style>
  <w:style w:type="numbering" w:customStyle="1" w:styleId="WW8Num49">
    <w:name w:val="WW8Num49"/>
    <w:basedOn w:val="Bezlisty"/>
    <w:rsid w:val="0084326E"/>
    <w:pPr>
      <w:numPr>
        <w:numId w:val="22"/>
      </w:numPr>
    </w:pPr>
  </w:style>
  <w:style w:type="numbering" w:customStyle="1" w:styleId="WW8Num50">
    <w:name w:val="WW8Num50"/>
    <w:basedOn w:val="Bezlisty"/>
    <w:rsid w:val="0084326E"/>
    <w:pPr>
      <w:numPr>
        <w:numId w:val="23"/>
      </w:numPr>
    </w:pPr>
  </w:style>
  <w:style w:type="numbering" w:customStyle="1" w:styleId="WW8Num51">
    <w:name w:val="WW8Num51"/>
    <w:basedOn w:val="Bezlisty"/>
    <w:rsid w:val="0084326E"/>
    <w:pPr>
      <w:numPr>
        <w:numId w:val="24"/>
      </w:numPr>
    </w:pPr>
  </w:style>
  <w:style w:type="numbering" w:customStyle="1" w:styleId="WW8Num56">
    <w:name w:val="WW8Num56"/>
    <w:basedOn w:val="Bezlisty"/>
    <w:rsid w:val="0084326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3968</Words>
  <Characters>23812</Characters>
  <Application>Microsoft Office Word</Application>
  <DocSecurity>0</DocSecurity>
  <Lines>198</Lines>
  <Paragraphs>55</Paragraphs>
  <ScaleCrop>false</ScaleCrop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Tomczyk</dc:creator>
  <cp:keywords/>
  <dc:description/>
  <cp:lastModifiedBy>Krzysztof Tomczyk</cp:lastModifiedBy>
  <cp:revision>3</cp:revision>
  <dcterms:created xsi:type="dcterms:W3CDTF">2020-08-10T08:02:00Z</dcterms:created>
  <dcterms:modified xsi:type="dcterms:W3CDTF">2020-08-10T08:59:00Z</dcterms:modified>
</cp:coreProperties>
</file>